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AB" w:rsidRPr="0051554E" w:rsidRDefault="0051554E">
      <w:pPr>
        <w:rPr>
          <w:b/>
          <w:sz w:val="24"/>
        </w:rPr>
      </w:pPr>
      <w:r w:rsidRPr="0051554E">
        <w:rPr>
          <w:b/>
          <w:sz w:val="24"/>
        </w:rPr>
        <w:t>Examples of activities</w:t>
      </w:r>
      <w:r w:rsidR="00DF7DE4">
        <w:rPr>
          <w:b/>
          <w:sz w:val="24"/>
        </w:rPr>
        <w:t xml:space="preserve"> and evidence</w:t>
      </w:r>
      <w:r w:rsidRPr="0051554E">
        <w:rPr>
          <w:b/>
          <w:sz w:val="24"/>
        </w:rPr>
        <w:t xml:space="preserve"> related to the NQP goals</w:t>
      </w:r>
    </w:p>
    <w:p w:rsidR="00D20A1B" w:rsidRDefault="00D20A1B"/>
    <w:p w:rsidR="0051554E" w:rsidRDefault="00D20A1B">
      <w:r>
        <w:t>The below examples are only suggestions and are not prescriptive.</w:t>
      </w:r>
    </w:p>
    <w:p w:rsidR="00D20A1B" w:rsidRDefault="00D20A1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"/>
        <w:gridCol w:w="4858"/>
        <w:gridCol w:w="5315"/>
      </w:tblGrid>
      <w:tr w:rsidR="0051554E" w:rsidTr="00FF0AF1">
        <w:trPr>
          <w:tblHeader/>
        </w:trPr>
        <w:tc>
          <w:tcPr>
            <w:tcW w:w="2512" w:type="pct"/>
            <w:gridSpan w:val="2"/>
            <w:shd w:val="clear" w:color="auto" w:fill="A6A6A6" w:themeFill="background1" w:themeFillShade="A6"/>
          </w:tcPr>
          <w:p w:rsidR="0051554E" w:rsidRPr="00FF0AF1" w:rsidRDefault="0051554E" w:rsidP="004754CB">
            <w:pPr>
              <w:rPr>
                <w:b/>
              </w:rPr>
            </w:pPr>
            <w:r w:rsidRPr="00FF0AF1">
              <w:rPr>
                <w:b/>
              </w:rPr>
              <w:t>Goal</w:t>
            </w:r>
          </w:p>
        </w:tc>
        <w:tc>
          <w:tcPr>
            <w:tcW w:w="2488" w:type="pct"/>
            <w:shd w:val="clear" w:color="auto" w:fill="A6A6A6" w:themeFill="background1" w:themeFillShade="A6"/>
          </w:tcPr>
          <w:p w:rsidR="0051554E" w:rsidRPr="00FF0AF1" w:rsidRDefault="0051554E" w:rsidP="004754CB">
            <w:pPr>
              <w:rPr>
                <w:b/>
              </w:rPr>
            </w:pPr>
            <w:r w:rsidRPr="00FF0AF1">
              <w:rPr>
                <w:b/>
              </w:rPr>
              <w:t>Activity</w:t>
            </w:r>
            <w:r w:rsidR="00DF7DE4" w:rsidRPr="00FF0AF1">
              <w:rPr>
                <w:b/>
              </w:rPr>
              <w:t>/evidence</w:t>
            </w:r>
            <w:r w:rsidRPr="00FF0AF1">
              <w:rPr>
                <w:b/>
              </w:rPr>
              <w:t xml:space="preserve"> (example)</w:t>
            </w:r>
          </w:p>
        </w:tc>
      </w:tr>
      <w:tr w:rsidR="003A39C1" w:rsidTr="00FF0AF1">
        <w:tc>
          <w:tcPr>
            <w:tcW w:w="5000" w:type="pct"/>
            <w:gridSpan w:val="3"/>
            <w:shd w:val="clear" w:color="auto" w:fill="F79646" w:themeFill="accent6"/>
          </w:tcPr>
          <w:p w:rsidR="003A39C1" w:rsidRPr="00FF0AF1" w:rsidRDefault="003A39C1" w:rsidP="004754CB">
            <w:pPr>
              <w:rPr>
                <w:b/>
              </w:rPr>
            </w:pPr>
            <w:r w:rsidRPr="00FF0AF1">
              <w:rPr>
                <w:b/>
              </w:rPr>
              <w:t>Communication</w:t>
            </w: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51554E" w:rsidP="0051554E">
            <w:pPr>
              <w:tabs>
                <w:tab w:val="left" w:pos="1665"/>
              </w:tabs>
              <w:jc w:val="center"/>
              <w:rPr>
                <w:b/>
              </w:rPr>
            </w:pPr>
            <w:r w:rsidRPr="00FF0AF1">
              <w:rPr>
                <w:b/>
              </w:rPr>
              <w:t>1</w:t>
            </w:r>
          </w:p>
        </w:tc>
        <w:tc>
          <w:tcPr>
            <w:tcW w:w="2274" w:type="pct"/>
            <w:shd w:val="clear" w:color="auto" w:fill="FBD4B4" w:themeFill="accent6" w:themeFillTint="66"/>
          </w:tcPr>
          <w:p w:rsidR="0051554E" w:rsidRDefault="0051554E" w:rsidP="0051554E">
            <w:pPr>
              <w:tabs>
                <w:tab w:val="left" w:pos="1665"/>
              </w:tabs>
            </w:pPr>
            <w:r w:rsidRPr="0051554E">
              <w:t>Communicates with people in a manner which is consistent with their level of understanding, culture, background and preferred ways of communicating in order to sustain positive relationships and enable constructive outcomes to be achieved</w:t>
            </w:r>
          </w:p>
          <w:p w:rsidR="00FF0AF1" w:rsidRDefault="00FF0AF1" w:rsidP="0051554E">
            <w:pPr>
              <w:tabs>
                <w:tab w:val="left" w:pos="1665"/>
              </w:tabs>
            </w:pPr>
          </w:p>
        </w:tc>
        <w:tc>
          <w:tcPr>
            <w:tcW w:w="2488" w:type="pct"/>
          </w:tcPr>
          <w:p w:rsidR="0051554E" w:rsidRDefault="0051554E" w:rsidP="0051554E">
            <w:pPr>
              <w:pStyle w:val="ListParagraph"/>
              <w:numPr>
                <w:ilvl w:val="0"/>
                <w:numId w:val="1"/>
              </w:numPr>
            </w:pPr>
            <w:r>
              <w:t>Client/carer/peer report</w:t>
            </w:r>
          </w:p>
          <w:p w:rsidR="0051554E" w:rsidRDefault="0051554E" w:rsidP="0051554E">
            <w:pPr>
              <w:pStyle w:val="ListParagraph"/>
              <w:numPr>
                <w:ilvl w:val="0"/>
                <w:numId w:val="1"/>
              </w:numPr>
            </w:pPr>
            <w:r>
              <w:t xml:space="preserve">Case discussion </w:t>
            </w: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51554E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2</w:t>
            </w:r>
          </w:p>
        </w:tc>
        <w:tc>
          <w:tcPr>
            <w:tcW w:w="2274" w:type="pct"/>
            <w:shd w:val="clear" w:color="auto" w:fill="FBD4B4" w:themeFill="accent6" w:themeFillTint="66"/>
          </w:tcPr>
          <w:p w:rsidR="0051554E" w:rsidRDefault="0051554E" w:rsidP="004754CB">
            <w:r w:rsidRPr="0051554E">
              <w:t>Acts in ways that are non-discriminatory and respectful of others’ beliefs and perspectives</w:t>
            </w:r>
          </w:p>
          <w:p w:rsidR="00FF0AF1" w:rsidRDefault="00FF0AF1" w:rsidP="004754CB"/>
        </w:tc>
        <w:tc>
          <w:tcPr>
            <w:tcW w:w="2488" w:type="pct"/>
          </w:tcPr>
          <w:p w:rsidR="0051554E" w:rsidRDefault="0051554E" w:rsidP="0051554E">
            <w:pPr>
              <w:pStyle w:val="ListParagraph"/>
              <w:numPr>
                <w:ilvl w:val="0"/>
                <w:numId w:val="1"/>
              </w:numPr>
            </w:pPr>
            <w:r>
              <w:t>Client/carer/peer report</w:t>
            </w:r>
          </w:p>
          <w:p w:rsidR="0051554E" w:rsidRDefault="0051554E" w:rsidP="0051554E">
            <w:pPr>
              <w:pStyle w:val="ListParagraph"/>
              <w:numPr>
                <w:ilvl w:val="0"/>
                <w:numId w:val="1"/>
              </w:numPr>
            </w:pPr>
            <w:r>
              <w:t>Case discussion</w:t>
            </w:r>
          </w:p>
        </w:tc>
      </w:tr>
      <w:tr w:rsidR="003A39C1" w:rsidTr="00FF0AF1">
        <w:tc>
          <w:tcPr>
            <w:tcW w:w="5000" w:type="pct"/>
            <w:gridSpan w:val="3"/>
            <w:shd w:val="clear" w:color="auto" w:fill="C0504D" w:themeFill="accent2"/>
          </w:tcPr>
          <w:p w:rsidR="003A39C1" w:rsidRPr="00FF0AF1" w:rsidRDefault="003A39C1" w:rsidP="00FF0AF1">
            <w:pPr>
              <w:tabs>
                <w:tab w:val="left" w:pos="3435"/>
              </w:tabs>
              <w:rPr>
                <w:b/>
              </w:rPr>
            </w:pPr>
            <w:r w:rsidRPr="00FF0AF1">
              <w:rPr>
                <w:b/>
              </w:rPr>
              <w:t>Partnerships</w:t>
            </w:r>
            <w:r w:rsidR="00FF0AF1" w:rsidRPr="00FF0AF1">
              <w:rPr>
                <w:b/>
              </w:rPr>
              <w:tab/>
            </w: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F24D08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1</w:t>
            </w:r>
          </w:p>
        </w:tc>
        <w:tc>
          <w:tcPr>
            <w:tcW w:w="2274" w:type="pct"/>
            <w:shd w:val="clear" w:color="auto" w:fill="F2DBDB" w:themeFill="accent2" w:themeFillTint="33"/>
          </w:tcPr>
          <w:p w:rsidR="0051554E" w:rsidRDefault="00F24D08" w:rsidP="004754CB">
            <w:r w:rsidRPr="00F24D08">
              <w:t>Works as part of a multidisciplinary team and understands the roles of other members of the team</w:t>
            </w:r>
            <w:bookmarkStart w:id="0" w:name="_GoBack"/>
            <w:bookmarkEnd w:id="0"/>
          </w:p>
        </w:tc>
        <w:tc>
          <w:tcPr>
            <w:tcW w:w="2488" w:type="pct"/>
          </w:tcPr>
          <w:p w:rsidR="0051554E" w:rsidRDefault="00F24D08" w:rsidP="00F24D08">
            <w:pPr>
              <w:pStyle w:val="ListParagraph"/>
              <w:numPr>
                <w:ilvl w:val="0"/>
                <w:numId w:val="2"/>
              </w:numPr>
            </w:pPr>
            <w:r>
              <w:t>Attendance at case conferences/multidisciplinary meetings</w:t>
            </w:r>
          </w:p>
          <w:p w:rsidR="00F24D08" w:rsidRDefault="00F24D08" w:rsidP="00F24D08">
            <w:pPr>
              <w:pStyle w:val="ListParagraph"/>
              <w:numPr>
                <w:ilvl w:val="0"/>
                <w:numId w:val="2"/>
              </w:numPr>
            </w:pPr>
            <w:r>
              <w:t>Demonstrates understanding of roles through discussion</w:t>
            </w:r>
          </w:p>
          <w:p w:rsidR="00F24D08" w:rsidRDefault="00F24D08" w:rsidP="00F24D08">
            <w:pPr>
              <w:pStyle w:val="ListParagraph"/>
              <w:numPr>
                <w:ilvl w:val="0"/>
                <w:numId w:val="2"/>
              </w:numPr>
            </w:pPr>
            <w:r>
              <w:t>Joint goal setting</w:t>
            </w:r>
          </w:p>
          <w:p w:rsidR="00F24D08" w:rsidRDefault="00F24D08" w:rsidP="00F24D08">
            <w:pPr>
              <w:pStyle w:val="ListParagraph"/>
              <w:numPr>
                <w:ilvl w:val="0"/>
                <w:numId w:val="2"/>
              </w:numPr>
            </w:pPr>
            <w:r>
              <w:t>Shadowing other professionals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F24D08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2</w:t>
            </w:r>
          </w:p>
        </w:tc>
        <w:tc>
          <w:tcPr>
            <w:tcW w:w="2274" w:type="pct"/>
            <w:shd w:val="clear" w:color="auto" w:fill="F2DBDB" w:themeFill="accent2" w:themeFillTint="33"/>
          </w:tcPr>
          <w:p w:rsidR="0051554E" w:rsidRDefault="00F24D08" w:rsidP="004754CB">
            <w:r w:rsidRPr="00F24D08">
              <w:t>Makes referrals to other professionals in a timely and appropriate way</w:t>
            </w:r>
          </w:p>
          <w:p w:rsidR="00FF0AF1" w:rsidRDefault="00FF0AF1" w:rsidP="004754CB"/>
        </w:tc>
        <w:tc>
          <w:tcPr>
            <w:tcW w:w="2488" w:type="pct"/>
          </w:tcPr>
          <w:p w:rsidR="0051554E" w:rsidRDefault="00F24D08" w:rsidP="00F24D08">
            <w:pPr>
              <w:pStyle w:val="ListParagraph"/>
              <w:numPr>
                <w:ilvl w:val="0"/>
                <w:numId w:val="3"/>
              </w:numPr>
            </w:pPr>
            <w:r>
              <w:t>Appropriate reports and referrals</w:t>
            </w: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F24D08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3</w:t>
            </w:r>
          </w:p>
        </w:tc>
        <w:tc>
          <w:tcPr>
            <w:tcW w:w="2274" w:type="pct"/>
            <w:shd w:val="clear" w:color="auto" w:fill="F2DBDB" w:themeFill="accent2" w:themeFillTint="33"/>
          </w:tcPr>
          <w:p w:rsidR="0051554E" w:rsidRDefault="00DF7DE4" w:rsidP="004754CB">
            <w:r w:rsidRPr="00DF7DE4">
              <w:t>Collaborates with relevant others and implements an appropriate therapy management plan based on functional outcomes and clearly defined goals, including an understanding and use of preventative strategies</w:t>
            </w:r>
          </w:p>
          <w:p w:rsidR="00FF0AF1" w:rsidRDefault="00FF0AF1" w:rsidP="004754CB"/>
        </w:tc>
        <w:tc>
          <w:tcPr>
            <w:tcW w:w="2488" w:type="pct"/>
          </w:tcPr>
          <w:p w:rsidR="0051554E" w:rsidRDefault="00DF7DE4" w:rsidP="00DF7DE4">
            <w:pPr>
              <w:pStyle w:val="ListParagraph"/>
              <w:numPr>
                <w:ilvl w:val="0"/>
                <w:numId w:val="3"/>
              </w:numPr>
            </w:pPr>
            <w:r>
              <w:t>Written therapy management plan with evidence of realistic, achievable measurable goals</w:t>
            </w:r>
          </w:p>
          <w:p w:rsidR="00DF7DE4" w:rsidRDefault="00DF7DE4" w:rsidP="00DF7DE4">
            <w:pPr>
              <w:pStyle w:val="ListParagraph"/>
              <w:numPr>
                <w:ilvl w:val="0"/>
                <w:numId w:val="3"/>
              </w:numPr>
            </w:pPr>
            <w:r>
              <w:t>Evidence of agreement and/or co-operative planning with key others</w:t>
            </w: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F24D08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4</w:t>
            </w:r>
          </w:p>
        </w:tc>
        <w:tc>
          <w:tcPr>
            <w:tcW w:w="2274" w:type="pct"/>
            <w:shd w:val="clear" w:color="auto" w:fill="F2DBDB" w:themeFill="accent2" w:themeFillTint="33"/>
          </w:tcPr>
          <w:p w:rsidR="0051554E" w:rsidRDefault="00DF7DE4" w:rsidP="004754CB">
            <w:r w:rsidRPr="00DF7DE4">
              <w:t>Discharges client appropriately, agreeing a point of closure with the client/carer and informing other professionals and highlights routes for referral if appropriate</w:t>
            </w:r>
          </w:p>
        </w:tc>
        <w:tc>
          <w:tcPr>
            <w:tcW w:w="2488" w:type="pct"/>
          </w:tcPr>
          <w:p w:rsidR="0051554E" w:rsidRDefault="0004540F" w:rsidP="0004540F">
            <w:pPr>
              <w:pStyle w:val="ListParagraph"/>
              <w:numPr>
                <w:ilvl w:val="0"/>
                <w:numId w:val="4"/>
              </w:numPr>
            </w:pPr>
            <w:r>
              <w:t>Shows understanding of discharge criteria/policy through discussion</w:t>
            </w:r>
          </w:p>
          <w:p w:rsidR="0004540F" w:rsidRDefault="0004540F" w:rsidP="0004540F">
            <w:pPr>
              <w:pStyle w:val="ListParagraph"/>
              <w:numPr>
                <w:ilvl w:val="0"/>
                <w:numId w:val="4"/>
              </w:numPr>
            </w:pPr>
            <w:r>
              <w:t>Discharge reports written</w:t>
            </w:r>
          </w:p>
          <w:p w:rsidR="0004540F" w:rsidRDefault="0004540F" w:rsidP="0004540F">
            <w:pPr>
              <w:pStyle w:val="ListParagraph"/>
              <w:numPr>
                <w:ilvl w:val="0"/>
                <w:numId w:val="4"/>
              </w:numPr>
            </w:pPr>
            <w:r>
              <w:t>Evidence of agreement with key people of how and when to re-refer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F24D08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5</w:t>
            </w:r>
          </w:p>
        </w:tc>
        <w:tc>
          <w:tcPr>
            <w:tcW w:w="2274" w:type="pct"/>
            <w:shd w:val="clear" w:color="auto" w:fill="F2DBDB" w:themeFill="accent2" w:themeFillTint="33"/>
          </w:tcPr>
          <w:p w:rsidR="0051554E" w:rsidRDefault="003A39C1" w:rsidP="004754CB">
            <w:r w:rsidRPr="003A39C1">
              <w:t>Identifies and collects relevant information through appropriate formal and informal assessment, including discussion with the client/carer</w:t>
            </w:r>
          </w:p>
        </w:tc>
        <w:tc>
          <w:tcPr>
            <w:tcW w:w="2488" w:type="pct"/>
          </w:tcPr>
          <w:p w:rsidR="0051554E" w:rsidRDefault="003A39C1" w:rsidP="003A39C1">
            <w:pPr>
              <w:pStyle w:val="ListParagraph"/>
              <w:numPr>
                <w:ilvl w:val="0"/>
                <w:numId w:val="5"/>
              </w:numPr>
            </w:pPr>
            <w:r>
              <w:t>Formal and informal assessment results</w:t>
            </w:r>
          </w:p>
          <w:p w:rsidR="003A39C1" w:rsidRDefault="003A39C1" w:rsidP="003A39C1">
            <w:pPr>
              <w:pStyle w:val="ListParagraph"/>
              <w:numPr>
                <w:ilvl w:val="0"/>
                <w:numId w:val="5"/>
              </w:numPr>
            </w:pPr>
            <w:r>
              <w:t>Assessment reports</w:t>
            </w:r>
          </w:p>
          <w:p w:rsidR="003A39C1" w:rsidRDefault="003A39C1" w:rsidP="003A39C1">
            <w:pPr>
              <w:pStyle w:val="ListParagraph"/>
              <w:numPr>
                <w:ilvl w:val="0"/>
                <w:numId w:val="5"/>
              </w:numPr>
            </w:pPr>
            <w:r>
              <w:t>Documented discussions with client/carer</w:t>
            </w:r>
          </w:p>
          <w:p w:rsidR="003A39C1" w:rsidRDefault="003A39C1" w:rsidP="003A39C1">
            <w:pPr>
              <w:pStyle w:val="ListParagraph"/>
              <w:numPr>
                <w:ilvl w:val="0"/>
                <w:numId w:val="5"/>
              </w:numPr>
            </w:pPr>
            <w:r>
              <w:t>Case history completed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3A39C1" w:rsidTr="00FF0AF1">
        <w:tc>
          <w:tcPr>
            <w:tcW w:w="5000" w:type="pct"/>
            <w:gridSpan w:val="3"/>
            <w:shd w:val="clear" w:color="auto" w:fill="9BBB59" w:themeFill="accent3"/>
          </w:tcPr>
          <w:p w:rsidR="003A39C1" w:rsidRPr="00FF0AF1" w:rsidRDefault="003A39C1" w:rsidP="004754CB">
            <w:pPr>
              <w:rPr>
                <w:b/>
              </w:rPr>
            </w:pPr>
            <w:r w:rsidRPr="00FF0AF1">
              <w:rPr>
                <w:b/>
              </w:rPr>
              <w:t>Leadership and lifelong learning</w:t>
            </w: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3A39C1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1</w:t>
            </w:r>
          </w:p>
        </w:tc>
        <w:tc>
          <w:tcPr>
            <w:tcW w:w="2274" w:type="pct"/>
            <w:shd w:val="clear" w:color="auto" w:fill="EAF1DD" w:themeFill="accent3" w:themeFillTint="33"/>
          </w:tcPr>
          <w:p w:rsidR="0051554E" w:rsidRDefault="006B4E00" w:rsidP="004754CB">
            <w:r w:rsidRPr="006B4E00">
              <w:t>Identifies development needs and engages in continuous self-directed learning to promote professional development and quality of practice</w:t>
            </w:r>
          </w:p>
        </w:tc>
        <w:tc>
          <w:tcPr>
            <w:tcW w:w="2488" w:type="pct"/>
          </w:tcPr>
          <w:p w:rsidR="0051554E" w:rsidRDefault="006B4E00" w:rsidP="006B4E00">
            <w:pPr>
              <w:pStyle w:val="ListParagraph"/>
              <w:numPr>
                <w:ilvl w:val="0"/>
                <w:numId w:val="6"/>
              </w:numPr>
            </w:pPr>
            <w:r>
              <w:t>Evidence of accessing mentors and clinical advice/support</w:t>
            </w:r>
          </w:p>
          <w:p w:rsidR="006B4E00" w:rsidRDefault="006B4E00" w:rsidP="006B4E00">
            <w:pPr>
              <w:pStyle w:val="ListParagraph"/>
              <w:numPr>
                <w:ilvl w:val="0"/>
                <w:numId w:val="6"/>
              </w:numPr>
            </w:pPr>
            <w:r>
              <w:t xml:space="preserve">Professional portfolio including personal </w:t>
            </w:r>
            <w:r>
              <w:lastRenderedPageBreak/>
              <w:t>development plan</w:t>
            </w:r>
          </w:p>
          <w:p w:rsidR="00FF0AF1" w:rsidRDefault="006B4E00" w:rsidP="00FF0AF1">
            <w:pPr>
              <w:pStyle w:val="ListParagraph"/>
              <w:numPr>
                <w:ilvl w:val="0"/>
                <w:numId w:val="6"/>
              </w:numPr>
            </w:pPr>
            <w:r>
              <w:t>Learning/reflective diaries</w:t>
            </w: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3A39C1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lastRenderedPageBreak/>
              <w:t>2</w:t>
            </w:r>
          </w:p>
        </w:tc>
        <w:tc>
          <w:tcPr>
            <w:tcW w:w="2274" w:type="pct"/>
            <w:shd w:val="clear" w:color="auto" w:fill="EAF1DD" w:themeFill="accent3" w:themeFillTint="33"/>
          </w:tcPr>
          <w:p w:rsidR="0051554E" w:rsidRDefault="00E00F9A" w:rsidP="004754CB">
            <w:r w:rsidRPr="00E00F9A">
              <w:t xml:space="preserve">Is involved in training other professionals, raising awareness of communication </w:t>
            </w:r>
            <w:r w:rsidR="00892A54">
              <w:t xml:space="preserve">and swallowing </w:t>
            </w:r>
            <w:r w:rsidRPr="00E00F9A">
              <w:t>problems</w:t>
            </w:r>
          </w:p>
        </w:tc>
        <w:tc>
          <w:tcPr>
            <w:tcW w:w="2488" w:type="pct"/>
          </w:tcPr>
          <w:p w:rsidR="0051554E" w:rsidRDefault="00E00F9A" w:rsidP="00E00F9A">
            <w:pPr>
              <w:pStyle w:val="ListParagraph"/>
              <w:numPr>
                <w:ilvl w:val="0"/>
                <w:numId w:val="7"/>
              </w:numPr>
            </w:pPr>
            <w:r>
              <w:t>Plans and materials</w:t>
            </w:r>
          </w:p>
          <w:p w:rsidR="00E00F9A" w:rsidRDefault="00E00F9A" w:rsidP="00E00F9A">
            <w:pPr>
              <w:pStyle w:val="ListParagraph"/>
              <w:numPr>
                <w:ilvl w:val="0"/>
                <w:numId w:val="7"/>
              </w:numPr>
            </w:pPr>
            <w:r>
              <w:t xml:space="preserve">Evidence of participation 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3A39C1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3</w:t>
            </w:r>
          </w:p>
        </w:tc>
        <w:tc>
          <w:tcPr>
            <w:tcW w:w="2274" w:type="pct"/>
            <w:shd w:val="clear" w:color="auto" w:fill="EAF1DD" w:themeFill="accent3" w:themeFillTint="33"/>
          </w:tcPr>
          <w:p w:rsidR="0051554E" w:rsidRDefault="00FA37B2" w:rsidP="004754CB">
            <w:r w:rsidRPr="00FA37B2">
              <w:t>Continuously evaluates the efficacy of the therapy management plan, and modifies it as appropriate</w:t>
            </w:r>
          </w:p>
        </w:tc>
        <w:tc>
          <w:tcPr>
            <w:tcW w:w="2488" w:type="pct"/>
          </w:tcPr>
          <w:p w:rsidR="0051554E" w:rsidRDefault="00FA37B2" w:rsidP="00FA37B2">
            <w:pPr>
              <w:pStyle w:val="ListParagraph"/>
              <w:numPr>
                <w:ilvl w:val="0"/>
                <w:numId w:val="7"/>
              </w:numPr>
            </w:pPr>
            <w:r>
              <w:t>Evidence of therapy management plan review</w:t>
            </w:r>
          </w:p>
          <w:p w:rsidR="00FA37B2" w:rsidRDefault="00FA37B2" w:rsidP="00FA37B2">
            <w:pPr>
              <w:pStyle w:val="ListParagraph"/>
              <w:numPr>
                <w:ilvl w:val="0"/>
                <w:numId w:val="7"/>
              </w:numPr>
            </w:pPr>
            <w:r>
              <w:t>Recording outcomes against goals</w:t>
            </w:r>
          </w:p>
          <w:p w:rsidR="00FA37B2" w:rsidRDefault="00FA37B2" w:rsidP="00FA37B2">
            <w:pPr>
              <w:pStyle w:val="ListParagraph"/>
              <w:numPr>
                <w:ilvl w:val="0"/>
                <w:numId w:val="7"/>
              </w:numPr>
            </w:pPr>
            <w:r>
              <w:t>Use of appropriate therapy techniques</w:t>
            </w:r>
          </w:p>
          <w:p w:rsidR="00FA37B2" w:rsidRDefault="00FA37B2" w:rsidP="00FA37B2">
            <w:pPr>
              <w:pStyle w:val="ListParagraph"/>
              <w:numPr>
                <w:ilvl w:val="0"/>
                <w:numId w:val="7"/>
              </w:numPr>
            </w:pPr>
            <w:r>
              <w:t>Review reports written</w:t>
            </w:r>
          </w:p>
          <w:p w:rsidR="00FA37B2" w:rsidRDefault="00FA37B2" w:rsidP="00FA37B2">
            <w:pPr>
              <w:pStyle w:val="ListParagraph"/>
              <w:numPr>
                <w:ilvl w:val="0"/>
                <w:numId w:val="7"/>
              </w:numPr>
            </w:pPr>
            <w:r>
              <w:t>Case discussions attended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1866A7" w:rsidTr="00FF0AF1">
        <w:tc>
          <w:tcPr>
            <w:tcW w:w="5000" w:type="pct"/>
            <w:gridSpan w:val="3"/>
            <w:shd w:val="clear" w:color="auto" w:fill="8DB3E2" w:themeFill="text2" w:themeFillTint="66"/>
          </w:tcPr>
          <w:p w:rsidR="001866A7" w:rsidRPr="00FF0AF1" w:rsidRDefault="001866A7" w:rsidP="004754CB">
            <w:pPr>
              <w:rPr>
                <w:b/>
              </w:rPr>
            </w:pPr>
            <w:r w:rsidRPr="00FF0AF1">
              <w:rPr>
                <w:b/>
              </w:rPr>
              <w:t>Research and evidence-based practice</w:t>
            </w: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1866A7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1</w:t>
            </w:r>
          </w:p>
        </w:tc>
        <w:tc>
          <w:tcPr>
            <w:tcW w:w="2274" w:type="pct"/>
            <w:shd w:val="clear" w:color="auto" w:fill="DAEEF3" w:themeFill="accent5" w:themeFillTint="33"/>
          </w:tcPr>
          <w:p w:rsidR="0051554E" w:rsidRDefault="001866A7" w:rsidP="004754CB">
            <w:r w:rsidRPr="001866A7">
              <w:t>Is aware of current clinical audit findings and incorporates these into practice</w:t>
            </w:r>
          </w:p>
        </w:tc>
        <w:tc>
          <w:tcPr>
            <w:tcW w:w="2488" w:type="pct"/>
          </w:tcPr>
          <w:p w:rsidR="0051554E" w:rsidRDefault="001866A7" w:rsidP="001866A7">
            <w:pPr>
              <w:pStyle w:val="ListParagraph"/>
              <w:numPr>
                <w:ilvl w:val="0"/>
                <w:numId w:val="7"/>
              </w:numPr>
            </w:pPr>
            <w:r>
              <w:t>Evidence of keeping up-to-date knowledge through involvement in clinical networks/journal clubs/case discussions</w:t>
            </w:r>
          </w:p>
          <w:p w:rsidR="001866A7" w:rsidRDefault="001866A7" w:rsidP="001866A7">
            <w:pPr>
              <w:pStyle w:val="ListParagraph"/>
              <w:numPr>
                <w:ilvl w:val="0"/>
                <w:numId w:val="7"/>
              </w:numPr>
            </w:pPr>
            <w:r>
              <w:t>Evidence of information gained through reading/internet access/protected learning time/relevant training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1866A7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2</w:t>
            </w:r>
          </w:p>
        </w:tc>
        <w:tc>
          <w:tcPr>
            <w:tcW w:w="2274" w:type="pct"/>
            <w:shd w:val="clear" w:color="auto" w:fill="DAEEF3" w:themeFill="accent5" w:themeFillTint="33"/>
          </w:tcPr>
          <w:p w:rsidR="0051554E" w:rsidRDefault="001866A7" w:rsidP="004754CB">
            <w:r w:rsidRPr="001866A7">
              <w:t>Interprets the assessment information and produces an appropriate therapy management plan using evidence-based practice</w:t>
            </w:r>
          </w:p>
        </w:tc>
        <w:tc>
          <w:tcPr>
            <w:tcW w:w="2488" w:type="pct"/>
          </w:tcPr>
          <w:p w:rsidR="0051554E" w:rsidRDefault="00E82996" w:rsidP="00E82996">
            <w:pPr>
              <w:pStyle w:val="ListParagraph"/>
              <w:numPr>
                <w:ilvl w:val="0"/>
                <w:numId w:val="7"/>
              </w:numPr>
            </w:pPr>
            <w:r>
              <w:t>Assessments analysed and summarised</w:t>
            </w:r>
          </w:p>
          <w:p w:rsidR="00E82996" w:rsidRDefault="00E82996" w:rsidP="00E82996">
            <w:pPr>
              <w:pStyle w:val="ListParagraph"/>
              <w:numPr>
                <w:ilvl w:val="0"/>
                <w:numId w:val="7"/>
              </w:numPr>
            </w:pPr>
            <w:r>
              <w:t>Evidence of theoretical knowledge lined to the interpretation of the assessment</w:t>
            </w:r>
          </w:p>
          <w:p w:rsidR="00E82996" w:rsidRDefault="00E82996" w:rsidP="00E82996">
            <w:pPr>
              <w:pStyle w:val="ListParagraph"/>
              <w:numPr>
                <w:ilvl w:val="0"/>
                <w:numId w:val="7"/>
              </w:numPr>
            </w:pPr>
            <w:r>
              <w:t>Written and signed therapy plan</w:t>
            </w:r>
          </w:p>
          <w:p w:rsidR="00E82996" w:rsidRDefault="00E82996" w:rsidP="00E82996">
            <w:pPr>
              <w:pStyle w:val="ListParagraph"/>
              <w:numPr>
                <w:ilvl w:val="0"/>
                <w:numId w:val="7"/>
              </w:numPr>
            </w:pPr>
            <w:r>
              <w:t>Appropriate circulation of assessment report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1866A7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3</w:t>
            </w:r>
          </w:p>
        </w:tc>
        <w:tc>
          <w:tcPr>
            <w:tcW w:w="2274" w:type="pct"/>
            <w:shd w:val="clear" w:color="auto" w:fill="DAEEF3" w:themeFill="accent5" w:themeFillTint="33"/>
          </w:tcPr>
          <w:p w:rsidR="0051554E" w:rsidRDefault="00845E21" w:rsidP="004754CB">
            <w:r w:rsidRPr="00845E21">
              <w:t>Is able to use current critically appraised research to inform practice</w:t>
            </w:r>
          </w:p>
        </w:tc>
        <w:tc>
          <w:tcPr>
            <w:tcW w:w="2488" w:type="pct"/>
          </w:tcPr>
          <w:p w:rsidR="0051554E" w:rsidRDefault="00AE0793" w:rsidP="00AE0793">
            <w:pPr>
              <w:pStyle w:val="ListParagraph"/>
              <w:numPr>
                <w:ilvl w:val="0"/>
                <w:numId w:val="7"/>
              </w:numPr>
            </w:pPr>
            <w:r>
              <w:t>Evidence of adherence to service guidelines</w:t>
            </w:r>
          </w:p>
          <w:p w:rsidR="00AE0793" w:rsidRDefault="00AE0793" w:rsidP="00AE0793">
            <w:pPr>
              <w:pStyle w:val="ListParagraph"/>
              <w:numPr>
                <w:ilvl w:val="0"/>
                <w:numId w:val="7"/>
              </w:numPr>
            </w:pPr>
            <w:r>
              <w:t>Understanding of departmental policies, procedures and guidelines through practice</w:t>
            </w:r>
          </w:p>
          <w:p w:rsidR="00AE0793" w:rsidRDefault="00AE0793" w:rsidP="00AE0793">
            <w:pPr>
              <w:pStyle w:val="ListParagraph"/>
              <w:numPr>
                <w:ilvl w:val="0"/>
                <w:numId w:val="7"/>
              </w:numPr>
            </w:pPr>
            <w:r>
              <w:t>Participation in case note audit</w:t>
            </w:r>
          </w:p>
          <w:p w:rsidR="00AE0793" w:rsidRDefault="00AE0793" w:rsidP="00AE0793">
            <w:pPr>
              <w:pStyle w:val="ListParagraph"/>
              <w:numPr>
                <w:ilvl w:val="0"/>
                <w:numId w:val="7"/>
              </w:numPr>
            </w:pPr>
            <w:r>
              <w:t>Attendance at clinical audit forums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D1597F" w:rsidTr="00FF0AF1">
        <w:tc>
          <w:tcPr>
            <w:tcW w:w="5000" w:type="pct"/>
            <w:gridSpan w:val="3"/>
            <w:shd w:val="clear" w:color="auto" w:fill="8064A2" w:themeFill="accent4"/>
          </w:tcPr>
          <w:p w:rsidR="00D1597F" w:rsidRPr="00FF0AF1" w:rsidRDefault="00D1597F" w:rsidP="004754CB">
            <w:pPr>
              <w:rPr>
                <w:b/>
              </w:rPr>
            </w:pPr>
            <w:r w:rsidRPr="00FF0AF1">
              <w:rPr>
                <w:b/>
              </w:rPr>
              <w:t>Professional autonomy and accountability</w:t>
            </w: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D1597F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1</w:t>
            </w:r>
          </w:p>
        </w:tc>
        <w:tc>
          <w:tcPr>
            <w:tcW w:w="2274" w:type="pct"/>
            <w:shd w:val="clear" w:color="auto" w:fill="E5DFEC" w:themeFill="accent4" w:themeFillTint="33"/>
          </w:tcPr>
          <w:p w:rsidR="0051554E" w:rsidRDefault="001A535F" w:rsidP="004754CB">
            <w:r w:rsidRPr="001A535F">
              <w:t>Keeps accurate and contemporaneous records</w:t>
            </w:r>
          </w:p>
        </w:tc>
        <w:tc>
          <w:tcPr>
            <w:tcW w:w="2488" w:type="pct"/>
          </w:tcPr>
          <w:p w:rsidR="0051554E" w:rsidRDefault="001A535F" w:rsidP="001A535F">
            <w:pPr>
              <w:pStyle w:val="ListParagraph"/>
              <w:numPr>
                <w:ilvl w:val="0"/>
                <w:numId w:val="7"/>
              </w:numPr>
            </w:pPr>
            <w:r>
              <w:t>Case note audit</w:t>
            </w:r>
          </w:p>
          <w:p w:rsidR="001A535F" w:rsidRDefault="001A535F" w:rsidP="001A535F">
            <w:pPr>
              <w:pStyle w:val="ListParagraph"/>
              <w:numPr>
                <w:ilvl w:val="0"/>
                <w:numId w:val="7"/>
              </w:numPr>
            </w:pPr>
            <w:r>
              <w:t>Attendance at record keeping training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D1597F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2</w:t>
            </w:r>
          </w:p>
        </w:tc>
        <w:tc>
          <w:tcPr>
            <w:tcW w:w="2274" w:type="pct"/>
            <w:shd w:val="clear" w:color="auto" w:fill="E5DFEC" w:themeFill="accent4" w:themeFillTint="33"/>
          </w:tcPr>
          <w:p w:rsidR="0051554E" w:rsidRDefault="00BF2EB5" w:rsidP="004754CB">
            <w:r w:rsidRPr="00BF2EB5">
              <w:t>Provides safe care within the scope of practice, adhering to health and safety procedures and clinical guidance and seeking support from supervisor when appropriate</w:t>
            </w:r>
          </w:p>
        </w:tc>
        <w:tc>
          <w:tcPr>
            <w:tcW w:w="2488" w:type="pct"/>
          </w:tcPr>
          <w:p w:rsidR="0051554E" w:rsidRDefault="00141AFF" w:rsidP="00141AFF">
            <w:pPr>
              <w:pStyle w:val="ListParagraph"/>
              <w:numPr>
                <w:ilvl w:val="0"/>
                <w:numId w:val="8"/>
              </w:numPr>
            </w:pPr>
            <w:r>
              <w:t>Attendance at induction and mandatory training – fire/manual handling/health and safety</w:t>
            </w:r>
          </w:p>
          <w:p w:rsidR="00141AFF" w:rsidRDefault="00141AFF" w:rsidP="00141AFF">
            <w:pPr>
              <w:pStyle w:val="ListParagraph"/>
              <w:numPr>
                <w:ilvl w:val="0"/>
                <w:numId w:val="8"/>
              </w:numPr>
            </w:pPr>
            <w:r>
              <w:t>Understanding of own role in risk management, incident report system and awareness of and adherence to adherence to relevant policies and guidelines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D1597F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3</w:t>
            </w:r>
          </w:p>
        </w:tc>
        <w:tc>
          <w:tcPr>
            <w:tcW w:w="2274" w:type="pct"/>
            <w:shd w:val="clear" w:color="auto" w:fill="E5DFEC" w:themeFill="accent4" w:themeFillTint="33"/>
          </w:tcPr>
          <w:p w:rsidR="0051554E" w:rsidRDefault="00311628" w:rsidP="004754CB">
            <w:r w:rsidRPr="00311628">
              <w:t>Maintains all aspects of patient/client confidentiality</w:t>
            </w:r>
          </w:p>
        </w:tc>
        <w:tc>
          <w:tcPr>
            <w:tcW w:w="2488" w:type="pct"/>
          </w:tcPr>
          <w:p w:rsidR="0051554E" w:rsidRDefault="00311628" w:rsidP="00311628">
            <w:pPr>
              <w:pStyle w:val="ListParagraph"/>
              <w:numPr>
                <w:ilvl w:val="0"/>
                <w:numId w:val="9"/>
              </w:numPr>
            </w:pPr>
            <w:r>
              <w:t>Attendance at induction/data protection training</w:t>
            </w:r>
          </w:p>
          <w:p w:rsidR="00311628" w:rsidRDefault="00311628" w:rsidP="00311628">
            <w:pPr>
              <w:pStyle w:val="ListParagraph"/>
              <w:numPr>
                <w:ilvl w:val="0"/>
                <w:numId w:val="9"/>
              </w:numPr>
            </w:pPr>
            <w:r>
              <w:t>Case discussion</w:t>
            </w:r>
          </w:p>
          <w:p w:rsidR="00311628" w:rsidRDefault="00311628" w:rsidP="00311628">
            <w:pPr>
              <w:pStyle w:val="ListParagraph"/>
              <w:numPr>
                <w:ilvl w:val="0"/>
                <w:numId w:val="9"/>
              </w:numPr>
            </w:pPr>
            <w:r>
              <w:t>Client/carer/peer report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D1597F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lastRenderedPageBreak/>
              <w:t>4</w:t>
            </w:r>
          </w:p>
        </w:tc>
        <w:tc>
          <w:tcPr>
            <w:tcW w:w="2274" w:type="pct"/>
            <w:shd w:val="clear" w:color="auto" w:fill="E5DFEC" w:themeFill="accent4" w:themeFillTint="33"/>
          </w:tcPr>
          <w:p w:rsidR="0051554E" w:rsidRDefault="00D83AD5" w:rsidP="004754CB">
            <w:r w:rsidRPr="00D83AD5">
              <w:t>Understands and follows the clinical administration processes</w:t>
            </w:r>
          </w:p>
        </w:tc>
        <w:tc>
          <w:tcPr>
            <w:tcW w:w="2488" w:type="pct"/>
          </w:tcPr>
          <w:p w:rsidR="0051554E" w:rsidRDefault="00D83AD5" w:rsidP="00D83AD5">
            <w:pPr>
              <w:pStyle w:val="ListParagraph"/>
              <w:numPr>
                <w:ilvl w:val="0"/>
                <w:numId w:val="9"/>
              </w:numPr>
            </w:pPr>
            <w:r>
              <w:t>Attendance at induction</w:t>
            </w:r>
          </w:p>
          <w:p w:rsidR="00D83AD5" w:rsidRDefault="00D83AD5" w:rsidP="00D83AD5">
            <w:pPr>
              <w:pStyle w:val="ListParagraph"/>
              <w:numPr>
                <w:ilvl w:val="0"/>
                <w:numId w:val="9"/>
              </w:numPr>
            </w:pPr>
            <w:r>
              <w:t>Awareness of induction file</w:t>
            </w:r>
          </w:p>
          <w:p w:rsidR="00D83AD5" w:rsidRDefault="00D83AD5" w:rsidP="00D83AD5">
            <w:pPr>
              <w:pStyle w:val="ListParagraph"/>
              <w:numPr>
                <w:ilvl w:val="0"/>
                <w:numId w:val="9"/>
              </w:numPr>
            </w:pPr>
            <w:r>
              <w:t>Understanding of departmental standards/processes such as waiting times</w:t>
            </w:r>
          </w:p>
          <w:p w:rsidR="00D83AD5" w:rsidRDefault="00D83AD5" w:rsidP="00D83AD5">
            <w:pPr>
              <w:pStyle w:val="ListParagraph"/>
              <w:numPr>
                <w:ilvl w:val="0"/>
                <w:numId w:val="9"/>
              </w:numPr>
            </w:pPr>
            <w:r>
              <w:t>Case note audit – paperwork completed and filed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D1597F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5</w:t>
            </w:r>
          </w:p>
        </w:tc>
        <w:tc>
          <w:tcPr>
            <w:tcW w:w="2274" w:type="pct"/>
            <w:shd w:val="clear" w:color="auto" w:fill="E5DFEC" w:themeFill="accent4" w:themeFillTint="33"/>
          </w:tcPr>
          <w:p w:rsidR="0051554E" w:rsidRDefault="00263226" w:rsidP="004754CB">
            <w:r w:rsidRPr="00263226">
              <w:t>Manages and prioritises demands involved in meeting the needs of the caseload</w:t>
            </w:r>
          </w:p>
        </w:tc>
        <w:tc>
          <w:tcPr>
            <w:tcW w:w="2488" w:type="pct"/>
          </w:tcPr>
          <w:p w:rsidR="0051554E" w:rsidRDefault="004533E8" w:rsidP="004533E8">
            <w:pPr>
              <w:pStyle w:val="ListParagraph"/>
              <w:numPr>
                <w:ilvl w:val="0"/>
                <w:numId w:val="9"/>
              </w:numPr>
            </w:pPr>
            <w:r>
              <w:t>Using prioritisation system</w:t>
            </w:r>
          </w:p>
          <w:p w:rsidR="004533E8" w:rsidRDefault="004533E8" w:rsidP="004533E8">
            <w:pPr>
              <w:pStyle w:val="ListParagraph"/>
              <w:numPr>
                <w:ilvl w:val="0"/>
                <w:numId w:val="9"/>
              </w:numPr>
            </w:pPr>
            <w:r>
              <w:t>Meeting waiting list targets</w:t>
            </w:r>
          </w:p>
          <w:p w:rsidR="004533E8" w:rsidRDefault="004533E8" w:rsidP="004533E8">
            <w:pPr>
              <w:pStyle w:val="ListParagraph"/>
              <w:numPr>
                <w:ilvl w:val="0"/>
                <w:numId w:val="9"/>
              </w:numPr>
            </w:pPr>
            <w:r>
              <w:t>Balancing clinical/admin time</w:t>
            </w:r>
          </w:p>
          <w:p w:rsidR="004533E8" w:rsidRDefault="004533E8" w:rsidP="004533E8">
            <w:pPr>
              <w:pStyle w:val="ListParagraph"/>
              <w:numPr>
                <w:ilvl w:val="0"/>
                <w:numId w:val="9"/>
              </w:numPr>
            </w:pPr>
            <w:r>
              <w:t>Diary</w:t>
            </w:r>
            <w:r w:rsidR="004E32FD">
              <w:t xml:space="preserve"> management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D1597F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6</w:t>
            </w:r>
          </w:p>
        </w:tc>
        <w:tc>
          <w:tcPr>
            <w:tcW w:w="2274" w:type="pct"/>
            <w:shd w:val="clear" w:color="auto" w:fill="E5DFEC" w:themeFill="accent4" w:themeFillTint="33"/>
          </w:tcPr>
          <w:p w:rsidR="0051554E" w:rsidRDefault="000D34C6" w:rsidP="004754CB">
            <w:r w:rsidRPr="000D34C6">
              <w:t>Manages time effectively to balance clinical and nonclinical responsibilities</w:t>
            </w:r>
          </w:p>
        </w:tc>
        <w:tc>
          <w:tcPr>
            <w:tcW w:w="2488" w:type="pct"/>
          </w:tcPr>
          <w:p w:rsidR="0051554E" w:rsidRDefault="004E32FD" w:rsidP="00A74784">
            <w:pPr>
              <w:pStyle w:val="ListParagraph"/>
              <w:numPr>
                <w:ilvl w:val="0"/>
                <w:numId w:val="9"/>
              </w:numPr>
            </w:pPr>
            <w:r>
              <w:t>Timetable/diary management</w:t>
            </w:r>
          </w:p>
          <w:p w:rsidR="004E32FD" w:rsidRDefault="004E32FD" w:rsidP="00A74784">
            <w:pPr>
              <w:pStyle w:val="ListParagraph"/>
              <w:numPr>
                <w:ilvl w:val="0"/>
                <w:numId w:val="9"/>
              </w:numPr>
            </w:pPr>
            <w:r>
              <w:t>Meeting deadlines</w:t>
            </w:r>
          </w:p>
          <w:p w:rsidR="004E32FD" w:rsidRDefault="004E32FD" w:rsidP="00A74784">
            <w:pPr>
              <w:pStyle w:val="ListParagraph"/>
              <w:numPr>
                <w:ilvl w:val="0"/>
                <w:numId w:val="9"/>
              </w:numPr>
            </w:pPr>
            <w:r>
              <w:t>Demonstrating the ability to plan, be flexible, be assertive and good self-awareness in supervision sessions</w:t>
            </w:r>
          </w:p>
          <w:p w:rsidR="004E32FD" w:rsidRDefault="004E32FD" w:rsidP="00A74784">
            <w:pPr>
              <w:pStyle w:val="ListParagraph"/>
              <w:numPr>
                <w:ilvl w:val="0"/>
                <w:numId w:val="9"/>
              </w:numPr>
            </w:pPr>
            <w:r>
              <w:t>Manager/client/peer report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D1597F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7</w:t>
            </w:r>
          </w:p>
        </w:tc>
        <w:tc>
          <w:tcPr>
            <w:tcW w:w="2274" w:type="pct"/>
            <w:shd w:val="clear" w:color="auto" w:fill="E5DFEC" w:themeFill="accent4" w:themeFillTint="33"/>
          </w:tcPr>
          <w:p w:rsidR="0051554E" w:rsidRDefault="00D26D4E" w:rsidP="004754CB">
            <w:r w:rsidRPr="00D26D4E">
              <w:t>Is aware of and adheres to current legislation, incorporating this into practice</w:t>
            </w:r>
          </w:p>
          <w:p w:rsidR="00FF0AF1" w:rsidRDefault="00FF0AF1" w:rsidP="004754CB"/>
        </w:tc>
        <w:tc>
          <w:tcPr>
            <w:tcW w:w="2488" w:type="pct"/>
          </w:tcPr>
          <w:p w:rsidR="0051554E" w:rsidRDefault="00F6752D" w:rsidP="00F6752D">
            <w:pPr>
              <w:pStyle w:val="ListParagraph"/>
              <w:numPr>
                <w:ilvl w:val="0"/>
                <w:numId w:val="10"/>
              </w:numPr>
            </w:pPr>
            <w:r>
              <w:t>Demonstrating awareness of relevant legislation</w:t>
            </w: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D1597F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8</w:t>
            </w:r>
          </w:p>
        </w:tc>
        <w:tc>
          <w:tcPr>
            <w:tcW w:w="2274" w:type="pct"/>
            <w:shd w:val="clear" w:color="auto" w:fill="E5DFEC" w:themeFill="accent4" w:themeFillTint="33"/>
          </w:tcPr>
          <w:p w:rsidR="0051554E" w:rsidRDefault="00E320CB" w:rsidP="004754CB">
            <w:r w:rsidRPr="00E320CB">
              <w:t>Uses appropriate clinical and professional guidance within practice (e.g. RCSLT or NICE guidance)</w:t>
            </w:r>
          </w:p>
        </w:tc>
        <w:tc>
          <w:tcPr>
            <w:tcW w:w="2488" w:type="pct"/>
          </w:tcPr>
          <w:p w:rsidR="00FD3989" w:rsidRDefault="00FD3989" w:rsidP="00FD3989">
            <w:pPr>
              <w:pStyle w:val="ListParagraph"/>
              <w:numPr>
                <w:ilvl w:val="0"/>
                <w:numId w:val="10"/>
              </w:numPr>
            </w:pPr>
            <w:r>
              <w:t>Knowledge of RCSLT’s CQ Live, clinical guidance, professional guidance</w:t>
            </w:r>
          </w:p>
          <w:p w:rsidR="0051554E" w:rsidRDefault="00FD3989" w:rsidP="00FD3989">
            <w:pPr>
              <w:pStyle w:val="ListParagraph"/>
              <w:numPr>
                <w:ilvl w:val="0"/>
                <w:numId w:val="10"/>
              </w:numPr>
            </w:pPr>
            <w:r>
              <w:t xml:space="preserve">Knowledge of NICE guidance 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D1597F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9</w:t>
            </w:r>
          </w:p>
        </w:tc>
        <w:tc>
          <w:tcPr>
            <w:tcW w:w="2274" w:type="pct"/>
            <w:shd w:val="clear" w:color="auto" w:fill="E5DFEC" w:themeFill="accent4" w:themeFillTint="33"/>
          </w:tcPr>
          <w:p w:rsidR="0051554E" w:rsidRDefault="00C77408" w:rsidP="004754CB">
            <w:r w:rsidRPr="00C77408">
              <w:t>Makes and justifies independent decisions on less complex patient/client care</w:t>
            </w:r>
          </w:p>
        </w:tc>
        <w:tc>
          <w:tcPr>
            <w:tcW w:w="2488" w:type="pct"/>
          </w:tcPr>
          <w:p w:rsidR="0051554E" w:rsidRDefault="00A303F0" w:rsidP="00A303F0">
            <w:pPr>
              <w:pStyle w:val="ListParagraph"/>
              <w:numPr>
                <w:ilvl w:val="0"/>
                <w:numId w:val="11"/>
              </w:numPr>
            </w:pPr>
            <w:r>
              <w:t>Discussion of selected cases with manager</w:t>
            </w:r>
          </w:p>
          <w:p w:rsidR="00A303F0" w:rsidRDefault="00A303F0" w:rsidP="00A303F0">
            <w:pPr>
              <w:pStyle w:val="ListParagraph"/>
              <w:numPr>
                <w:ilvl w:val="0"/>
                <w:numId w:val="11"/>
              </w:numPr>
            </w:pPr>
            <w:r>
              <w:t>Documentation of effective outcomes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D1597F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10</w:t>
            </w:r>
          </w:p>
        </w:tc>
        <w:tc>
          <w:tcPr>
            <w:tcW w:w="2274" w:type="pct"/>
            <w:shd w:val="clear" w:color="auto" w:fill="E5DFEC" w:themeFill="accent4" w:themeFillTint="33"/>
          </w:tcPr>
          <w:p w:rsidR="0051554E" w:rsidRDefault="00A303F0" w:rsidP="004754CB">
            <w:r w:rsidRPr="00A303F0">
              <w:t>Makes a clinical judgement/diagnosis in relation to the nature and extent of less complex speech and language therapy difficulties</w:t>
            </w:r>
          </w:p>
        </w:tc>
        <w:tc>
          <w:tcPr>
            <w:tcW w:w="2488" w:type="pct"/>
          </w:tcPr>
          <w:p w:rsidR="0051554E" w:rsidRDefault="005C61C2" w:rsidP="005C61C2">
            <w:pPr>
              <w:pStyle w:val="ListParagraph"/>
              <w:numPr>
                <w:ilvl w:val="0"/>
                <w:numId w:val="12"/>
              </w:numPr>
            </w:pPr>
            <w:r>
              <w:t>Diagnosis recorded</w:t>
            </w:r>
          </w:p>
          <w:p w:rsidR="005C61C2" w:rsidRDefault="005C61C2" w:rsidP="005C61C2">
            <w:pPr>
              <w:pStyle w:val="ListParagraph"/>
              <w:numPr>
                <w:ilvl w:val="0"/>
                <w:numId w:val="12"/>
              </w:numPr>
            </w:pPr>
            <w:r>
              <w:t>Priority assigned</w:t>
            </w:r>
          </w:p>
          <w:p w:rsidR="005C61C2" w:rsidRDefault="005C61C2" w:rsidP="005C61C2">
            <w:pPr>
              <w:pStyle w:val="ListParagraph"/>
              <w:numPr>
                <w:ilvl w:val="0"/>
                <w:numId w:val="12"/>
              </w:numPr>
            </w:pPr>
            <w:r>
              <w:t>Evidence of referral to other agencies where appropriate</w:t>
            </w:r>
          </w:p>
          <w:p w:rsidR="005C61C2" w:rsidRDefault="005C61C2" w:rsidP="005C61C2">
            <w:pPr>
              <w:pStyle w:val="ListParagraph"/>
              <w:numPr>
                <w:ilvl w:val="0"/>
                <w:numId w:val="12"/>
              </w:numPr>
            </w:pPr>
            <w:r>
              <w:t>Documented advice sought from other professionals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  <w:tr w:rsidR="0051554E" w:rsidTr="00FF0AF1">
        <w:tc>
          <w:tcPr>
            <w:tcW w:w="238" w:type="pct"/>
            <w:shd w:val="clear" w:color="auto" w:fill="A6A6A6" w:themeFill="background1" w:themeFillShade="A6"/>
          </w:tcPr>
          <w:p w:rsidR="0051554E" w:rsidRPr="00FF0AF1" w:rsidRDefault="00D1597F" w:rsidP="0051554E">
            <w:pPr>
              <w:jc w:val="center"/>
              <w:rPr>
                <w:b/>
              </w:rPr>
            </w:pPr>
            <w:r w:rsidRPr="00FF0AF1">
              <w:rPr>
                <w:b/>
              </w:rPr>
              <w:t>11</w:t>
            </w:r>
          </w:p>
        </w:tc>
        <w:tc>
          <w:tcPr>
            <w:tcW w:w="2274" w:type="pct"/>
            <w:shd w:val="clear" w:color="auto" w:fill="E5DFEC" w:themeFill="accent4" w:themeFillTint="33"/>
          </w:tcPr>
          <w:p w:rsidR="0051554E" w:rsidRDefault="00787D48" w:rsidP="004754CB">
            <w:r w:rsidRPr="00787D48">
              <w:t>Accesses support from mentors/specialists for complex cases</w:t>
            </w:r>
          </w:p>
        </w:tc>
        <w:tc>
          <w:tcPr>
            <w:tcW w:w="2488" w:type="pct"/>
          </w:tcPr>
          <w:p w:rsidR="0051554E" w:rsidRDefault="00787D48" w:rsidP="00787D48">
            <w:pPr>
              <w:pStyle w:val="ListParagraph"/>
              <w:numPr>
                <w:ilvl w:val="0"/>
                <w:numId w:val="13"/>
              </w:numPr>
            </w:pPr>
            <w:r>
              <w:t>Evidence of attendance at or involvement in meetings, learning sets, clinical supervision, protected learning time, case discussions</w:t>
            </w:r>
          </w:p>
          <w:p w:rsidR="00787D48" w:rsidRDefault="00787D48" w:rsidP="00787D48">
            <w:pPr>
              <w:pStyle w:val="ListParagraph"/>
              <w:numPr>
                <w:ilvl w:val="0"/>
                <w:numId w:val="13"/>
              </w:numPr>
            </w:pPr>
            <w:r>
              <w:t>Joint goal setting</w:t>
            </w:r>
          </w:p>
          <w:p w:rsidR="00787D48" w:rsidRDefault="00787D48" w:rsidP="00787D48">
            <w:pPr>
              <w:pStyle w:val="ListParagraph"/>
              <w:numPr>
                <w:ilvl w:val="0"/>
                <w:numId w:val="13"/>
              </w:numPr>
            </w:pPr>
            <w:r>
              <w:t>Evidence of shadowing other professionals</w:t>
            </w:r>
          </w:p>
          <w:p w:rsidR="00FF0AF1" w:rsidRDefault="00FF0AF1" w:rsidP="00FF0AF1">
            <w:pPr>
              <w:pStyle w:val="ListParagraph"/>
              <w:ind w:left="360"/>
            </w:pPr>
          </w:p>
        </w:tc>
      </w:tr>
    </w:tbl>
    <w:p w:rsidR="0051554E" w:rsidRDefault="0051554E"/>
    <w:sectPr w:rsidR="0051554E" w:rsidSect="00FF0AF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4E" w:rsidRDefault="0051554E" w:rsidP="0051554E">
      <w:r>
        <w:separator/>
      </w:r>
    </w:p>
  </w:endnote>
  <w:endnote w:type="continuationSeparator" w:id="0">
    <w:p w:rsidR="0051554E" w:rsidRDefault="0051554E" w:rsidP="0051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3666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E3D8C" w:rsidRDefault="006E3D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A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A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3D8C" w:rsidRDefault="006E3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4E" w:rsidRDefault="0051554E" w:rsidP="0051554E">
      <w:r>
        <w:separator/>
      </w:r>
    </w:p>
  </w:footnote>
  <w:footnote w:type="continuationSeparator" w:id="0">
    <w:p w:rsidR="0051554E" w:rsidRDefault="0051554E" w:rsidP="0051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4E" w:rsidRDefault="0051554E" w:rsidP="005155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56EBD9C" wp14:editId="346D1258">
          <wp:extent cx="890905" cy="831215"/>
          <wp:effectExtent l="0" t="0" r="4445" b="6985"/>
          <wp:docPr id="1" name="Picture 1" descr="RCSL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SL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54E" w:rsidRDefault="00515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E01"/>
    <w:multiLevelType w:val="hybridMultilevel"/>
    <w:tmpl w:val="DEA63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C319C"/>
    <w:multiLevelType w:val="hybridMultilevel"/>
    <w:tmpl w:val="DE700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D549A"/>
    <w:multiLevelType w:val="hybridMultilevel"/>
    <w:tmpl w:val="B35ED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C2A38"/>
    <w:multiLevelType w:val="hybridMultilevel"/>
    <w:tmpl w:val="9F0C0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CE0D00"/>
    <w:multiLevelType w:val="hybridMultilevel"/>
    <w:tmpl w:val="C038D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02B83"/>
    <w:multiLevelType w:val="hybridMultilevel"/>
    <w:tmpl w:val="2B3AD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06688"/>
    <w:multiLevelType w:val="hybridMultilevel"/>
    <w:tmpl w:val="65D2C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47200"/>
    <w:multiLevelType w:val="hybridMultilevel"/>
    <w:tmpl w:val="5A96B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3B1C01"/>
    <w:multiLevelType w:val="hybridMultilevel"/>
    <w:tmpl w:val="36722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4E3CB1"/>
    <w:multiLevelType w:val="hybridMultilevel"/>
    <w:tmpl w:val="4A32E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374828"/>
    <w:multiLevelType w:val="hybridMultilevel"/>
    <w:tmpl w:val="AFB08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D0342F"/>
    <w:multiLevelType w:val="hybridMultilevel"/>
    <w:tmpl w:val="44108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E11009"/>
    <w:multiLevelType w:val="hybridMultilevel"/>
    <w:tmpl w:val="6F22D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F2"/>
    <w:rsid w:val="0004540F"/>
    <w:rsid w:val="000D34C6"/>
    <w:rsid w:val="00111760"/>
    <w:rsid w:val="00141AFF"/>
    <w:rsid w:val="001866A7"/>
    <w:rsid w:val="001A535F"/>
    <w:rsid w:val="00263226"/>
    <w:rsid w:val="00311628"/>
    <w:rsid w:val="003A39C1"/>
    <w:rsid w:val="004533E8"/>
    <w:rsid w:val="004E32FD"/>
    <w:rsid w:val="0051554E"/>
    <w:rsid w:val="005C61C2"/>
    <w:rsid w:val="006B4E00"/>
    <w:rsid w:val="006E3D8C"/>
    <w:rsid w:val="00787D48"/>
    <w:rsid w:val="00845E21"/>
    <w:rsid w:val="00892A54"/>
    <w:rsid w:val="008D79AB"/>
    <w:rsid w:val="00995F45"/>
    <w:rsid w:val="00A303F0"/>
    <w:rsid w:val="00A74784"/>
    <w:rsid w:val="00AE0793"/>
    <w:rsid w:val="00BF2EB5"/>
    <w:rsid w:val="00C77408"/>
    <w:rsid w:val="00D1597F"/>
    <w:rsid w:val="00D20A1B"/>
    <w:rsid w:val="00D26D4E"/>
    <w:rsid w:val="00D83AD5"/>
    <w:rsid w:val="00DF7DE4"/>
    <w:rsid w:val="00E00F9A"/>
    <w:rsid w:val="00E320CB"/>
    <w:rsid w:val="00E57BF2"/>
    <w:rsid w:val="00E82996"/>
    <w:rsid w:val="00F24D08"/>
    <w:rsid w:val="00F6752D"/>
    <w:rsid w:val="00FA37B2"/>
    <w:rsid w:val="00FD3989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54E"/>
  </w:style>
  <w:style w:type="paragraph" w:styleId="Footer">
    <w:name w:val="footer"/>
    <w:basedOn w:val="Normal"/>
    <w:link w:val="FooterChar"/>
    <w:uiPriority w:val="99"/>
    <w:unhideWhenUsed/>
    <w:rsid w:val="00515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54E"/>
  </w:style>
  <w:style w:type="paragraph" w:styleId="BalloonText">
    <w:name w:val="Balloon Text"/>
    <w:basedOn w:val="Normal"/>
    <w:link w:val="BalloonTextChar"/>
    <w:uiPriority w:val="99"/>
    <w:semiHidden/>
    <w:unhideWhenUsed/>
    <w:rsid w:val="0051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54E"/>
  </w:style>
  <w:style w:type="paragraph" w:styleId="Footer">
    <w:name w:val="footer"/>
    <w:basedOn w:val="Normal"/>
    <w:link w:val="FooterChar"/>
    <w:uiPriority w:val="99"/>
    <w:unhideWhenUsed/>
    <w:rsid w:val="00515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54E"/>
  </w:style>
  <w:style w:type="paragraph" w:styleId="BalloonText">
    <w:name w:val="Balloon Text"/>
    <w:basedOn w:val="Normal"/>
    <w:link w:val="BalloonTextChar"/>
    <w:uiPriority w:val="99"/>
    <w:semiHidden/>
    <w:unhideWhenUsed/>
    <w:rsid w:val="0051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RCSLT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Borjes</dc:creator>
  <cp:lastModifiedBy>Louise Borjes</cp:lastModifiedBy>
  <cp:revision>36</cp:revision>
  <dcterms:created xsi:type="dcterms:W3CDTF">2018-05-08T14:05:00Z</dcterms:created>
  <dcterms:modified xsi:type="dcterms:W3CDTF">2018-05-09T16:25:00Z</dcterms:modified>
</cp:coreProperties>
</file>