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97" w:rsidRDefault="002518D4" w:rsidP="00A10997">
      <w:pPr>
        <w:pBdr>
          <w:bottom w:val="single" w:sz="12" w:space="14" w:color="auto"/>
        </w:pBdr>
        <w:jc w:val="center"/>
      </w:pPr>
      <w:r>
        <w:rPr>
          <w:noProof/>
          <w:lang w:eastAsia="en-GB"/>
        </w:rPr>
        <mc:AlternateContent>
          <mc:Choice Requires="wps">
            <w:drawing>
              <wp:anchor distT="0" distB="0" distL="114300" distR="114300" simplePos="0" relativeHeight="251743232" behindDoc="0" locked="0" layoutInCell="1" allowOverlap="1" wp14:anchorId="62DE7663" wp14:editId="0B708F3B">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0E1545" w:rsidP="00742F57">
                            <w:pPr>
                              <w:rPr>
                                <w:b/>
                                <w:color w:val="FFFFFF" w:themeColor="background1"/>
                                <w:sz w:val="48"/>
                                <w:szCs w:val="48"/>
                              </w:rPr>
                            </w:pPr>
                            <w:r>
                              <w:rPr>
                                <w:b/>
                                <w:color w:val="FFFFFF" w:themeColor="background1"/>
                                <w:sz w:val="48"/>
                                <w:szCs w:val="48"/>
                              </w:rPr>
                              <w:t>Facebook p</w:t>
                            </w:r>
                            <w:r w:rsidR="00B75F3E">
                              <w:rPr>
                                <w:b/>
                                <w:color w:val="FFFFFF" w:themeColor="background1"/>
                                <w:sz w:val="48"/>
                                <w:szCs w:val="48"/>
                              </w:rPr>
                              <w:t>rivacy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0E1545" w:rsidP="00742F57">
                      <w:pPr>
                        <w:rPr>
                          <w:b/>
                          <w:color w:val="FFFFFF" w:themeColor="background1"/>
                          <w:sz w:val="48"/>
                          <w:szCs w:val="48"/>
                        </w:rPr>
                      </w:pPr>
                      <w:r>
                        <w:rPr>
                          <w:b/>
                          <w:color w:val="FFFFFF" w:themeColor="background1"/>
                          <w:sz w:val="48"/>
                          <w:szCs w:val="48"/>
                        </w:rPr>
                        <w:t>Facebook p</w:t>
                      </w:r>
                      <w:r w:rsidR="00B75F3E">
                        <w:rPr>
                          <w:b/>
                          <w:color w:val="FFFFFF" w:themeColor="background1"/>
                          <w:sz w:val="48"/>
                          <w:szCs w:val="48"/>
                        </w:rPr>
                        <w:t>rivacy</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7833870C" wp14:editId="6BD0D589">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A10997">
        <w:rPr>
          <w:rFonts w:cs="Times New Roman"/>
          <w:noProof/>
          <w:sz w:val="24"/>
          <w:szCs w:val="24"/>
          <w:lang w:eastAsia="en-GB"/>
        </w:rPr>
        <w:drawing>
          <wp:inline distT="0" distB="0" distL="0" distR="0" wp14:anchorId="459CE47A" wp14:editId="2EF5F1F7">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A10997" w:rsidRPr="00C73FF2" w:rsidRDefault="00A10997" w:rsidP="00A10997">
      <w:pPr>
        <w:jc w:val="center"/>
        <w:rPr>
          <w:b/>
          <w:sz w:val="48"/>
          <w:szCs w:val="48"/>
        </w:rPr>
      </w:pPr>
      <w:r w:rsidRPr="00C73FF2">
        <w:rPr>
          <w:b/>
          <w:i/>
          <w:sz w:val="48"/>
          <w:szCs w:val="48"/>
        </w:rPr>
        <w:t>Practice</w:t>
      </w:r>
      <w:r w:rsidRPr="00C73FF2">
        <w:rPr>
          <w:b/>
          <w:sz w:val="48"/>
          <w:szCs w:val="48"/>
        </w:rPr>
        <w:t xml:space="preserve"> Based Scenario</w:t>
      </w:r>
    </w:p>
    <w:p w:rsidR="00B464E7" w:rsidRDefault="00B464E7" w:rsidP="00515370">
      <w:pPr>
        <w:jc w:val="center"/>
      </w:pPr>
    </w:p>
    <w:p w:rsidR="00D507F2" w:rsidRDefault="00D507F2" w:rsidP="00D507F2">
      <w:pPr>
        <w:pStyle w:val="ListParagraph"/>
        <w:rPr>
          <w:b/>
        </w:rPr>
      </w:pPr>
    </w:p>
    <w:p w:rsidR="00127D63" w:rsidRDefault="00127D63" w:rsidP="00F52CCE">
      <w:pPr>
        <w:rPr>
          <w:rFonts w:cs="Times New Roman"/>
          <w:b/>
          <w:sz w:val="28"/>
          <w:szCs w:val="24"/>
        </w:rPr>
      </w:pPr>
    </w:p>
    <w:p w:rsidR="0032634E" w:rsidRDefault="0032634E" w:rsidP="0032634E">
      <w:pPr>
        <w:rPr>
          <w:rFonts w:ascii="Times New Roman" w:hAnsi="Times New Roman" w:cs="Times New Roman"/>
          <w:b/>
          <w:szCs w:val="24"/>
        </w:rPr>
      </w:pPr>
      <w:r>
        <w:rPr>
          <w:rFonts w:cs="Times New Roman"/>
          <w:b/>
          <w:sz w:val="28"/>
          <w:szCs w:val="24"/>
        </w:rPr>
        <w:t>About this document</w:t>
      </w:r>
    </w:p>
    <w:p w:rsidR="0032634E" w:rsidRPr="00E07144" w:rsidRDefault="0032634E" w:rsidP="0032634E">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rsidR="0032634E" w:rsidRPr="00E07144" w:rsidRDefault="0032634E" w:rsidP="0032634E">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eg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rsidR="0032634E" w:rsidRPr="00E07144" w:rsidRDefault="0032634E" w:rsidP="0032634E">
      <w:pPr>
        <w:spacing w:line="360" w:lineRule="auto"/>
        <w:rPr>
          <w:rFonts w:cs="Times New Roman"/>
          <w:sz w:val="24"/>
        </w:rPr>
      </w:pPr>
      <w:r w:rsidRPr="00E07144">
        <w:rPr>
          <w:rFonts w:cs="Times New Roman"/>
          <w:sz w:val="24"/>
        </w:rPr>
        <w:t xml:space="preserve">This document is broken into </w:t>
      </w:r>
      <w:r w:rsidR="00F22817">
        <w:rPr>
          <w:rFonts w:cs="Times New Roman"/>
          <w:sz w:val="24"/>
        </w:rPr>
        <w:t>six</w:t>
      </w:r>
      <w:r w:rsidRPr="00E07144">
        <w:rPr>
          <w:rFonts w:cs="Times New Roman"/>
          <w:sz w:val="24"/>
        </w:rPr>
        <w:t xml:space="preserve"> parts:</w:t>
      </w:r>
    </w:p>
    <w:p w:rsidR="0032634E" w:rsidRPr="00E07144" w:rsidRDefault="0032634E" w:rsidP="0032634E">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32634E" w:rsidRPr="00E07144" w:rsidRDefault="0032634E" w:rsidP="0032634E">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32634E" w:rsidRPr="00E07144" w:rsidRDefault="0032634E" w:rsidP="0032634E">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32634E" w:rsidRPr="00E07144" w:rsidRDefault="0032634E" w:rsidP="0032634E">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32634E" w:rsidRDefault="0032634E" w:rsidP="0032634E">
      <w:pPr>
        <w:pStyle w:val="ListParagraph"/>
        <w:numPr>
          <w:ilvl w:val="0"/>
          <w:numId w:val="4"/>
        </w:numPr>
        <w:spacing w:line="360" w:lineRule="auto"/>
        <w:rPr>
          <w:rFonts w:cs="Times New Roman"/>
          <w:sz w:val="24"/>
        </w:rPr>
      </w:pPr>
      <w:r w:rsidRPr="00E07144">
        <w:rPr>
          <w:rFonts w:cs="Times New Roman"/>
          <w:b/>
          <w:sz w:val="24"/>
        </w:rPr>
        <w:t xml:space="preserve">Sources of further information: </w:t>
      </w:r>
      <w:r w:rsidR="00535264">
        <w:rPr>
          <w:rFonts w:cs="Times New Roman"/>
          <w:sz w:val="24"/>
        </w:rPr>
        <w:t>links to professional guidance</w:t>
      </w:r>
    </w:p>
    <w:p w:rsidR="00B41894" w:rsidRPr="0032634E" w:rsidRDefault="0032634E" w:rsidP="0032634E">
      <w:pPr>
        <w:pStyle w:val="ListParagraph"/>
        <w:numPr>
          <w:ilvl w:val="0"/>
          <w:numId w:val="4"/>
        </w:numPr>
        <w:spacing w:line="360" w:lineRule="auto"/>
        <w:rPr>
          <w:rFonts w:cs="Times New Roman"/>
          <w:sz w:val="24"/>
        </w:rPr>
      </w:pPr>
      <w:r w:rsidRPr="0032634E">
        <w:rPr>
          <w:rFonts w:cs="Times New Roman"/>
          <w:b/>
          <w:sz w:val="24"/>
        </w:rPr>
        <w:t xml:space="preserve">Update your CPD diary: </w:t>
      </w:r>
      <w:r w:rsidRPr="0032634E">
        <w:rPr>
          <w:rFonts w:cs="Times New Roman"/>
          <w:sz w:val="24"/>
        </w:rPr>
        <w:t>for you to do</w:t>
      </w:r>
    </w:p>
    <w:p w:rsidR="00B41894" w:rsidRDefault="00B41894" w:rsidP="00F52CCE">
      <w:pPr>
        <w:rPr>
          <w:rFonts w:ascii="Times New Roman" w:hAnsi="Times New Roman" w:cs="Times New Roman"/>
        </w:rPr>
      </w:pPr>
    </w:p>
    <w:p w:rsidR="006870E4" w:rsidRDefault="006870E4" w:rsidP="00F52CCE">
      <w:pPr>
        <w:rPr>
          <w:rFonts w:ascii="Times New Roman" w:hAnsi="Times New Roman" w:cs="Times New Roman"/>
        </w:rPr>
      </w:pPr>
    </w:p>
    <w:p w:rsidR="00F52CCE" w:rsidRPr="003A455F" w:rsidRDefault="000F3A50"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67D84F2F" wp14:editId="7062A3F9">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AD0494A" wp14:editId="63986144">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025E2B" w:rsidRPr="00D6587B" w:rsidRDefault="00897F5B" w:rsidP="00897F5B">
      <w:pPr>
        <w:spacing w:line="360" w:lineRule="auto"/>
        <w:rPr>
          <w:rFonts w:cs="Times New Roman"/>
          <w:b/>
          <w:sz w:val="24"/>
          <w:szCs w:val="24"/>
        </w:rPr>
      </w:pPr>
      <w:r w:rsidRPr="00D6587B">
        <w:rPr>
          <w:rFonts w:cs="Times New Roman"/>
          <w:b/>
          <w:sz w:val="24"/>
          <w:szCs w:val="24"/>
        </w:rPr>
        <w:t>You are a member of a Facebook group about carers of</w:t>
      </w:r>
      <w:r w:rsidR="00C72DF6" w:rsidRPr="00D6587B">
        <w:rPr>
          <w:rFonts w:cs="Times New Roman"/>
          <w:b/>
          <w:sz w:val="24"/>
          <w:szCs w:val="24"/>
        </w:rPr>
        <w:t xml:space="preserve"> people with selective mutism. </w:t>
      </w:r>
    </w:p>
    <w:p w:rsidR="00897F5B" w:rsidRDefault="00897F5B" w:rsidP="00897F5B">
      <w:pPr>
        <w:spacing w:line="360" w:lineRule="auto"/>
        <w:rPr>
          <w:rFonts w:cs="Times New Roman"/>
          <w:b/>
          <w:sz w:val="24"/>
          <w:szCs w:val="24"/>
        </w:rPr>
      </w:pPr>
      <w:r w:rsidRPr="00D6587B">
        <w:rPr>
          <w:rFonts w:cs="Times New Roman"/>
          <w:b/>
          <w:sz w:val="24"/>
          <w:szCs w:val="24"/>
        </w:rPr>
        <w:t>You open the group pages to see there is a post from a parent about their child – a young boy – accompanied by his photo and where he is being treated.</w:t>
      </w:r>
    </w:p>
    <w:p w:rsidR="00D6587B" w:rsidRPr="00D6587B" w:rsidRDefault="00D6587B" w:rsidP="00897F5B">
      <w:pPr>
        <w:spacing w:line="360" w:lineRule="auto"/>
        <w:rPr>
          <w:rFonts w:cs="Times New Roman"/>
          <w:b/>
          <w:sz w:val="24"/>
          <w:szCs w:val="24"/>
        </w:rPr>
      </w:pPr>
    </w:p>
    <w:p w:rsidR="005A6388" w:rsidRPr="005A6388" w:rsidRDefault="00C152E5" w:rsidP="002D5D32">
      <w:pPr>
        <w:spacing w:line="360" w:lineRule="auto"/>
        <w:jc w:val="center"/>
        <w:rPr>
          <w:rFonts w:cs="Times New Roman"/>
          <w:sz w:val="24"/>
          <w:szCs w:val="24"/>
        </w:rPr>
      </w:pPr>
      <w:r>
        <w:rPr>
          <w:rFonts w:cs="Times New Roman"/>
          <w:sz w:val="24"/>
          <w:szCs w:val="24"/>
        </w:rPr>
        <w:pict>
          <v:shape id="_x0000_i1026" type="#_x0000_t75" style="width:262.5pt;height:183.75pt">
            <v:imagedata r:id="rId9" o:title="Depositphotos_62850241_m-2015"/>
          </v:shape>
        </w:pict>
      </w:r>
    </w:p>
    <w:p w:rsidR="00D6587B" w:rsidRDefault="00D6587B" w:rsidP="009C7B66">
      <w:pPr>
        <w:rPr>
          <w:rFonts w:cs="Times New Roman"/>
          <w:b/>
          <w:bCs/>
          <w:sz w:val="28"/>
        </w:rPr>
      </w:pPr>
    </w:p>
    <w:p w:rsidR="009C7B66" w:rsidRPr="003A455F" w:rsidRDefault="00B701ED" w:rsidP="009C7B66">
      <w:pPr>
        <w:rPr>
          <w:rFonts w:cs="Times New Roman"/>
          <w:b/>
          <w:bCs/>
          <w:sz w:val="28"/>
        </w:rPr>
      </w:pPr>
      <w:r>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6205D5" w:rsidRDefault="006205D5">
      <w:pPr>
        <w:rPr>
          <w:b/>
          <w:bCs/>
        </w:rPr>
      </w:pPr>
    </w:p>
    <w:p w:rsidR="00D6587B" w:rsidRDefault="00D6587B">
      <w:pPr>
        <w:rPr>
          <w:b/>
          <w:bCs/>
        </w:rPr>
      </w:pPr>
    </w:p>
    <w:p w:rsidR="00B41894" w:rsidRDefault="00B41894">
      <w:pPr>
        <w:rPr>
          <w:b/>
          <w:bCs/>
        </w:rPr>
      </w:pPr>
    </w:p>
    <w:p w:rsidR="00B41894" w:rsidRDefault="006205D5">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5261B90D" wp14:editId="0A051BF1">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23198364" wp14:editId="24D247EE">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0A866EF0" wp14:editId="625AB5F1">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5B742D8" wp14:editId="728C46D6">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7AE722CE" wp14:editId="102F2A5B">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43558A07" wp14:editId="439D0C2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EC60EB" w:rsidRDefault="00897F5B" w:rsidP="00897F5B">
      <w:pPr>
        <w:spacing w:line="360" w:lineRule="auto"/>
        <w:rPr>
          <w:rFonts w:cs="Times New Roman"/>
          <w:sz w:val="24"/>
        </w:rPr>
      </w:pPr>
      <w:r w:rsidRPr="00897F5B">
        <w:rPr>
          <w:rFonts w:cs="Times New Roman"/>
          <w:sz w:val="24"/>
        </w:rPr>
        <w:t>A key concern in this scenario is that the message, though well-meaning, could have repercussions. The child in this case would be traceable as their name and where they are being treated is in the public</w:t>
      </w:r>
      <w:r>
        <w:rPr>
          <w:rFonts w:cs="Times New Roman"/>
          <w:sz w:val="24"/>
        </w:rPr>
        <w:t xml:space="preserve"> domain</w:t>
      </w:r>
      <w:r w:rsidRPr="00897F5B">
        <w:rPr>
          <w:rFonts w:cs="Times New Roman"/>
          <w:sz w:val="24"/>
        </w:rPr>
        <w:t>, which brings up safeguarding issues. Further to this</w:t>
      </w:r>
      <w:r w:rsidR="00EC60EB">
        <w:rPr>
          <w:rFonts w:cs="Times New Roman"/>
          <w:sz w:val="24"/>
        </w:rPr>
        <w:t>,</w:t>
      </w:r>
      <w:r w:rsidRPr="00897F5B">
        <w:rPr>
          <w:rFonts w:cs="Times New Roman"/>
          <w:sz w:val="24"/>
        </w:rPr>
        <w:t xml:space="preserve"> the child is already vulnerable due to their selective mutism diagnosis. </w:t>
      </w:r>
    </w:p>
    <w:p w:rsidR="00897F5B" w:rsidRPr="00897F5B" w:rsidRDefault="00897F5B" w:rsidP="00897F5B">
      <w:pPr>
        <w:spacing w:line="360" w:lineRule="auto"/>
        <w:rPr>
          <w:rFonts w:cs="Times New Roman"/>
          <w:sz w:val="24"/>
        </w:rPr>
      </w:pPr>
      <w:r w:rsidRPr="00897F5B">
        <w:rPr>
          <w:rFonts w:cs="Times New Roman"/>
          <w:sz w:val="24"/>
        </w:rPr>
        <w:t xml:space="preserve">You would need to carefully assess factors such as how </w:t>
      </w:r>
      <w:r w:rsidR="00EC60EB">
        <w:rPr>
          <w:rFonts w:cs="Times New Roman"/>
          <w:sz w:val="24"/>
        </w:rPr>
        <w:t xml:space="preserve">the family </w:t>
      </w:r>
      <w:r w:rsidRPr="00897F5B">
        <w:rPr>
          <w:rFonts w:cs="Times New Roman"/>
          <w:sz w:val="24"/>
        </w:rPr>
        <w:t xml:space="preserve">is prepared to share </w:t>
      </w:r>
      <w:r w:rsidR="007B0EA0">
        <w:rPr>
          <w:rFonts w:cs="Times New Roman"/>
          <w:sz w:val="24"/>
        </w:rPr>
        <w:t xml:space="preserve">the information </w:t>
      </w:r>
      <w:r w:rsidRPr="00897F5B">
        <w:rPr>
          <w:rFonts w:cs="Times New Roman"/>
          <w:sz w:val="24"/>
        </w:rPr>
        <w:t>on social media,  how well you know the family, and whether you could provide guidance to prevent it from happening again.</w:t>
      </w:r>
    </w:p>
    <w:p w:rsidR="00104501" w:rsidRPr="00C91E69" w:rsidRDefault="00104501" w:rsidP="00104501">
      <w:pPr>
        <w:spacing w:line="360" w:lineRule="auto"/>
        <w:rPr>
          <w:rFonts w:cs="Times New Roman"/>
          <w:sz w:val="24"/>
        </w:rPr>
      </w:pPr>
      <w:r w:rsidRPr="00C91E69">
        <w:rPr>
          <w:rFonts w:cs="Times New Roman"/>
          <w:sz w:val="24"/>
        </w:rPr>
        <w:t xml:space="preserve">It is recommended that you think about the following prompt questions and formulate a considered strategy to deal with the problem. </w:t>
      </w:r>
    </w:p>
    <w:p w:rsidR="00104501" w:rsidRPr="00C91E69" w:rsidRDefault="00104501" w:rsidP="00104501">
      <w:pPr>
        <w:spacing w:line="360" w:lineRule="auto"/>
        <w:rPr>
          <w:rFonts w:cs="Times New Roman"/>
          <w:sz w:val="24"/>
          <w:szCs w:val="20"/>
        </w:rPr>
      </w:pPr>
      <w:r w:rsidRPr="00C91E69">
        <w:rPr>
          <w:rFonts w:cs="Times New Roman"/>
          <w:sz w:val="24"/>
        </w:rPr>
        <w:t>Remember that if you are faced with a similar situation you will need to think about it in relation to</w:t>
      </w:r>
      <w:r w:rsidRPr="00C91E69">
        <w:rPr>
          <w:rFonts w:cs="Times New Roman"/>
          <w:sz w:val="24"/>
          <w:szCs w:val="20"/>
        </w:rPr>
        <w:t xml:space="preserve"> the frameworks within which you work, such as the Health and Care Professions Council (HCPC) Standards, RCSLT professional guidance and resources, local and national policies and also policies of your employer (or your own policies if practising independently). </w:t>
      </w:r>
    </w:p>
    <w:p w:rsidR="00104501" w:rsidRPr="00C91E69" w:rsidRDefault="00104501" w:rsidP="00104501">
      <w:pPr>
        <w:spacing w:line="360" w:lineRule="auto"/>
        <w:rPr>
          <w:rFonts w:cs="Times New Roman"/>
          <w:sz w:val="24"/>
        </w:rPr>
      </w:pPr>
      <w:r w:rsidRPr="00C91E69">
        <w:rPr>
          <w:rFonts w:cs="Times New Roman"/>
          <w:sz w:val="24"/>
          <w:szCs w:val="20"/>
        </w:rPr>
        <w:t>Please note that this list is not exhaustive and does not constitute legal advice.</w:t>
      </w:r>
    </w:p>
    <w:p w:rsidR="00F2237A" w:rsidRPr="00603B94" w:rsidRDefault="00C60695" w:rsidP="00C60695">
      <w:pPr>
        <w:spacing w:line="360" w:lineRule="auto"/>
        <w:rPr>
          <w:rFonts w:cs="Times New Roman"/>
          <w:b/>
          <w:sz w:val="28"/>
          <w:szCs w:val="28"/>
        </w:rPr>
      </w:pPr>
      <w:r w:rsidRPr="00603B94">
        <w:rPr>
          <w:rFonts w:cs="Times New Roman"/>
          <w:b/>
          <w:sz w:val="28"/>
          <w:szCs w:val="28"/>
        </w:rPr>
        <w:t>Prompt questions to consider</w:t>
      </w:r>
    </w:p>
    <w:p w:rsidR="00DF1B74" w:rsidRDefault="00DF1B74" w:rsidP="00DF1B74">
      <w:pPr>
        <w:pStyle w:val="ListParagraph"/>
        <w:numPr>
          <w:ilvl w:val="0"/>
          <w:numId w:val="35"/>
        </w:numPr>
        <w:spacing w:line="360" w:lineRule="auto"/>
        <w:rPr>
          <w:color w:val="1F497D"/>
        </w:rPr>
      </w:pPr>
      <w:r>
        <w:rPr>
          <w:sz w:val="24"/>
          <w:szCs w:val="20"/>
        </w:rPr>
        <w:t>Are there safeguarding issues, ie has a vulnerable child been put at more risk because of this post?</w:t>
      </w:r>
    </w:p>
    <w:p w:rsidR="00C72DF6" w:rsidRPr="00C72DF6" w:rsidRDefault="00C72DF6" w:rsidP="00C72DF6">
      <w:pPr>
        <w:pStyle w:val="ListParagraph"/>
        <w:numPr>
          <w:ilvl w:val="0"/>
          <w:numId w:val="35"/>
        </w:numPr>
        <w:spacing w:line="360" w:lineRule="auto"/>
        <w:rPr>
          <w:rFonts w:cs="Times New Roman"/>
          <w:bCs/>
          <w:noProof/>
          <w:sz w:val="24"/>
          <w:szCs w:val="24"/>
          <w:lang w:eastAsia="en-GB"/>
        </w:rPr>
      </w:pPr>
      <w:r w:rsidRPr="00C72DF6">
        <w:rPr>
          <w:rFonts w:cs="Times New Roman"/>
          <w:bCs/>
          <w:noProof/>
          <w:sz w:val="24"/>
          <w:szCs w:val="24"/>
          <w:lang w:eastAsia="en-GB"/>
        </w:rPr>
        <w:t>Do you need to document the risks?</w:t>
      </w:r>
    </w:p>
    <w:p w:rsidR="00C72DF6" w:rsidRPr="00C72DF6" w:rsidRDefault="00C72DF6" w:rsidP="00C72DF6">
      <w:pPr>
        <w:pStyle w:val="ListParagraph"/>
        <w:numPr>
          <w:ilvl w:val="0"/>
          <w:numId w:val="35"/>
        </w:numPr>
        <w:spacing w:line="360" w:lineRule="auto"/>
        <w:rPr>
          <w:rFonts w:cs="Times New Roman"/>
          <w:sz w:val="24"/>
          <w:szCs w:val="24"/>
        </w:rPr>
      </w:pPr>
      <w:r w:rsidRPr="00C72DF6">
        <w:rPr>
          <w:rFonts w:cs="Times New Roman"/>
          <w:sz w:val="24"/>
          <w:szCs w:val="24"/>
        </w:rPr>
        <w:t>What are the short</w:t>
      </w:r>
      <w:r w:rsidR="000C2209">
        <w:rPr>
          <w:rFonts w:cs="Times New Roman"/>
          <w:sz w:val="24"/>
          <w:szCs w:val="24"/>
        </w:rPr>
        <w:t>- and long-</w:t>
      </w:r>
      <w:r w:rsidRPr="00C72DF6">
        <w:rPr>
          <w:rFonts w:cs="Times New Roman"/>
          <w:sz w:val="24"/>
          <w:szCs w:val="24"/>
        </w:rPr>
        <w:t>term implications of a post like this on social media?</w:t>
      </w:r>
    </w:p>
    <w:p w:rsidR="00C72DF6" w:rsidRPr="00C72DF6" w:rsidRDefault="00C72DF6" w:rsidP="00C72DF6">
      <w:pPr>
        <w:pStyle w:val="ListParagraph"/>
        <w:numPr>
          <w:ilvl w:val="0"/>
          <w:numId w:val="35"/>
        </w:numPr>
        <w:spacing w:line="360" w:lineRule="auto"/>
        <w:rPr>
          <w:rFonts w:cs="Times New Roman"/>
          <w:sz w:val="24"/>
          <w:szCs w:val="24"/>
        </w:rPr>
      </w:pPr>
      <w:r w:rsidRPr="00C72DF6">
        <w:rPr>
          <w:rFonts w:cs="Times New Roman"/>
          <w:sz w:val="24"/>
          <w:szCs w:val="24"/>
        </w:rPr>
        <w:t xml:space="preserve">How long will this conversation remain online? </w:t>
      </w:r>
    </w:p>
    <w:p w:rsidR="00C72DF6" w:rsidRPr="00C72DF6" w:rsidRDefault="00C72DF6" w:rsidP="00C72DF6">
      <w:pPr>
        <w:pStyle w:val="ListParagraph"/>
        <w:numPr>
          <w:ilvl w:val="0"/>
          <w:numId w:val="35"/>
        </w:numPr>
        <w:spacing w:line="360" w:lineRule="auto"/>
        <w:rPr>
          <w:rFonts w:cs="Times New Roman"/>
          <w:sz w:val="24"/>
          <w:szCs w:val="24"/>
        </w:rPr>
      </w:pPr>
      <w:r w:rsidRPr="00C72DF6">
        <w:rPr>
          <w:rFonts w:cs="Times New Roman"/>
          <w:sz w:val="24"/>
          <w:szCs w:val="24"/>
        </w:rPr>
        <w:t>Is this conversation likely to be widely shared</w:t>
      </w:r>
      <w:r w:rsidR="00515053">
        <w:rPr>
          <w:rFonts w:cs="Times New Roman"/>
          <w:sz w:val="24"/>
          <w:szCs w:val="24"/>
        </w:rPr>
        <w:t>, ie</w:t>
      </w:r>
      <w:r w:rsidRPr="00C72DF6">
        <w:rPr>
          <w:rFonts w:cs="Times New Roman"/>
          <w:sz w:val="24"/>
          <w:szCs w:val="24"/>
        </w:rPr>
        <w:t xml:space="preserve"> is it a closed group?</w:t>
      </w:r>
    </w:p>
    <w:p w:rsidR="00C72DF6" w:rsidRPr="00C72DF6" w:rsidRDefault="00C72DF6" w:rsidP="00C72DF6">
      <w:pPr>
        <w:pStyle w:val="ListParagraph"/>
        <w:numPr>
          <w:ilvl w:val="0"/>
          <w:numId w:val="35"/>
        </w:numPr>
        <w:spacing w:line="360" w:lineRule="auto"/>
        <w:rPr>
          <w:rFonts w:cs="Times New Roman"/>
          <w:sz w:val="24"/>
          <w:szCs w:val="24"/>
        </w:rPr>
      </w:pPr>
      <w:r w:rsidRPr="00C72DF6">
        <w:rPr>
          <w:rFonts w:cs="Times New Roman"/>
          <w:sz w:val="24"/>
          <w:szCs w:val="24"/>
        </w:rPr>
        <w:t>How do you explain the importance of confidentiality clearly and concisely to parents?</w:t>
      </w:r>
    </w:p>
    <w:p w:rsidR="00C72DF6" w:rsidRPr="00C72DF6" w:rsidRDefault="00C72DF6" w:rsidP="00C72DF6">
      <w:pPr>
        <w:pStyle w:val="ListParagraph"/>
        <w:numPr>
          <w:ilvl w:val="0"/>
          <w:numId w:val="35"/>
        </w:numPr>
        <w:spacing w:line="360" w:lineRule="auto"/>
        <w:rPr>
          <w:rFonts w:cs="Times New Roman"/>
          <w:sz w:val="24"/>
          <w:szCs w:val="24"/>
        </w:rPr>
      </w:pPr>
      <w:r w:rsidRPr="00C72DF6">
        <w:rPr>
          <w:rFonts w:cs="Times New Roman"/>
          <w:sz w:val="24"/>
          <w:szCs w:val="24"/>
        </w:rPr>
        <w:t>Is your role clear within the group?</w:t>
      </w:r>
    </w:p>
    <w:p w:rsidR="00C72DF6" w:rsidRPr="00C72DF6" w:rsidRDefault="00C72DF6" w:rsidP="00C72DF6">
      <w:pPr>
        <w:pStyle w:val="ListParagraph"/>
        <w:numPr>
          <w:ilvl w:val="0"/>
          <w:numId w:val="35"/>
        </w:numPr>
        <w:spacing w:line="360" w:lineRule="auto"/>
        <w:rPr>
          <w:rFonts w:cs="Times New Roman"/>
          <w:sz w:val="24"/>
          <w:szCs w:val="24"/>
        </w:rPr>
      </w:pPr>
      <w:r w:rsidRPr="00C72DF6">
        <w:rPr>
          <w:rFonts w:cs="Times New Roman"/>
          <w:sz w:val="24"/>
          <w:szCs w:val="24"/>
        </w:rPr>
        <w:t>Should you be a member of the group as a professional?</w:t>
      </w:r>
    </w:p>
    <w:p w:rsidR="00C72DF6" w:rsidRPr="00C72DF6" w:rsidRDefault="00C72DF6" w:rsidP="00C72DF6">
      <w:pPr>
        <w:pStyle w:val="ListParagraph"/>
        <w:numPr>
          <w:ilvl w:val="0"/>
          <w:numId w:val="35"/>
        </w:numPr>
        <w:spacing w:line="360" w:lineRule="auto"/>
        <w:rPr>
          <w:rFonts w:cs="Times New Roman"/>
          <w:sz w:val="24"/>
          <w:szCs w:val="24"/>
        </w:rPr>
      </w:pPr>
      <w:r w:rsidRPr="00C72DF6">
        <w:rPr>
          <w:rFonts w:cs="Times New Roman"/>
          <w:sz w:val="24"/>
          <w:szCs w:val="24"/>
        </w:rPr>
        <w:t>Is the boy on your caseload?</w:t>
      </w:r>
    </w:p>
    <w:p w:rsidR="00C72DF6" w:rsidRPr="00C72DF6" w:rsidRDefault="00C72DF6" w:rsidP="00C72DF6">
      <w:pPr>
        <w:pStyle w:val="ListParagraph"/>
        <w:numPr>
          <w:ilvl w:val="0"/>
          <w:numId w:val="35"/>
        </w:numPr>
        <w:spacing w:line="360" w:lineRule="auto"/>
        <w:rPr>
          <w:rFonts w:cs="Times New Roman"/>
          <w:sz w:val="24"/>
          <w:szCs w:val="24"/>
        </w:rPr>
      </w:pPr>
      <w:r w:rsidRPr="00C72DF6">
        <w:rPr>
          <w:rFonts w:cs="Times New Roman"/>
          <w:sz w:val="24"/>
          <w:szCs w:val="24"/>
        </w:rPr>
        <w:lastRenderedPageBreak/>
        <w:t>What support is the family looking for in this case, and could it be provided without sharing this confidential information?</w:t>
      </w:r>
    </w:p>
    <w:p w:rsidR="00C72DF6" w:rsidRPr="00C72DF6" w:rsidRDefault="00C72DF6" w:rsidP="00C72DF6">
      <w:pPr>
        <w:pStyle w:val="ListParagraph"/>
        <w:numPr>
          <w:ilvl w:val="0"/>
          <w:numId w:val="35"/>
        </w:numPr>
        <w:spacing w:line="360" w:lineRule="auto"/>
        <w:rPr>
          <w:rFonts w:cs="Times New Roman"/>
          <w:sz w:val="24"/>
          <w:szCs w:val="24"/>
        </w:rPr>
      </w:pPr>
      <w:r w:rsidRPr="00C72DF6">
        <w:rPr>
          <w:rFonts w:cs="Times New Roman"/>
          <w:sz w:val="24"/>
          <w:szCs w:val="24"/>
        </w:rPr>
        <w:t xml:space="preserve">How old is the child – what rights does he have?                                                                                                                                                                                                                                                                                                                                                                                                                                                                                                                                                                                                                                                                                                                                                                                                                                                                                                                                                                                                                                                                                                                                                                                                                                                                                                                                                                                                                                                        </w:t>
      </w:r>
    </w:p>
    <w:p w:rsidR="00EC720E" w:rsidRPr="005D5E12" w:rsidRDefault="005D5E12" w:rsidP="005D5E12">
      <w:pPr>
        <w:spacing w:line="360" w:lineRule="auto"/>
        <w:rPr>
          <w:rFonts w:cs="Times New Roman"/>
          <w:b/>
          <w:sz w:val="28"/>
          <w:szCs w:val="28"/>
        </w:rPr>
      </w:pPr>
      <w:r w:rsidRPr="005D5E12">
        <w:rPr>
          <w:rFonts w:cs="Times New Roman"/>
          <w:b/>
          <w:sz w:val="28"/>
          <w:szCs w:val="28"/>
        </w:rPr>
        <w:t>Po</w:t>
      </w:r>
      <w:r>
        <w:rPr>
          <w:rFonts w:cs="Times New Roman"/>
          <w:b/>
          <w:sz w:val="28"/>
          <w:szCs w:val="28"/>
        </w:rPr>
        <w:t>ssible next steps</w:t>
      </w:r>
    </w:p>
    <w:p w:rsidR="000F6275" w:rsidRPr="000F6275" w:rsidRDefault="000F6275" w:rsidP="000F6275">
      <w:pPr>
        <w:pStyle w:val="ListParagraph"/>
        <w:numPr>
          <w:ilvl w:val="0"/>
          <w:numId w:val="36"/>
        </w:numPr>
        <w:spacing w:line="360" w:lineRule="auto"/>
        <w:rPr>
          <w:rFonts w:cs="Times New Roman"/>
          <w:sz w:val="24"/>
          <w:szCs w:val="24"/>
        </w:rPr>
      </w:pPr>
      <w:r w:rsidRPr="000F6275">
        <w:rPr>
          <w:rFonts w:cs="Times New Roman"/>
          <w:sz w:val="24"/>
          <w:szCs w:val="24"/>
        </w:rPr>
        <w:t>Consider speaking to the group moderator about removing the specific posts or making them private.</w:t>
      </w:r>
    </w:p>
    <w:p w:rsidR="00A551EA" w:rsidRPr="000F6275" w:rsidRDefault="000F6275" w:rsidP="000F6275">
      <w:pPr>
        <w:pStyle w:val="ListParagraph"/>
        <w:numPr>
          <w:ilvl w:val="0"/>
          <w:numId w:val="36"/>
        </w:numPr>
        <w:spacing w:line="360" w:lineRule="auto"/>
        <w:rPr>
          <w:rFonts w:cs="Times New Roman"/>
          <w:sz w:val="24"/>
        </w:rPr>
      </w:pPr>
      <w:r w:rsidRPr="000F6275">
        <w:rPr>
          <w:rFonts w:cs="Times New Roman"/>
          <w:sz w:val="24"/>
        </w:rPr>
        <w:t>Ask the group moderator to ensure that the rules are re-defined to cover this issue (or reinforced if they are already in place). This includes emphasising the risks of posting personal information.</w:t>
      </w:r>
      <w:r>
        <w:rPr>
          <w:rFonts w:cs="Times New Roman"/>
          <w:sz w:val="24"/>
        </w:rPr>
        <w:t xml:space="preserve"> </w:t>
      </w:r>
      <w:r w:rsidR="00446ACF">
        <w:rPr>
          <w:rFonts w:cs="Times New Roman"/>
          <w:sz w:val="24"/>
        </w:rPr>
        <w:t xml:space="preserve">If this is a family you know </w:t>
      </w:r>
      <w:r w:rsidRPr="000F6275">
        <w:rPr>
          <w:rFonts w:cs="Times New Roman"/>
          <w:sz w:val="24"/>
        </w:rPr>
        <w:t>consider speaking with them about the risks.</w: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6B2A9E" w:rsidRDefault="006B2A9E"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F65C60" w:rsidRDefault="00F65C60" w:rsidP="00572818">
      <w:pPr>
        <w:pStyle w:val="ListParagraph"/>
        <w:rPr>
          <w:rFonts w:ascii="Trebuchet MS" w:hAnsi="Trebuchet MS"/>
          <w:bCs/>
          <w:noProof/>
          <w:sz w:val="24"/>
          <w:szCs w:val="24"/>
          <w:lang w:eastAsia="en-GB"/>
        </w:rPr>
      </w:pPr>
    </w:p>
    <w:p w:rsidR="002518D4" w:rsidRPr="00397842" w:rsidRDefault="002518D4" w:rsidP="00397842">
      <w:pPr>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r w:rsidRPr="002518D4">
        <w:rPr>
          <w:rFonts w:ascii="Trebuchet MS" w:hAnsi="Trebuchet MS"/>
          <w:bCs/>
          <w:noProof/>
          <w:sz w:val="24"/>
          <w:szCs w:val="24"/>
          <w:lang w:eastAsia="en-GB"/>
        </w:rPr>
        <w:lastRenderedPageBreak/>
        <mc:AlternateContent>
          <mc:Choice Requires="wps">
            <w:drawing>
              <wp:anchor distT="0" distB="0" distL="114300" distR="114300" simplePos="0" relativeHeight="251766784" behindDoc="0" locked="0" layoutInCell="1" allowOverlap="1" wp14:anchorId="14FB4138" wp14:editId="0601B160">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rFonts w:ascii="Trebuchet MS" w:hAnsi="Trebuchet MS"/>
          <w:bCs/>
          <w:noProof/>
          <w:sz w:val="24"/>
          <w:szCs w:val="24"/>
          <w:lang w:eastAsia="en-GB"/>
        </w:rPr>
        <mc:AlternateContent>
          <mc:Choice Requires="wps">
            <w:drawing>
              <wp:anchor distT="0" distB="0" distL="114300" distR="114300" simplePos="0" relativeHeight="251765760" behindDoc="0" locked="0" layoutInCell="1" allowOverlap="1" wp14:anchorId="43611F00" wp14:editId="7FEF28C0">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D5D32" w:rsidRPr="00025E2B" w:rsidRDefault="002D5D32" w:rsidP="002D5D32">
      <w:pPr>
        <w:spacing w:line="360" w:lineRule="auto"/>
        <w:rPr>
          <w:rFonts w:cs="Times New Roman"/>
          <w:b/>
          <w:bCs/>
          <w:noProof/>
          <w:sz w:val="24"/>
          <w:szCs w:val="24"/>
          <w:lang w:eastAsia="en-GB"/>
        </w:rPr>
      </w:pPr>
      <w:r w:rsidRPr="00025E2B">
        <w:rPr>
          <w:rFonts w:cs="Times New Roman"/>
          <w:b/>
          <w:bCs/>
          <w:noProof/>
          <w:sz w:val="24"/>
          <w:szCs w:val="24"/>
          <w:lang w:eastAsia="en-GB"/>
        </w:rPr>
        <w:t>The following information in the professional accountability and autonomy, and professional guidance sections of the RCSLT website is also particularly relevant:</w:t>
      </w:r>
    </w:p>
    <w:p w:rsidR="00D544A0" w:rsidRPr="00251B28" w:rsidRDefault="00D544A0" w:rsidP="00D544A0">
      <w:pPr>
        <w:spacing w:line="360" w:lineRule="auto"/>
        <w:rPr>
          <w:rFonts w:cs="Times New Roman"/>
          <w:bCs/>
          <w:noProof/>
          <w:sz w:val="24"/>
          <w:szCs w:val="24"/>
          <w:lang w:eastAsia="en-GB"/>
        </w:rPr>
      </w:pPr>
      <w:r>
        <w:rPr>
          <w:rFonts w:cs="Times New Roman"/>
          <w:bCs/>
          <w:noProof/>
          <w:sz w:val="24"/>
          <w:szCs w:val="24"/>
          <w:lang w:eastAsia="en-GB"/>
        </w:rPr>
        <w:t xml:space="preserve">1 - </w:t>
      </w:r>
      <w:hyperlink r:id="rId10" w:anchor="section-5" w:history="1">
        <w:r w:rsidR="00FF61A7">
          <w:rPr>
            <w:rStyle w:val="Hyperlink"/>
            <w:rFonts w:cs="Times New Roman"/>
            <w:bCs/>
            <w:noProof/>
            <w:sz w:val="24"/>
            <w:szCs w:val="24"/>
            <w:lang w:eastAsia="en-GB"/>
          </w:rPr>
          <w:t>Promote and protect the interests of service users and carers</w:t>
        </w:r>
      </w:hyperlink>
    </w:p>
    <w:p w:rsidR="00A10997" w:rsidRPr="00C152E5" w:rsidRDefault="00D544A0" w:rsidP="00A10997">
      <w:pPr>
        <w:spacing w:line="360" w:lineRule="auto"/>
        <w:rPr>
          <w:rFonts w:cs="Times New Roman"/>
          <w:bCs/>
          <w:noProof/>
          <w:color w:val="0000FF" w:themeColor="hyperlink"/>
          <w:sz w:val="24"/>
          <w:szCs w:val="24"/>
          <w:u w:val="single"/>
          <w:lang w:eastAsia="en-GB"/>
        </w:rPr>
      </w:pPr>
      <w:r>
        <w:rPr>
          <w:rFonts w:cs="Times New Roman"/>
          <w:bCs/>
          <w:noProof/>
          <w:sz w:val="24"/>
          <w:szCs w:val="24"/>
          <w:lang w:eastAsia="en-GB"/>
        </w:rPr>
        <w:t xml:space="preserve">2 - </w:t>
      </w:r>
      <w:hyperlink r:id="rId11" w:anchor="section-6" w:history="1">
        <w:r w:rsidR="00FF61A7">
          <w:rPr>
            <w:rStyle w:val="Hyperlink"/>
            <w:rFonts w:cs="Times New Roman"/>
            <w:bCs/>
            <w:noProof/>
            <w:sz w:val="24"/>
            <w:szCs w:val="24"/>
            <w:lang w:eastAsia="en-GB"/>
          </w:rPr>
          <w:t>Communicate appropriately and effectively</w:t>
        </w:r>
      </w:hyperlink>
      <w:r w:rsidRPr="006B274E">
        <w:rPr>
          <w:rFonts w:cs="Times New Roman"/>
          <w:bCs/>
          <w:noProof/>
          <w:sz w:val="24"/>
          <w:szCs w:val="24"/>
          <w:lang w:eastAsia="en-GB"/>
        </w:rPr>
        <w:t xml:space="preserve"> </w:t>
      </w:r>
    </w:p>
    <w:p w:rsidR="00D544A0" w:rsidRPr="00251B28" w:rsidRDefault="00D544A0" w:rsidP="00D544A0">
      <w:pPr>
        <w:spacing w:line="360" w:lineRule="auto"/>
        <w:rPr>
          <w:rFonts w:cs="Times New Roman"/>
          <w:bCs/>
          <w:noProof/>
          <w:sz w:val="24"/>
          <w:szCs w:val="24"/>
          <w:lang w:eastAsia="en-GB"/>
        </w:rPr>
      </w:pPr>
      <w:r>
        <w:rPr>
          <w:rFonts w:cs="Times New Roman"/>
          <w:bCs/>
          <w:noProof/>
          <w:sz w:val="24"/>
          <w:szCs w:val="24"/>
          <w:lang w:eastAsia="en-GB"/>
        </w:rPr>
        <w:t xml:space="preserve">5 - </w:t>
      </w:r>
      <w:hyperlink r:id="rId12" w:anchor="section-9" w:history="1">
        <w:r w:rsidRPr="00723E4E">
          <w:rPr>
            <w:rStyle w:val="Hyperlink"/>
            <w:rFonts w:cs="Times New Roman"/>
            <w:bCs/>
            <w:noProof/>
            <w:sz w:val="24"/>
            <w:szCs w:val="24"/>
            <w:lang w:eastAsia="en-GB"/>
          </w:rPr>
          <w:t>Respect confidentiality</w:t>
        </w:r>
      </w:hyperlink>
    </w:p>
    <w:p w:rsidR="00D544A0" w:rsidRDefault="00D544A0" w:rsidP="00D544A0">
      <w:pPr>
        <w:spacing w:line="360" w:lineRule="auto"/>
        <w:rPr>
          <w:rFonts w:cs="Times New Roman"/>
          <w:bCs/>
          <w:noProof/>
          <w:sz w:val="24"/>
          <w:szCs w:val="24"/>
          <w:lang w:eastAsia="en-GB"/>
        </w:rPr>
      </w:pPr>
      <w:r>
        <w:rPr>
          <w:rFonts w:cs="Times New Roman"/>
          <w:bCs/>
          <w:noProof/>
          <w:sz w:val="24"/>
          <w:szCs w:val="24"/>
          <w:lang w:eastAsia="en-GB"/>
        </w:rPr>
        <w:t xml:space="preserve">6 - </w:t>
      </w:r>
      <w:hyperlink r:id="rId13" w:anchor="section-10" w:history="1">
        <w:r w:rsidRPr="00FF61A7">
          <w:rPr>
            <w:rStyle w:val="Hyperlink"/>
            <w:rFonts w:cs="Times New Roman"/>
            <w:bCs/>
            <w:noProof/>
            <w:sz w:val="24"/>
            <w:szCs w:val="24"/>
            <w:lang w:eastAsia="en-GB"/>
          </w:rPr>
          <w:t>Manage risk</w:t>
        </w:r>
      </w:hyperlink>
      <w:r w:rsidRPr="006B274E">
        <w:rPr>
          <w:rFonts w:cs="Times New Roman"/>
          <w:bCs/>
          <w:noProof/>
          <w:sz w:val="24"/>
          <w:szCs w:val="24"/>
          <w:lang w:eastAsia="en-GB"/>
        </w:rPr>
        <w:t xml:space="preserve"> </w:t>
      </w:r>
    </w:p>
    <w:p w:rsidR="00723E4E" w:rsidRDefault="00F44951" w:rsidP="00F44951">
      <w:pPr>
        <w:rPr>
          <w:rFonts w:cs="Times New Roman"/>
          <w:bCs/>
          <w:noProof/>
          <w:sz w:val="24"/>
          <w:szCs w:val="24"/>
          <w:lang w:eastAsia="en-GB"/>
        </w:rPr>
      </w:pPr>
      <w:r w:rsidRPr="00EC13C5">
        <w:rPr>
          <w:rFonts w:cs="Times New Roman"/>
          <w:bCs/>
          <w:noProof/>
          <w:sz w:val="24"/>
          <w:szCs w:val="24"/>
          <w:lang w:eastAsia="en-GB"/>
        </w:rPr>
        <w:t xml:space="preserve">7 - </w:t>
      </w:r>
      <w:hyperlink r:id="rId14" w:anchor="section-11" w:history="1">
        <w:r w:rsidRPr="00FF61A7">
          <w:rPr>
            <w:rStyle w:val="Hyperlink"/>
            <w:rFonts w:cs="Times New Roman"/>
            <w:bCs/>
            <w:noProof/>
            <w:sz w:val="24"/>
            <w:szCs w:val="24"/>
            <w:lang w:eastAsia="en-GB"/>
          </w:rPr>
          <w:t>Report concerns about safety</w:t>
        </w:r>
      </w:hyperlink>
    </w:p>
    <w:p w:rsidR="00723E4E" w:rsidRDefault="00C152E5" w:rsidP="00723E4E">
      <w:pPr>
        <w:spacing w:line="360" w:lineRule="auto"/>
        <w:rPr>
          <w:rFonts w:cs="Times New Roman"/>
          <w:bCs/>
          <w:noProof/>
          <w:sz w:val="24"/>
          <w:szCs w:val="24"/>
          <w:lang w:eastAsia="en-GB"/>
        </w:rPr>
      </w:pPr>
      <w:hyperlink r:id="rId15" w:history="1">
        <w:r w:rsidR="00723E4E" w:rsidRPr="003C7C14">
          <w:rPr>
            <w:rStyle w:val="Hyperlink"/>
            <w:rFonts w:cs="Times New Roman"/>
            <w:bCs/>
            <w:noProof/>
            <w:sz w:val="24"/>
            <w:szCs w:val="24"/>
            <w:lang w:eastAsia="en-GB"/>
          </w:rPr>
          <w:t>Duty of care</w:t>
        </w:r>
      </w:hyperlink>
      <w:bookmarkStart w:id="0" w:name="_GoBack"/>
      <w:bookmarkEnd w:id="0"/>
      <w:r w:rsidR="00723E4E" w:rsidRPr="00A02467">
        <w:rPr>
          <w:rFonts w:cs="Times New Roman"/>
          <w:bCs/>
          <w:noProof/>
          <w:sz w:val="24"/>
          <w:szCs w:val="24"/>
          <w:lang w:eastAsia="en-GB"/>
        </w:rPr>
        <w:t xml:space="preserve"> </w:t>
      </w:r>
    </w:p>
    <w:p w:rsidR="00025E2B" w:rsidRDefault="00E05218" w:rsidP="006910A8">
      <w:pPr>
        <w:spacing w:line="360" w:lineRule="auto"/>
        <w:rPr>
          <w:rFonts w:cs="Times New Roman"/>
          <w:bCs/>
          <w:noProof/>
          <w:color w:val="FF0000"/>
          <w:sz w:val="24"/>
          <w:szCs w:val="24"/>
          <w:lang w:eastAsia="en-GB"/>
        </w:rPr>
      </w:pPr>
      <w:r>
        <w:br/>
      </w:r>
    </w:p>
    <w:p w:rsidR="006910A8" w:rsidRPr="00A10997" w:rsidRDefault="00025E2B" w:rsidP="00025E2B">
      <w:pPr>
        <w:rPr>
          <w:rFonts w:cs="Times New Roman"/>
          <w:bCs/>
          <w:noProof/>
          <w:color w:val="FF0000"/>
          <w:sz w:val="24"/>
          <w:szCs w:val="24"/>
          <w:lang w:eastAsia="en-GB"/>
        </w:rPr>
      </w:pPr>
      <w:r>
        <w:rPr>
          <w:rFonts w:cs="Times New Roman"/>
          <w:bCs/>
          <w:noProof/>
          <w:color w:val="FF0000"/>
          <w:sz w:val="24"/>
          <w:szCs w:val="24"/>
          <w:lang w:eastAsia="en-GB"/>
        </w:rPr>
        <w:br w:type="page"/>
      </w:r>
    </w:p>
    <w:p w:rsidR="006910A8" w:rsidRDefault="006910A8" w:rsidP="006910A8">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simplePos x="0" y="0"/>
                <wp:positionH relativeFrom="column">
                  <wp:posOffset>-19050</wp:posOffset>
                </wp:positionH>
                <wp:positionV relativeFrom="paragraph">
                  <wp:posOffset>38735</wp:posOffset>
                </wp:positionV>
                <wp:extent cx="5781675" cy="548640"/>
                <wp:effectExtent l="0" t="0" r="28575" b="22860"/>
                <wp:wrapNone/>
                <wp:docPr id="4" name="Rectangle 4"/>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n2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pcSw&#10;Bj/RE5LGzFoLMo3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DcFJn2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6910A8" w:rsidRPr="006910A8" w:rsidRDefault="00375F09" w:rsidP="006910A8">
                            <w:pPr>
                              <w:pStyle w:val="ListParagraph"/>
                              <w:numPr>
                                <w:ilvl w:val="0"/>
                                <w:numId w:val="40"/>
                              </w:numPr>
                              <w:rPr>
                                <w:b/>
                                <w:color w:val="FFFFFF" w:themeColor="background1"/>
                                <w:sz w:val="48"/>
                                <w:szCs w:val="48"/>
                              </w:rPr>
                            </w:pPr>
                            <w:r>
                              <w:rPr>
                                <w:b/>
                                <w:color w:val="FFFFFF" w:themeColor="background1"/>
                                <w:sz w:val="48"/>
                                <w:szCs w:val="48"/>
                              </w:rPr>
                              <w:t>U</w:t>
                            </w:r>
                            <w:r w:rsidR="006910A8" w:rsidRPr="006910A8">
                              <w:rPr>
                                <w:b/>
                                <w:color w:val="FFFFFF" w:themeColor="background1"/>
                                <w:sz w:val="48"/>
                                <w:szCs w:val="48"/>
                              </w:rPr>
                              <w:t>pdate your CPD diary</w:t>
                            </w:r>
                          </w:p>
                          <w:p w:rsidR="006910A8" w:rsidRDefault="006910A8" w:rsidP="006910A8">
                            <w:pPr>
                              <w:pStyle w:val="ListParagraph"/>
                              <w:numPr>
                                <w:ilvl w:val="0"/>
                                <w:numId w:val="39"/>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y3Glxw4CAAD7&#10;AwAADgAAAAAAAAAAAAAAAAAuAgAAZHJzL2Uyb0RvYy54bWxQSwECLQAUAAYACAAAACEAEAtTM9sA&#10;AAAHAQAADwAAAAAAAAAAAAAAAABoBAAAZHJzL2Rvd25yZXYueG1sUEsFBgAAAAAEAAQA8wAAAHAF&#10;AAAAAA==&#10;" filled="f" stroked="f">
                <v:textbox>
                  <w:txbxContent>
                    <w:p w:rsidR="006910A8" w:rsidRPr="006910A8" w:rsidRDefault="00375F09" w:rsidP="006910A8">
                      <w:pPr>
                        <w:pStyle w:val="ListParagraph"/>
                        <w:numPr>
                          <w:ilvl w:val="0"/>
                          <w:numId w:val="40"/>
                        </w:numPr>
                        <w:rPr>
                          <w:b/>
                          <w:color w:val="FFFFFF" w:themeColor="background1"/>
                          <w:sz w:val="48"/>
                          <w:szCs w:val="48"/>
                        </w:rPr>
                      </w:pPr>
                      <w:r>
                        <w:rPr>
                          <w:b/>
                          <w:color w:val="FFFFFF" w:themeColor="background1"/>
                          <w:sz w:val="48"/>
                          <w:szCs w:val="48"/>
                        </w:rPr>
                        <w:t>U</w:t>
                      </w:r>
                      <w:r w:rsidR="006910A8" w:rsidRPr="006910A8">
                        <w:rPr>
                          <w:b/>
                          <w:color w:val="FFFFFF" w:themeColor="background1"/>
                          <w:sz w:val="48"/>
                          <w:szCs w:val="48"/>
                        </w:rPr>
                        <w:t>pdate your CPD diary</w:t>
                      </w:r>
                    </w:p>
                    <w:p w:rsidR="006910A8" w:rsidRDefault="006910A8" w:rsidP="006910A8">
                      <w:pPr>
                        <w:pStyle w:val="ListParagraph"/>
                        <w:numPr>
                          <w:ilvl w:val="0"/>
                          <w:numId w:val="39"/>
                        </w:numPr>
                        <w:rPr>
                          <w:b/>
                          <w:color w:val="FFFFFF" w:themeColor="background1"/>
                          <w:sz w:val="48"/>
                          <w:szCs w:val="48"/>
                        </w:rPr>
                      </w:pPr>
                    </w:p>
                  </w:txbxContent>
                </v:textbox>
              </v:shape>
            </w:pict>
          </mc:Fallback>
        </mc:AlternateContent>
      </w:r>
    </w:p>
    <w:p w:rsidR="006910A8" w:rsidRDefault="006910A8" w:rsidP="006910A8">
      <w:pPr>
        <w:rPr>
          <w:b/>
          <w:bCs/>
          <w:noProof/>
          <w:sz w:val="24"/>
          <w:szCs w:val="24"/>
          <w:lang w:eastAsia="en-GB"/>
        </w:rPr>
      </w:pPr>
    </w:p>
    <w:p w:rsidR="006910A8" w:rsidRDefault="006910A8" w:rsidP="006910A8">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p>
    <w:p w:rsidR="006910A8" w:rsidRPr="005B5081" w:rsidRDefault="006910A8" w:rsidP="005B5081">
      <w:pPr>
        <w:rPr>
          <w:rFonts w:cs="Times New Roman"/>
          <w:b/>
          <w:bCs/>
          <w:noProof/>
          <w:sz w:val="24"/>
          <w:szCs w:val="24"/>
          <w:lang w:eastAsia="en-GB"/>
        </w:rPr>
      </w:pPr>
    </w:p>
    <w:p w:rsidR="00F2237A" w:rsidRPr="006B274E" w:rsidRDefault="00F2237A" w:rsidP="00090073">
      <w:pPr>
        <w:rPr>
          <w:b/>
          <w:bCs/>
          <w:noProof/>
          <w:sz w:val="24"/>
          <w:szCs w:val="24"/>
          <w:lang w:eastAsia="en-GB"/>
        </w:rPr>
      </w:pPr>
    </w:p>
    <w:p w:rsidR="00F2237A" w:rsidRPr="006B274E" w:rsidRDefault="00F2237A">
      <w:pPr>
        <w:ind w:left="720"/>
        <w:rPr>
          <w:bCs/>
          <w:noProof/>
          <w:sz w:val="24"/>
          <w:szCs w:val="24"/>
          <w:lang w:eastAsia="en-GB"/>
        </w:rPr>
      </w:pPr>
    </w:p>
    <w:sectPr w:rsidR="00F2237A" w:rsidRPr="006B274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723E4E">
    <w:pPr>
      <w:pStyle w:val="Footer"/>
    </w:pPr>
    <w:r>
      <w:t xml:space="preserve">Practice based scenario – </w:t>
    </w:r>
    <w:r w:rsidR="00CE46C0">
      <w:t xml:space="preserve">#10 </w:t>
    </w:r>
    <w:r w:rsidR="00B75F3E">
      <w:t>Facebook</w:t>
    </w:r>
    <w:r>
      <w:t xml:space="preserve"> privacy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87586"/>
    <w:multiLevelType w:val="hybridMultilevel"/>
    <w:tmpl w:val="AC1633B8"/>
    <w:lvl w:ilvl="0" w:tplc="F656FE3A">
      <w:start w:val="6"/>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F1E43"/>
    <w:multiLevelType w:val="hybridMultilevel"/>
    <w:tmpl w:val="35F44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97A1613"/>
    <w:multiLevelType w:val="hybridMultilevel"/>
    <w:tmpl w:val="18665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7C32B30"/>
    <w:multiLevelType w:val="hybridMultilevel"/>
    <w:tmpl w:val="78C8F03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58577A"/>
    <w:multiLevelType w:val="hybridMultilevel"/>
    <w:tmpl w:val="88824A3A"/>
    <w:lvl w:ilvl="0" w:tplc="DE0404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A94343"/>
    <w:multiLevelType w:val="hybridMultilevel"/>
    <w:tmpl w:val="F9A022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FB33A83"/>
    <w:multiLevelType w:val="hybridMultilevel"/>
    <w:tmpl w:val="E25A1414"/>
    <w:lvl w:ilvl="0" w:tplc="D05AAC9C">
      <w:start w:val="1"/>
      <w:numFmt w:val="decimal"/>
      <w:lvlText w:val="%1."/>
      <w:lvlJc w:val="left"/>
      <w:pPr>
        <w:ind w:left="720" w:hanging="360"/>
      </w:pPr>
      <w:rPr>
        <w:rFonts w:hint="default"/>
        <w:u w:color="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9B6959"/>
    <w:multiLevelType w:val="hybridMultilevel"/>
    <w:tmpl w:val="E0DAC556"/>
    <w:lvl w:ilvl="0" w:tplc="A6E8AD4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E565C9"/>
    <w:multiLevelType w:val="hybridMultilevel"/>
    <w:tmpl w:val="BDA4E052"/>
    <w:lvl w:ilvl="0" w:tplc="26F2965A">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C2A46EE"/>
    <w:multiLevelType w:val="hybridMultilevel"/>
    <w:tmpl w:val="31E2F460"/>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7D384A"/>
    <w:multiLevelType w:val="hybridMultilevel"/>
    <w:tmpl w:val="515A7AF4"/>
    <w:lvl w:ilvl="0" w:tplc="CC9062BC">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295FDD"/>
    <w:multiLevelType w:val="hybridMultilevel"/>
    <w:tmpl w:val="B6186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5"/>
  </w:num>
  <w:num w:numId="3">
    <w:abstractNumId w:val="18"/>
  </w:num>
  <w:num w:numId="4">
    <w:abstractNumId w:val="21"/>
  </w:num>
  <w:num w:numId="5">
    <w:abstractNumId w:val="28"/>
  </w:num>
  <w:num w:numId="6">
    <w:abstractNumId w:val="10"/>
  </w:num>
  <w:num w:numId="7">
    <w:abstractNumId w:val="30"/>
  </w:num>
  <w:num w:numId="8">
    <w:abstractNumId w:val="27"/>
  </w:num>
  <w:num w:numId="9">
    <w:abstractNumId w:val="8"/>
  </w:num>
  <w:num w:numId="10">
    <w:abstractNumId w:val="31"/>
  </w:num>
  <w:num w:numId="11">
    <w:abstractNumId w:val="16"/>
  </w:num>
  <w:num w:numId="12">
    <w:abstractNumId w:val="22"/>
  </w:num>
  <w:num w:numId="13">
    <w:abstractNumId w:val="26"/>
  </w:num>
  <w:num w:numId="14">
    <w:abstractNumId w:val="19"/>
  </w:num>
  <w:num w:numId="15">
    <w:abstractNumId w:val="32"/>
  </w:num>
  <w:num w:numId="16">
    <w:abstractNumId w:val="0"/>
  </w:num>
  <w:num w:numId="17">
    <w:abstractNumId w:val="6"/>
  </w:num>
  <w:num w:numId="18">
    <w:abstractNumId w:val="36"/>
  </w:num>
  <w:num w:numId="19">
    <w:abstractNumId w:val="15"/>
  </w:num>
  <w:num w:numId="20">
    <w:abstractNumId w:val="13"/>
  </w:num>
  <w:num w:numId="21">
    <w:abstractNumId w:val="3"/>
  </w:num>
  <w:num w:numId="22">
    <w:abstractNumId w:val="24"/>
  </w:num>
  <w:num w:numId="23">
    <w:abstractNumId w:val="17"/>
  </w:num>
  <w:num w:numId="24">
    <w:abstractNumId w:val="37"/>
  </w:num>
  <w:num w:numId="25">
    <w:abstractNumId w:val="5"/>
  </w:num>
  <w:num w:numId="26">
    <w:abstractNumId w:val="9"/>
  </w:num>
  <w:num w:numId="27">
    <w:abstractNumId w:val="29"/>
  </w:num>
  <w:num w:numId="28">
    <w:abstractNumId w:val="23"/>
  </w:num>
  <w:num w:numId="29">
    <w:abstractNumId w:val="4"/>
  </w:num>
  <w:num w:numId="30">
    <w:abstractNumId w:val="14"/>
  </w:num>
  <w:num w:numId="31">
    <w:abstractNumId w:val="25"/>
  </w:num>
  <w:num w:numId="32">
    <w:abstractNumId w:val="2"/>
  </w:num>
  <w:num w:numId="33">
    <w:abstractNumId w:val="7"/>
  </w:num>
  <w:num w:numId="34">
    <w:abstractNumId w:val="38"/>
  </w:num>
  <w:num w:numId="35">
    <w:abstractNumId w:val="33"/>
  </w:num>
  <w:num w:numId="36">
    <w:abstractNumId w:val="20"/>
  </w:num>
  <w:num w:numId="37">
    <w:abstractNumId w:val="12"/>
  </w:num>
  <w:num w:numId="38">
    <w:abstractNumId w:val="1"/>
  </w:num>
  <w:num w:numId="3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0432F"/>
    <w:rsid w:val="00024A82"/>
    <w:rsid w:val="00025E2B"/>
    <w:rsid w:val="00040C66"/>
    <w:rsid w:val="000558C9"/>
    <w:rsid w:val="00071665"/>
    <w:rsid w:val="00083084"/>
    <w:rsid w:val="00090073"/>
    <w:rsid w:val="00093FDB"/>
    <w:rsid w:val="00095F59"/>
    <w:rsid w:val="000A34FC"/>
    <w:rsid w:val="000C2209"/>
    <w:rsid w:val="000E1545"/>
    <w:rsid w:val="000E1D88"/>
    <w:rsid w:val="000F3A50"/>
    <w:rsid w:val="000F6275"/>
    <w:rsid w:val="001008E3"/>
    <w:rsid w:val="001034C2"/>
    <w:rsid w:val="00104501"/>
    <w:rsid w:val="00106C09"/>
    <w:rsid w:val="0011139B"/>
    <w:rsid w:val="00122A89"/>
    <w:rsid w:val="00127D63"/>
    <w:rsid w:val="00157522"/>
    <w:rsid w:val="0018159F"/>
    <w:rsid w:val="00192110"/>
    <w:rsid w:val="00194E49"/>
    <w:rsid w:val="00196EBC"/>
    <w:rsid w:val="001B65D1"/>
    <w:rsid w:val="001C3EF9"/>
    <w:rsid w:val="001D0146"/>
    <w:rsid w:val="001D01ED"/>
    <w:rsid w:val="001E452F"/>
    <w:rsid w:val="001E6F49"/>
    <w:rsid w:val="001F42CE"/>
    <w:rsid w:val="001F6C7E"/>
    <w:rsid w:val="0020687F"/>
    <w:rsid w:val="00250A41"/>
    <w:rsid w:val="002518D4"/>
    <w:rsid w:val="00267D44"/>
    <w:rsid w:val="0029411E"/>
    <w:rsid w:val="002A182F"/>
    <w:rsid w:val="002A3A64"/>
    <w:rsid w:val="002C3CC4"/>
    <w:rsid w:val="002D4A84"/>
    <w:rsid w:val="002D5D32"/>
    <w:rsid w:val="002E1690"/>
    <w:rsid w:val="002E2031"/>
    <w:rsid w:val="00321C3C"/>
    <w:rsid w:val="00325161"/>
    <w:rsid w:val="0032634E"/>
    <w:rsid w:val="00336550"/>
    <w:rsid w:val="0034661C"/>
    <w:rsid w:val="00351C7D"/>
    <w:rsid w:val="00375F09"/>
    <w:rsid w:val="00397842"/>
    <w:rsid w:val="003A4F8D"/>
    <w:rsid w:val="003C0752"/>
    <w:rsid w:val="003D1CE1"/>
    <w:rsid w:val="003D1D28"/>
    <w:rsid w:val="003D5152"/>
    <w:rsid w:val="003E195B"/>
    <w:rsid w:val="00446ACF"/>
    <w:rsid w:val="00451427"/>
    <w:rsid w:val="00467B08"/>
    <w:rsid w:val="00470730"/>
    <w:rsid w:val="00481688"/>
    <w:rsid w:val="004A1795"/>
    <w:rsid w:val="004C58E2"/>
    <w:rsid w:val="004D6900"/>
    <w:rsid w:val="004E7D2D"/>
    <w:rsid w:val="004F7EAA"/>
    <w:rsid w:val="00501506"/>
    <w:rsid w:val="00501E4D"/>
    <w:rsid w:val="00503CB2"/>
    <w:rsid w:val="005114D0"/>
    <w:rsid w:val="00515053"/>
    <w:rsid w:val="00515370"/>
    <w:rsid w:val="00535264"/>
    <w:rsid w:val="00544670"/>
    <w:rsid w:val="005542B9"/>
    <w:rsid w:val="00572818"/>
    <w:rsid w:val="005A5846"/>
    <w:rsid w:val="005A6388"/>
    <w:rsid w:val="005B03DE"/>
    <w:rsid w:val="005B1DB0"/>
    <w:rsid w:val="005B5081"/>
    <w:rsid w:val="005D1792"/>
    <w:rsid w:val="005D2B53"/>
    <w:rsid w:val="005D341D"/>
    <w:rsid w:val="005D5E12"/>
    <w:rsid w:val="005F0256"/>
    <w:rsid w:val="00603B56"/>
    <w:rsid w:val="00603B94"/>
    <w:rsid w:val="00612FBB"/>
    <w:rsid w:val="006205D5"/>
    <w:rsid w:val="006324A6"/>
    <w:rsid w:val="00633C79"/>
    <w:rsid w:val="00634D60"/>
    <w:rsid w:val="006410D0"/>
    <w:rsid w:val="00646C32"/>
    <w:rsid w:val="00662ABA"/>
    <w:rsid w:val="006714EA"/>
    <w:rsid w:val="006838F3"/>
    <w:rsid w:val="006870E4"/>
    <w:rsid w:val="006910A8"/>
    <w:rsid w:val="00694F6D"/>
    <w:rsid w:val="006B266B"/>
    <w:rsid w:val="006B274E"/>
    <w:rsid w:val="006B2A9E"/>
    <w:rsid w:val="006D66C4"/>
    <w:rsid w:val="006F542E"/>
    <w:rsid w:val="00704A2F"/>
    <w:rsid w:val="00713547"/>
    <w:rsid w:val="007155AE"/>
    <w:rsid w:val="0072268D"/>
    <w:rsid w:val="00722DE3"/>
    <w:rsid w:val="00723E4E"/>
    <w:rsid w:val="007353D9"/>
    <w:rsid w:val="00736FE9"/>
    <w:rsid w:val="00742F57"/>
    <w:rsid w:val="00746299"/>
    <w:rsid w:val="00757173"/>
    <w:rsid w:val="0077458D"/>
    <w:rsid w:val="007761BC"/>
    <w:rsid w:val="00776ADF"/>
    <w:rsid w:val="0078212A"/>
    <w:rsid w:val="00791211"/>
    <w:rsid w:val="007950D5"/>
    <w:rsid w:val="007A7796"/>
    <w:rsid w:val="007A793F"/>
    <w:rsid w:val="007B0EA0"/>
    <w:rsid w:val="007C0D8F"/>
    <w:rsid w:val="007D687F"/>
    <w:rsid w:val="007F0E12"/>
    <w:rsid w:val="007F33B6"/>
    <w:rsid w:val="007F3824"/>
    <w:rsid w:val="007F4DC8"/>
    <w:rsid w:val="007F7106"/>
    <w:rsid w:val="00804B66"/>
    <w:rsid w:val="0082443F"/>
    <w:rsid w:val="00847D9C"/>
    <w:rsid w:val="00851DB2"/>
    <w:rsid w:val="0085208A"/>
    <w:rsid w:val="008716E4"/>
    <w:rsid w:val="0088216A"/>
    <w:rsid w:val="00894AD0"/>
    <w:rsid w:val="00897F5B"/>
    <w:rsid w:val="008C35E4"/>
    <w:rsid w:val="008C4C94"/>
    <w:rsid w:val="008C74CC"/>
    <w:rsid w:val="008D17EC"/>
    <w:rsid w:val="008E02AB"/>
    <w:rsid w:val="008E69AD"/>
    <w:rsid w:val="008F187F"/>
    <w:rsid w:val="00914EF1"/>
    <w:rsid w:val="00927B25"/>
    <w:rsid w:val="009366C7"/>
    <w:rsid w:val="00936756"/>
    <w:rsid w:val="009468F2"/>
    <w:rsid w:val="00946E7E"/>
    <w:rsid w:val="0095546C"/>
    <w:rsid w:val="009628C3"/>
    <w:rsid w:val="00972F30"/>
    <w:rsid w:val="0098381C"/>
    <w:rsid w:val="009A581A"/>
    <w:rsid w:val="009A6E36"/>
    <w:rsid w:val="009C3892"/>
    <w:rsid w:val="009C3DF1"/>
    <w:rsid w:val="009C6467"/>
    <w:rsid w:val="009C7B66"/>
    <w:rsid w:val="009E6BD1"/>
    <w:rsid w:val="009F5AE9"/>
    <w:rsid w:val="009F6F00"/>
    <w:rsid w:val="00A011B8"/>
    <w:rsid w:val="00A013AA"/>
    <w:rsid w:val="00A10997"/>
    <w:rsid w:val="00A22540"/>
    <w:rsid w:val="00A24770"/>
    <w:rsid w:val="00A538AB"/>
    <w:rsid w:val="00A551EA"/>
    <w:rsid w:val="00A56A0B"/>
    <w:rsid w:val="00A60CB5"/>
    <w:rsid w:val="00A851BD"/>
    <w:rsid w:val="00A95552"/>
    <w:rsid w:val="00A96CB5"/>
    <w:rsid w:val="00AA0BDB"/>
    <w:rsid w:val="00AC04BE"/>
    <w:rsid w:val="00AC54B8"/>
    <w:rsid w:val="00AD3924"/>
    <w:rsid w:val="00AD42A5"/>
    <w:rsid w:val="00AE1680"/>
    <w:rsid w:val="00AE2B97"/>
    <w:rsid w:val="00B154F3"/>
    <w:rsid w:val="00B24110"/>
    <w:rsid w:val="00B35B31"/>
    <w:rsid w:val="00B41894"/>
    <w:rsid w:val="00B464E7"/>
    <w:rsid w:val="00B52544"/>
    <w:rsid w:val="00B54130"/>
    <w:rsid w:val="00B701ED"/>
    <w:rsid w:val="00B75F3E"/>
    <w:rsid w:val="00BB28B2"/>
    <w:rsid w:val="00BD0D03"/>
    <w:rsid w:val="00BF3B9C"/>
    <w:rsid w:val="00BF7A83"/>
    <w:rsid w:val="00C11979"/>
    <w:rsid w:val="00C13993"/>
    <w:rsid w:val="00C152E5"/>
    <w:rsid w:val="00C34157"/>
    <w:rsid w:val="00C60695"/>
    <w:rsid w:val="00C62E93"/>
    <w:rsid w:val="00C7257F"/>
    <w:rsid w:val="00C72DF6"/>
    <w:rsid w:val="00C80859"/>
    <w:rsid w:val="00C95E1A"/>
    <w:rsid w:val="00CA454E"/>
    <w:rsid w:val="00CB0F58"/>
    <w:rsid w:val="00CB4C09"/>
    <w:rsid w:val="00CB7F9E"/>
    <w:rsid w:val="00CC3D13"/>
    <w:rsid w:val="00CE1DEC"/>
    <w:rsid w:val="00CE46C0"/>
    <w:rsid w:val="00CF0BF1"/>
    <w:rsid w:val="00D145C3"/>
    <w:rsid w:val="00D23BE4"/>
    <w:rsid w:val="00D244A7"/>
    <w:rsid w:val="00D507F2"/>
    <w:rsid w:val="00D544A0"/>
    <w:rsid w:val="00D5799D"/>
    <w:rsid w:val="00D6067C"/>
    <w:rsid w:val="00D632D3"/>
    <w:rsid w:val="00D6587B"/>
    <w:rsid w:val="00D750BE"/>
    <w:rsid w:val="00D820F7"/>
    <w:rsid w:val="00D94AA9"/>
    <w:rsid w:val="00D979C6"/>
    <w:rsid w:val="00DC5D6A"/>
    <w:rsid w:val="00DD4DEC"/>
    <w:rsid w:val="00DE1100"/>
    <w:rsid w:val="00DE7AEC"/>
    <w:rsid w:val="00DE7D27"/>
    <w:rsid w:val="00DF1B74"/>
    <w:rsid w:val="00E05218"/>
    <w:rsid w:val="00E07144"/>
    <w:rsid w:val="00E12E4D"/>
    <w:rsid w:val="00E17F3F"/>
    <w:rsid w:val="00E24A71"/>
    <w:rsid w:val="00E465A6"/>
    <w:rsid w:val="00E660F0"/>
    <w:rsid w:val="00E70A33"/>
    <w:rsid w:val="00E75300"/>
    <w:rsid w:val="00E85472"/>
    <w:rsid w:val="00E867B9"/>
    <w:rsid w:val="00E97D31"/>
    <w:rsid w:val="00EA0316"/>
    <w:rsid w:val="00EA2EF4"/>
    <w:rsid w:val="00EB23F2"/>
    <w:rsid w:val="00EC60EB"/>
    <w:rsid w:val="00EC720E"/>
    <w:rsid w:val="00EE774B"/>
    <w:rsid w:val="00EE783D"/>
    <w:rsid w:val="00EF7C2F"/>
    <w:rsid w:val="00F00D44"/>
    <w:rsid w:val="00F12758"/>
    <w:rsid w:val="00F14004"/>
    <w:rsid w:val="00F2237A"/>
    <w:rsid w:val="00F22817"/>
    <w:rsid w:val="00F22D51"/>
    <w:rsid w:val="00F32565"/>
    <w:rsid w:val="00F44951"/>
    <w:rsid w:val="00F52CCE"/>
    <w:rsid w:val="00F55A04"/>
    <w:rsid w:val="00F60217"/>
    <w:rsid w:val="00F65C60"/>
    <w:rsid w:val="00F65E9E"/>
    <w:rsid w:val="00F74469"/>
    <w:rsid w:val="00F745DE"/>
    <w:rsid w:val="00F85674"/>
    <w:rsid w:val="00FB4C3D"/>
    <w:rsid w:val="00FC7894"/>
    <w:rsid w:val="00FD041D"/>
    <w:rsid w:val="00FF295A"/>
    <w:rsid w:val="00FF2C14"/>
    <w:rsid w:val="00FF6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104501"/>
    <w:rPr>
      <w:color w:val="0000FF" w:themeColor="hyperlink"/>
      <w:u w:val="single"/>
    </w:rPr>
  </w:style>
  <w:style w:type="character" w:styleId="FollowedHyperlink">
    <w:name w:val="FollowedHyperlink"/>
    <w:basedOn w:val="DefaultParagraphFont"/>
    <w:uiPriority w:val="99"/>
    <w:semiHidden/>
    <w:unhideWhenUsed/>
    <w:rsid w:val="00C152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104501"/>
    <w:rPr>
      <w:color w:val="0000FF" w:themeColor="hyperlink"/>
      <w:u w:val="single"/>
    </w:rPr>
  </w:style>
  <w:style w:type="character" w:styleId="FollowedHyperlink">
    <w:name w:val="FollowedHyperlink"/>
    <w:basedOn w:val="DefaultParagraphFont"/>
    <w:uiPriority w:val="99"/>
    <w:semiHidden/>
    <w:unhideWhenUsed/>
    <w:rsid w:val="00C152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97751">
      <w:bodyDiv w:val="1"/>
      <w:marLeft w:val="0"/>
      <w:marRight w:val="0"/>
      <w:marTop w:val="0"/>
      <w:marBottom w:val="0"/>
      <w:divBdr>
        <w:top w:val="none" w:sz="0" w:space="0" w:color="auto"/>
        <w:left w:val="none" w:sz="0" w:space="0" w:color="auto"/>
        <w:bottom w:val="none" w:sz="0" w:space="0" w:color="auto"/>
        <w:right w:val="none" w:sz="0" w:space="0" w:color="auto"/>
      </w:divBdr>
    </w:div>
    <w:div w:id="1089473231">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cslt.org/professional-autonomy-and-accountability-guidan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aging.rcslt.org/professional-autonomy-and-accountability-guidance" TargetMode="External"/><Relationship Id="rId5" Type="http://schemas.openxmlformats.org/officeDocument/2006/relationships/webSettings" Target="webSettings.xml"/><Relationship Id="rId15" Type="http://schemas.openxmlformats.org/officeDocument/2006/relationships/hyperlink" Target="https://www.rcslt.org/duty-of-care" TargetMode="External"/><Relationship Id="rId10" Type="http://schemas.openxmlformats.org/officeDocument/2006/relationships/hyperlink" Target="https://www.rcslt.org/professional-autonomy-and-accountability-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rcslt.org/professional-autonomy-and-accountability-guida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11</cp:revision>
  <cp:lastPrinted>2016-03-01T11:23:00Z</cp:lastPrinted>
  <dcterms:created xsi:type="dcterms:W3CDTF">2018-03-09T13:28:00Z</dcterms:created>
  <dcterms:modified xsi:type="dcterms:W3CDTF">2018-11-07T16:55:00Z</dcterms:modified>
</cp:coreProperties>
</file>