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88574" w14:textId="77777777" w:rsidR="002631EE" w:rsidRDefault="002631EE" w:rsidP="002631EE">
      <w:pPr>
        <w:pBdr>
          <w:bottom w:val="single" w:sz="12" w:space="14" w:color="auto"/>
        </w:pBdr>
        <w:jc w:val="center"/>
      </w:pPr>
      <w:r>
        <w:rPr>
          <w:rFonts w:cs="Times New Roman"/>
          <w:noProof/>
          <w:sz w:val="24"/>
          <w:szCs w:val="24"/>
          <w:lang w:eastAsia="en-GB"/>
        </w:rPr>
        <w:drawing>
          <wp:inline distT="0" distB="0" distL="0" distR="0" wp14:anchorId="03B6AF54" wp14:editId="1270E7C9">
            <wp:extent cx="1384434" cy="1264257"/>
            <wp:effectExtent l="0" t="0" r="6350" b="0"/>
            <wp:docPr id="6" name="Picture 6" descr="C:\Users\Paul.O\Desktop\My Stuff\Work\RCSLT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O\Desktop\My Stuff\Work\RCSLT Logo 20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663" cy="1264466"/>
                    </a:xfrm>
                    <a:prstGeom prst="rect">
                      <a:avLst/>
                    </a:prstGeom>
                    <a:noFill/>
                    <a:ln>
                      <a:noFill/>
                    </a:ln>
                  </pic:spPr>
                </pic:pic>
              </a:graphicData>
            </a:graphic>
          </wp:inline>
        </w:drawing>
      </w:r>
    </w:p>
    <w:p w14:paraId="721B9064" w14:textId="1078BB53" w:rsidR="00127D63" w:rsidRPr="002631EE" w:rsidRDefault="002631EE" w:rsidP="002631EE">
      <w:pPr>
        <w:jc w:val="center"/>
        <w:rPr>
          <w:b/>
          <w:sz w:val="48"/>
          <w:szCs w:val="48"/>
        </w:rPr>
      </w:pPr>
      <w:r w:rsidRPr="00C73FF2">
        <w:rPr>
          <w:b/>
          <w:i/>
          <w:sz w:val="48"/>
          <w:szCs w:val="48"/>
        </w:rPr>
        <w:t>Practice</w:t>
      </w:r>
      <w:r w:rsidRPr="00C73FF2">
        <w:rPr>
          <w:b/>
          <w:sz w:val="48"/>
          <w:szCs w:val="48"/>
        </w:rPr>
        <w:t xml:space="preserve"> Based Scenario</w:t>
      </w:r>
    </w:p>
    <w:p w14:paraId="3819E6DF" w14:textId="3707562E" w:rsidR="002631EE" w:rsidRDefault="002631EE" w:rsidP="00D326F5">
      <w:pPr>
        <w:rPr>
          <w:rFonts w:cs="Times New Roman"/>
          <w:b/>
          <w:sz w:val="28"/>
          <w:szCs w:val="24"/>
        </w:rPr>
      </w:pPr>
      <w:r w:rsidRPr="003A455F">
        <w:rPr>
          <w:rFonts w:ascii="Times New Roman" w:hAnsi="Times New Roman" w:cs="Times New Roman"/>
          <w:noProof/>
          <w:sz w:val="32"/>
          <w:lang w:eastAsia="en-GB"/>
        </w:rPr>
        <mc:AlternateContent>
          <mc:Choice Requires="wps">
            <w:drawing>
              <wp:anchor distT="0" distB="0" distL="114300" distR="114300" simplePos="0" relativeHeight="251741184" behindDoc="0" locked="0" layoutInCell="1" allowOverlap="1" wp14:anchorId="5AC1FB34" wp14:editId="0978EF63">
                <wp:simplePos x="0" y="0"/>
                <wp:positionH relativeFrom="column">
                  <wp:posOffset>-66675</wp:posOffset>
                </wp:positionH>
                <wp:positionV relativeFrom="paragraph">
                  <wp:posOffset>175260</wp:posOffset>
                </wp:positionV>
                <wp:extent cx="5781675" cy="5715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5781675" cy="57150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5.25pt;margin-top:13.8pt;width:455.25pt;height: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" fillcolor="#00b050" strokecolor="white [3212]" strokeweight="2pt"/>
            </w:pict>
          </mc:Fallback>
        </mc:AlternateContent>
      </w:r>
      <w:r>
        <w:rPr>
          <w:noProof/>
          <w:lang w:eastAsia="en-GB"/>
        </w:rPr>
        <mc:AlternateContent>
          <mc:Choice Requires="wps">
            <w:drawing>
              <wp:anchor distT="0" distB="0" distL="114300" distR="114300" simplePos="0" relativeHeight="251743232" behindDoc="0" locked="0" layoutInCell="1" allowOverlap="1" wp14:anchorId="593C1608" wp14:editId="2F81F6AB">
                <wp:simplePos x="0" y="0"/>
                <wp:positionH relativeFrom="column">
                  <wp:posOffset>47625</wp:posOffset>
                </wp:positionH>
                <wp:positionV relativeFrom="paragraph">
                  <wp:posOffset>177165</wp:posOffset>
                </wp:positionV>
                <wp:extent cx="5734050" cy="51244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2445"/>
                        </a:xfrm>
                        <a:prstGeom prst="rect">
                          <a:avLst/>
                        </a:prstGeom>
                        <a:noFill/>
                        <a:ln w="9525">
                          <a:noFill/>
                          <a:miter lim="800000"/>
                          <a:headEnd/>
                          <a:tailEnd/>
                        </a:ln>
                      </wps:spPr>
                      <wps:txbx>
                        <w:txbxContent>
                          <w:p w14:paraId="41AA6B98" w14:textId="79A0E597" w:rsidR="00742F57" w:rsidRPr="00742F57" w:rsidRDefault="005F3847" w:rsidP="00742F57">
                            <w:pPr>
                              <w:rPr>
                                <w:b/>
                                <w:color w:val="FFFFFF" w:themeColor="background1"/>
                                <w:sz w:val="48"/>
                                <w:szCs w:val="48"/>
                              </w:rPr>
                            </w:pPr>
                            <w:r>
                              <w:rPr>
                                <w:b/>
                                <w:color w:val="FFFFFF" w:themeColor="background1"/>
                                <w:sz w:val="48"/>
                                <w:szCs w:val="48"/>
                              </w:rPr>
                              <w:t>Discharge and patient c</w:t>
                            </w:r>
                            <w:r w:rsidR="004D69E1">
                              <w:rPr>
                                <w:b/>
                                <w:color w:val="FFFFFF" w:themeColor="background1"/>
                                <w:sz w:val="48"/>
                                <w:szCs w:val="48"/>
                              </w:rPr>
                              <w:t>ounselling</w:t>
                            </w:r>
                            <w:r w:rsidR="00647FE3">
                              <w:rPr>
                                <w:b/>
                                <w:color w:val="FFFFFF" w:themeColor="background1"/>
                                <w:sz w:val="48"/>
                                <w:szCs w:val="48"/>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13.95pt;width:451.5pt;height:40.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" filled="f" stroked="f">
                <v:textbox>
                  <w:txbxContent>
                    <w:p w14:paraId="41AA6B98" w14:textId="79A0E597" w:rsidR="00742F57" w:rsidRPr="00742F57" w:rsidRDefault="005F3847" w:rsidP="00742F57">
                      <w:pPr>
                        <w:rPr>
                          <w:b/>
                          <w:color w:val="FFFFFF" w:themeColor="background1"/>
                          <w:sz w:val="48"/>
                          <w:szCs w:val="48"/>
                        </w:rPr>
                      </w:pPr>
                      <w:r>
                        <w:rPr>
                          <w:b/>
                          <w:color w:val="FFFFFF" w:themeColor="background1"/>
                          <w:sz w:val="48"/>
                          <w:szCs w:val="48"/>
                        </w:rPr>
                        <w:t>D</w:t>
                      </w:r>
                      <w:r>
                        <w:rPr>
                          <w:b/>
                          <w:color w:val="FFFFFF" w:themeColor="background1"/>
                          <w:sz w:val="48"/>
                          <w:szCs w:val="48"/>
                        </w:rPr>
                        <w:t>ischarge</w:t>
                      </w:r>
                      <w:r>
                        <w:rPr>
                          <w:b/>
                          <w:color w:val="FFFFFF" w:themeColor="background1"/>
                          <w:sz w:val="48"/>
                          <w:szCs w:val="48"/>
                        </w:rPr>
                        <w:t xml:space="preserve"> and patient c</w:t>
                      </w:r>
                      <w:r w:rsidR="004D69E1">
                        <w:rPr>
                          <w:b/>
                          <w:color w:val="FFFFFF" w:themeColor="background1"/>
                          <w:sz w:val="48"/>
                          <w:szCs w:val="48"/>
                        </w:rPr>
                        <w:t>ounselling</w:t>
                      </w:r>
                      <w:r w:rsidR="00647FE3">
                        <w:rPr>
                          <w:b/>
                          <w:color w:val="FFFFFF" w:themeColor="background1"/>
                          <w:sz w:val="48"/>
                          <w:szCs w:val="48"/>
                        </w:rPr>
                        <w:t xml:space="preserve"> </w:t>
                      </w:r>
                    </w:p>
                  </w:txbxContent>
                </v:textbox>
              </v:shape>
            </w:pict>
          </mc:Fallback>
        </mc:AlternateContent>
      </w:r>
    </w:p>
    <w:p w14:paraId="54BACDD4" w14:textId="77777777" w:rsidR="002631EE" w:rsidRDefault="002631EE" w:rsidP="00D326F5">
      <w:pPr>
        <w:rPr>
          <w:rFonts w:cs="Times New Roman"/>
          <w:b/>
          <w:sz w:val="28"/>
          <w:szCs w:val="24"/>
        </w:rPr>
      </w:pPr>
    </w:p>
    <w:p w14:paraId="1D772F89" w14:textId="77777777" w:rsidR="002631EE" w:rsidRDefault="002631EE" w:rsidP="00D326F5">
      <w:pPr>
        <w:rPr>
          <w:rFonts w:cs="Times New Roman"/>
          <w:b/>
          <w:sz w:val="28"/>
          <w:szCs w:val="24"/>
        </w:rPr>
      </w:pPr>
    </w:p>
    <w:p w14:paraId="267F3993" w14:textId="269D1A32" w:rsidR="00D326F5" w:rsidRDefault="00D326F5" w:rsidP="00D326F5">
      <w:pPr>
        <w:rPr>
          <w:rFonts w:ascii="Times New Roman" w:hAnsi="Times New Roman" w:cs="Times New Roman"/>
          <w:b/>
          <w:szCs w:val="24"/>
        </w:rPr>
      </w:pPr>
      <w:r>
        <w:rPr>
          <w:rFonts w:cs="Times New Roman"/>
          <w:b/>
          <w:sz w:val="28"/>
          <w:szCs w:val="24"/>
        </w:rPr>
        <w:t>About this document</w:t>
      </w:r>
    </w:p>
    <w:p w14:paraId="79D08FF2" w14:textId="5AEF296F" w:rsidR="00D326F5" w:rsidRPr="00E07144" w:rsidRDefault="00D326F5" w:rsidP="00D326F5">
      <w:pPr>
        <w:spacing w:line="360" w:lineRule="auto"/>
        <w:rPr>
          <w:rFonts w:cs="Times New Roman"/>
          <w:b/>
          <w:sz w:val="28"/>
          <w:szCs w:val="24"/>
        </w:rPr>
      </w:pPr>
      <w:r w:rsidRPr="00E07144">
        <w:rPr>
          <w:rFonts w:cs="Times New Roman"/>
          <w:sz w:val="24"/>
          <w:szCs w:val="24"/>
        </w:rPr>
        <w:t xml:space="preserve">This document is designed to take you through a practice-based scenario to help you reflect on what you might do if faced with a similar situation. It can be used to guide your thoughts and prompt discussion with your colleagues. Working through this document counts towards your </w:t>
      </w:r>
      <w:r>
        <w:rPr>
          <w:rFonts w:cs="Times New Roman"/>
          <w:sz w:val="24"/>
          <w:szCs w:val="24"/>
        </w:rPr>
        <w:t>continuing professional development (CPD)</w:t>
      </w:r>
      <w:r w:rsidRPr="00E07144">
        <w:rPr>
          <w:rFonts w:cs="Times New Roman"/>
          <w:sz w:val="24"/>
          <w:szCs w:val="24"/>
        </w:rPr>
        <w:t xml:space="preserve">. Your reflections on this document are not assessed and you do not have to send your responses to the RCSLT. </w:t>
      </w:r>
    </w:p>
    <w:p w14:paraId="512F250F" w14:textId="77777777" w:rsidR="00D326F5" w:rsidRPr="00E07144" w:rsidRDefault="00D326F5" w:rsidP="00D326F5">
      <w:pPr>
        <w:spacing w:line="360" w:lineRule="auto"/>
        <w:rPr>
          <w:rFonts w:cs="Times New Roman"/>
          <w:sz w:val="24"/>
          <w:szCs w:val="24"/>
        </w:rPr>
      </w:pPr>
      <w:r w:rsidRPr="00E07144">
        <w:rPr>
          <w:rFonts w:cs="Times New Roman"/>
          <w:sz w:val="24"/>
          <w:szCs w:val="24"/>
        </w:rPr>
        <w:t xml:space="preserve">You </w:t>
      </w:r>
      <w:r>
        <w:rPr>
          <w:rFonts w:cs="Times New Roman"/>
          <w:sz w:val="24"/>
          <w:szCs w:val="24"/>
        </w:rPr>
        <w:t>can work through it on your own, with a colleague or supervisor,</w:t>
      </w:r>
      <w:r w:rsidRPr="00E07144">
        <w:rPr>
          <w:rFonts w:cs="Times New Roman"/>
          <w:sz w:val="24"/>
          <w:szCs w:val="24"/>
        </w:rPr>
        <w:t xml:space="preserve"> or in groups, eg as part of a</w:t>
      </w:r>
      <w:r>
        <w:rPr>
          <w:rFonts w:cs="Times New Roman"/>
          <w:sz w:val="24"/>
          <w:szCs w:val="24"/>
        </w:rPr>
        <w:t>n RCSLT</w:t>
      </w:r>
      <w:r w:rsidRPr="00E07144">
        <w:rPr>
          <w:rFonts w:cs="Times New Roman"/>
          <w:sz w:val="24"/>
          <w:szCs w:val="24"/>
        </w:rPr>
        <w:t xml:space="preserve"> Hub or </w:t>
      </w:r>
      <w:r>
        <w:rPr>
          <w:rFonts w:cs="Times New Roman"/>
          <w:sz w:val="24"/>
          <w:szCs w:val="24"/>
        </w:rPr>
        <w:t>Clinical Excellence Network</w:t>
      </w:r>
      <w:r w:rsidRPr="00E07144">
        <w:rPr>
          <w:rFonts w:cs="Times New Roman"/>
          <w:sz w:val="24"/>
          <w:szCs w:val="24"/>
        </w:rPr>
        <w:t>.</w:t>
      </w:r>
    </w:p>
    <w:p w14:paraId="18AD8AE4" w14:textId="77777777" w:rsidR="00D326F5" w:rsidRPr="00E07144" w:rsidRDefault="00D326F5" w:rsidP="00D326F5">
      <w:pPr>
        <w:spacing w:line="360" w:lineRule="auto"/>
        <w:rPr>
          <w:rFonts w:cs="Times New Roman"/>
          <w:sz w:val="24"/>
        </w:rPr>
      </w:pPr>
      <w:r w:rsidRPr="00E07144">
        <w:rPr>
          <w:rFonts w:cs="Times New Roman"/>
          <w:sz w:val="24"/>
        </w:rPr>
        <w:t>This document is broken into five parts:</w:t>
      </w:r>
    </w:p>
    <w:p w14:paraId="54B60985" w14:textId="77777777" w:rsidR="00D326F5" w:rsidRPr="00E07144" w:rsidRDefault="00D326F5" w:rsidP="00D874C0">
      <w:pPr>
        <w:pStyle w:val="ListParagraph"/>
        <w:numPr>
          <w:ilvl w:val="0"/>
          <w:numId w:val="1"/>
        </w:numPr>
        <w:spacing w:line="360" w:lineRule="auto"/>
        <w:rPr>
          <w:rFonts w:cs="Times New Roman"/>
          <w:b/>
          <w:sz w:val="24"/>
        </w:rPr>
      </w:pPr>
      <w:r w:rsidRPr="00E07144">
        <w:rPr>
          <w:rFonts w:cs="Times New Roman"/>
          <w:b/>
          <w:sz w:val="24"/>
        </w:rPr>
        <w:t xml:space="preserve">The scenario: </w:t>
      </w:r>
      <w:r w:rsidRPr="00E07144">
        <w:rPr>
          <w:rFonts w:cs="Times New Roman"/>
          <w:sz w:val="24"/>
        </w:rPr>
        <w:t>for you to read</w:t>
      </w:r>
    </w:p>
    <w:p w14:paraId="66981219" w14:textId="77777777" w:rsidR="00D326F5" w:rsidRPr="00E07144" w:rsidRDefault="00D326F5" w:rsidP="00D874C0">
      <w:pPr>
        <w:pStyle w:val="ListParagraph"/>
        <w:numPr>
          <w:ilvl w:val="0"/>
          <w:numId w:val="1"/>
        </w:numPr>
        <w:spacing w:line="360" w:lineRule="auto"/>
        <w:rPr>
          <w:rFonts w:cs="Times New Roman"/>
          <w:b/>
          <w:sz w:val="24"/>
        </w:rPr>
      </w:pPr>
      <w:r w:rsidRPr="00E07144">
        <w:rPr>
          <w:rFonts w:cs="Times New Roman"/>
          <w:b/>
          <w:sz w:val="24"/>
        </w:rPr>
        <w:t xml:space="preserve">The issues to consider: </w:t>
      </w:r>
      <w:r w:rsidRPr="00E07144">
        <w:rPr>
          <w:rFonts w:cs="Times New Roman"/>
          <w:sz w:val="24"/>
        </w:rPr>
        <w:t>for you to gather your thoughts on practice issues relating to this scenario</w:t>
      </w:r>
    </w:p>
    <w:p w14:paraId="72FB40AA" w14:textId="77777777" w:rsidR="00D326F5" w:rsidRPr="00E07144" w:rsidRDefault="00D326F5" w:rsidP="00D874C0">
      <w:pPr>
        <w:pStyle w:val="ListParagraph"/>
        <w:numPr>
          <w:ilvl w:val="0"/>
          <w:numId w:val="1"/>
        </w:numPr>
        <w:spacing w:line="360" w:lineRule="auto"/>
        <w:rPr>
          <w:rFonts w:cs="Times New Roman"/>
          <w:sz w:val="24"/>
        </w:rPr>
      </w:pPr>
      <w:r w:rsidRPr="00E07144">
        <w:rPr>
          <w:rFonts w:cs="Times New Roman"/>
          <w:b/>
          <w:sz w:val="24"/>
        </w:rPr>
        <w:t xml:space="preserve">Next steps: </w:t>
      </w:r>
      <w:r w:rsidRPr="00E07144">
        <w:rPr>
          <w:rFonts w:cs="Times New Roman"/>
          <w:sz w:val="24"/>
        </w:rPr>
        <w:t>for you to plan out what you would need to do next</w:t>
      </w:r>
    </w:p>
    <w:p w14:paraId="2BECB611" w14:textId="77777777" w:rsidR="00D326F5" w:rsidRPr="00E07144" w:rsidRDefault="00D326F5" w:rsidP="00D874C0">
      <w:pPr>
        <w:pStyle w:val="ListParagraph"/>
        <w:numPr>
          <w:ilvl w:val="0"/>
          <w:numId w:val="1"/>
        </w:numPr>
        <w:spacing w:line="360" w:lineRule="auto"/>
        <w:rPr>
          <w:rFonts w:cs="Times New Roman"/>
          <w:sz w:val="24"/>
        </w:rPr>
      </w:pPr>
      <w:r w:rsidRPr="00E07144">
        <w:rPr>
          <w:rFonts w:cs="Times New Roman"/>
          <w:b/>
          <w:sz w:val="24"/>
        </w:rPr>
        <w:t>Prompts for consideration:</w:t>
      </w:r>
      <w:r w:rsidRPr="00E07144">
        <w:rPr>
          <w:rFonts w:cs="Times New Roman"/>
          <w:sz w:val="24"/>
        </w:rPr>
        <w:t xml:space="preserve"> RCSLT prompts for further consideration </w:t>
      </w:r>
    </w:p>
    <w:p w14:paraId="33116AD7" w14:textId="77777777" w:rsidR="00D326F5" w:rsidRDefault="00D326F5" w:rsidP="00D874C0">
      <w:pPr>
        <w:pStyle w:val="ListParagraph"/>
        <w:numPr>
          <w:ilvl w:val="0"/>
          <w:numId w:val="1"/>
        </w:numPr>
        <w:spacing w:line="360" w:lineRule="auto"/>
        <w:rPr>
          <w:rFonts w:cs="Times New Roman"/>
          <w:sz w:val="24"/>
        </w:rPr>
      </w:pPr>
      <w:r w:rsidRPr="00E07144">
        <w:rPr>
          <w:rFonts w:cs="Times New Roman"/>
          <w:b/>
          <w:sz w:val="24"/>
        </w:rPr>
        <w:t xml:space="preserve">Sources of further information: </w:t>
      </w:r>
      <w:r>
        <w:rPr>
          <w:rFonts w:cs="Times New Roman"/>
          <w:sz w:val="24"/>
        </w:rPr>
        <w:t>links to CQ Live themes</w:t>
      </w:r>
    </w:p>
    <w:p w14:paraId="3E3C8A94" w14:textId="3B6935EE" w:rsidR="00F52CCE" w:rsidRPr="00E07144" w:rsidRDefault="00D326F5" w:rsidP="00D874C0">
      <w:pPr>
        <w:pStyle w:val="ListParagraph"/>
        <w:numPr>
          <w:ilvl w:val="0"/>
          <w:numId w:val="1"/>
        </w:numPr>
        <w:spacing w:line="360" w:lineRule="auto"/>
        <w:rPr>
          <w:rFonts w:cs="Times New Roman"/>
          <w:sz w:val="24"/>
        </w:rPr>
      </w:pPr>
      <w:r w:rsidRPr="0032634E">
        <w:rPr>
          <w:rFonts w:cs="Times New Roman"/>
          <w:b/>
          <w:sz w:val="24"/>
        </w:rPr>
        <w:t xml:space="preserve">Update your CPD diary: </w:t>
      </w:r>
      <w:r w:rsidRPr="0032634E">
        <w:rPr>
          <w:rFonts w:cs="Times New Roman"/>
          <w:sz w:val="24"/>
        </w:rPr>
        <w:t>for you to do</w:t>
      </w:r>
    </w:p>
    <w:p w14:paraId="339D2CC1" w14:textId="394F04AC" w:rsidR="00B41894" w:rsidRDefault="00B41894" w:rsidP="00F52CCE">
      <w:pPr>
        <w:rPr>
          <w:rFonts w:ascii="Times New Roman" w:hAnsi="Times New Roman" w:cs="Times New Roman"/>
        </w:rPr>
      </w:pPr>
    </w:p>
    <w:p w14:paraId="0D2405FC" w14:textId="79B2EFF8" w:rsidR="006870E4" w:rsidRDefault="002631EE" w:rsidP="00F52CCE">
      <w:pPr>
        <w:rPr>
          <w:rFonts w:ascii="Times New Roman" w:hAnsi="Times New Roman" w:cs="Times New Roman"/>
        </w:rPr>
      </w:pPr>
      <w:r>
        <w:rPr>
          <w:rFonts w:ascii="Times New Roman" w:hAnsi="Times New Roman" w:cs="Times New Roman"/>
        </w:rPr>
        <w:br w:type="page"/>
      </w:r>
    </w:p>
    <w:p w14:paraId="3A064C25" w14:textId="60AD03AA" w:rsidR="00F52CCE" w:rsidRPr="003A455F" w:rsidRDefault="002631EE" w:rsidP="00F52CCE">
      <w:pPr>
        <w:rPr>
          <w:rFonts w:ascii="Times New Roman" w:hAnsi="Times New Roman" w:cs="Times New Roman"/>
        </w:rPr>
      </w:pPr>
      <w:r w:rsidRPr="0088216A">
        <w:rPr>
          <w:rFonts w:ascii="Times New Roman" w:hAnsi="Times New Roman" w:cs="Times New Roman"/>
          <w:b/>
          <w:noProof/>
          <w:lang w:eastAsia="en-GB"/>
        </w:rPr>
        <w:lastRenderedPageBreak/>
        <mc:AlternateContent>
          <mc:Choice Requires="wps">
            <w:drawing>
              <wp:anchor distT="0" distB="0" distL="114300" distR="114300" simplePos="0" relativeHeight="251754496" behindDoc="0" locked="0" layoutInCell="1" allowOverlap="1" wp14:anchorId="0C6C04EE" wp14:editId="0AD27E0A">
                <wp:simplePos x="0" y="0"/>
                <wp:positionH relativeFrom="column">
                  <wp:posOffset>-9525</wp:posOffset>
                </wp:positionH>
                <wp:positionV relativeFrom="paragraph">
                  <wp:posOffset>-38100</wp:posOffset>
                </wp:positionV>
                <wp:extent cx="5629275" cy="548640"/>
                <wp:effectExtent l="0" t="0" r="0" b="381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548640"/>
                        </a:xfrm>
                        <a:prstGeom prst="rect">
                          <a:avLst/>
                        </a:prstGeom>
                        <a:noFill/>
                        <a:ln w="9525">
                          <a:noFill/>
                          <a:miter lim="800000"/>
                          <a:headEnd/>
                          <a:tailEnd/>
                        </a:ln>
                      </wps:spPr>
                      <wps:txbx>
                        <w:txbxContent>
                          <w:p w14:paraId="72FED049" w14:textId="39B4DA95" w:rsidR="0088216A" w:rsidRPr="00732F5F" w:rsidRDefault="000D706B" w:rsidP="00D874C0">
                            <w:pPr>
                              <w:pStyle w:val="ListParagraph"/>
                              <w:numPr>
                                <w:ilvl w:val="0"/>
                                <w:numId w:val="9"/>
                              </w:numPr>
                              <w:rPr>
                                <w:b/>
                                <w:color w:val="FFFFFF" w:themeColor="background1"/>
                                <w:sz w:val="48"/>
                                <w:szCs w:val="48"/>
                              </w:rPr>
                            </w:pPr>
                            <w:r w:rsidRPr="00732F5F">
                              <w:rPr>
                                <w:b/>
                                <w:color w:val="FFFFFF" w:themeColor="background1"/>
                                <w:sz w:val="48"/>
                                <w:szCs w:val="48"/>
                              </w:rPr>
                              <w:t>The scenario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5pt;margin-top:-3pt;width:443.25pt;height:43.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" filled="f" stroked="f">
                <v:textbox>
                  <w:txbxContent>
                    <w:p w14:paraId="72FED049" w14:textId="39B4DA95" w:rsidR="0088216A" w:rsidRPr="00732F5F" w:rsidRDefault="000D706B" w:rsidP="00D874C0">
                      <w:pPr>
                        <w:pStyle w:val="ListParagraph"/>
                        <w:numPr>
                          <w:ilvl w:val="0"/>
                          <w:numId w:val="9"/>
                        </w:numPr>
                        <w:rPr>
                          <w:b/>
                          <w:color w:val="FFFFFF" w:themeColor="background1"/>
                          <w:sz w:val="48"/>
                          <w:szCs w:val="48"/>
                        </w:rPr>
                      </w:pPr>
                      <w:r w:rsidRPr="00732F5F">
                        <w:rPr>
                          <w:b/>
                          <w:color w:val="FFFFFF" w:themeColor="background1"/>
                          <w:sz w:val="48"/>
                          <w:szCs w:val="48"/>
                        </w:rPr>
                        <w:t>The scenario</w:t>
                      </w:r>
                    </w:p>
                  </w:txbxContent>
                </v:textbox>
              </v:shape>
            </w:pict>
          </mc:Fallback>
        </mc:AlternateContent>
      </w:r>
      <w:r w:rsidR="000F3A50" w:rsidRPr="0088216A">
        <w:rPr>
          <w:rFonts w:ascii="Times New Roman" w:hAnsi="Times New Roman" w:cs="Times New Roman"/>
          <w:b/>
          <w:noProof/>
          <w:lang w:eastAsia="en-GB"/>
        </w:rPr>
        <mc:AlternateContent>
          <mc:Choice Requires="wps">
            <w:drawing>
              <wp:anchor distT="0" distB="0" distL="114300" distR="114300" simplePos="0" relativeHeight="251753472" behindDoc="0" locked="0" layoutInCell="1" allowOverlap="1" wp14:anchorId="256AB4D4" wp14:editId="09A7E171">
                <wp:simplePos x="0" y="0"/>
                <wp:positionH relativeFrom="column">
                  <wp:posOffset>-47625</wp:posOffset>
                </wp:positionH>
                <wp:positionV relativeFrom="paragraph">
                  <wp:posOffset>-38100</wp:posOffset>
                </wp:positionV>
                <wp:extent cx="5781675" cy="548640"/>
                <wp:effectExtent l="0" t="0" r="28575" b="22860"/>
                <wp:wrapNone/>
                <wp:docPr id="28" name="Rectangle 28"/>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28" o:spid="_x0000_s1026" style="position:absolute;margin-left:-3.75pt;margin-top:-3pt;width:455.25pt;height:43.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p0oAIAAK8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" fillcolor="#00b050" strokecolor="white [3212]" strokeweight="2pt"/>
            </w:pict>
          </mc:Fallback>
        </mc:AlternateContent>
      </w:r>
    </w:p>
    <w:p w14:paraId="06BDCAE5" w14:textId="0A126366" w:rsidR="00247518" w:rsidRDefault="00247518" w:rsidP="009C7B66">
      <w:pPr>
        <w:rPr>
          <w:rFonts w:cs="Times New Roman"/>
          <w:b/>
          <w:bCs/>
          <w:sz w:val="28"/>
        </w:rPr>
      </w:pPr>
    </w:p>
    <w:p w14:paraId="3C02C3A1" w14:textId="77777777" w:rsidR="000D0938" w:rsidRPr="009B3642" w:rsidRDefault="000D0938" w:rsidP="00DC670F">
      <w:pPr>
        <w:spacing w:line="360" w:lineRule="auto"/>
        <w:rPr>
          <w:rFonts w:cs="Times New Roman"/>
          <w:b/>
          <w:bCs/>
          <w:sz w:val="24"/>
          <w:szCs w:val="24"/>
        </w:rPr>
      </w:pPr>
      <w:bookmarkStart w:id="0" w:name="OLE_LINK3"/>
      <w:r w:rsidRPr="009B3642">
        <w:rPr>
          <w:rFonts w:cs="Times New Roman"/>
          <w:b/>
          <w:bCs/>
          <w:sz w:val="24"/>
          <w:szCs w:val="24"/>
        </w:rPr>
        <w:t xml:space="preserve">You have been providing therapy to service user with aphasia for nine months via home visits. </w:t>
      </w:r>
    </w:p>
    <w:p w14:paraId="0EF45647" w14:textId="16793B36" w:rsidR="000D0938" w:rsidRPr="009B3642" w:rsidRDefault="000D0938" w:rsidP="00DC670F">
      <w:pPr>
        <w:spacing w:line="360" w:lineRule="auto"/>
        <w:rPr>
          <w:rFonts w:cs="Times New Roman"/>
          <w:b/>
          <w:bCs/>
          <w:sz w:val="24"/>
          <w:szCs w:val="24"/>
        </w:rPr>
      </w:pPr>
      <w:r w:rsidRPr="009B3642">
        <w:rPr>
          <w:rFonts w:cs="Times New Roman"/>
          <w:b/>
          <w:bCs/>
          <w:sz w:val="24"/>
          <w:szCs w:val="24"/>
        </w:rPr>
        <w:t>Your assessment/outcomes indicate the service user has plateaued in meeting their communication goals and their communication impairment is unlikely to reduce further. When you discuss discharge with the service user, they tell you they feel very depressed and isolated.</w:t>
      </w:r>
    </w:p>
    <w:p w14:paraId="4E9E921F" w14:textId="019AD9FE" w:rsidR="000D0938" w:rsidRPr="009B3642" w:rsidRDefault="000D0938" w:rsidP="00DC670F">
      <w:pPr>
        <w:spacing w:line="360" w:lineRule="auto"/>
        <w:rPr>
          <w:rFonts w:cs="Times New Roman"/>
          <w:b/>
          <w:bCs/>
          <w:sz w:val="24"/>
          <w:szCs w:val="24"/>
        </w:rPr>
      </w:pPr>
      <w:r w:rsidRPr="009B3642">
        <w:rPr>
          <w:rFonts w:cs="Times New Roman"/>
          <w:b/>
          <w:bCs/>
          <w:sz w:val="24"/>
          <w:szCs w:val="24"/>
        </w:rPr>
        <w:t xml:space="preserve">The service user lives alone and is reluctant for speech and language therapy input to end as they enjoy your visits. </w:t>
      </w:r>
      <w:bookmarkEnd w:id="0"/>
    </w:p>
    <w:p w14:paraId="6567039E" w14:textId="77777777" w:rsidR="000D0938" w:rsidRPr="000D0938" w:rsidRDefault="000D0938" w:rsidP="000D0938">
      <w:pPr>
        <w:spacing w:line="360" w:lineRule="auto"/>
        <w:rPr>
          <w:rFonts w:cs="Times New Roman"/>
          <w:b/>
          <w:bCs/>
          <w:sz w:val="28"/>
          <w:szCs w:val="28"/>
        </w:rPr>
      </w:pPr>
    </w:p>
    <w:p w14:paraId="34588F2C" w14:textId="77777777" w:rsidR="000D0938" w:rsidRDefault="000D0938" w:rsidP="000D0938">
      <w:pPr>
        <w:jc w:val="center"/>
        <w:rPr>
          <w:rFonts w:cs="Times New Roman"/>
          <w:b/>
          <w:bCs/>
          <w:sz w:val="28"/>
        </w:rPr>
      </w:pPr>
      <w:r>
        <w:rPr>
          <w:rFonts w:cs="Times New Roman"/>
          <w:b/>
          <w:bCs/>
          <w:noProof/>
          <w:sz w:val="28"/>
          <w:lang w:eastAsia="en-GB"/>
        </w:rPr>
        <w:drawing>
          <wp:inline distT="0" distB="0" distL="0" distR="0" wp14:anchorId="4A979988" wp14:editId="34E9D7E4">
            <wp:extent cx="3105150" cy="2075262"/>
            <wp:effectExtent l="0" t="0" r="0" b="1270"/>
            <wp:docPr id="1" name="Picture 1" descr="N:\JOINT_PROJECTS\Practice based scenarios\Pictures\SC_41_Disch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OINT_PROJECTS\Practice based scenarios\Pictures\SC_41_Disch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5150" cy="2075262"/>
                    </a:xfrm>
                    <a:prstGeom prst="rect">
                      <a:avLst/>
                    </a:prstGeom>
                    <a:noFill/>
                    <a:ln>
                      <a:noFill/>
                    </a:ln>
                  </pic:spPr>
                </pic:pic>
              </a:graphicData>
            </a:graphic>
          </wp:inline>
        </w:drawing>
      </w:r>
    </w:p>
    <w:p w14:paraId="447951A4" w14:textId="77777777" w:rsidR="000D0938" w:rsidRDefault="000D0938" w:rsidP="000D0938">
      <w:pPr>
        <w:rPr>
          <w:rFonts w:cs="Times New Roman"/>
          <w:b/>
          <w:bCs/>
          <w:sz w:val="28"/>
        </w:rPr>
      </w:pPr>
    </w:p>
    <w:p w14:paraId="7D3DE56E" w14:textId="77777777" w:rsidR="000D0938" w:rsidRPr="00732F5F" w:rsidRDefault="000D0938" w:rsidP="000D0938">
      <w:pPr>
        <w:rPr>
          <w:rFonts w:cs="Times New Roman"/>
          <w:b/>
          <w:bCs/>
          <w:sz w:val="28"/>
        </w:rPr>
      </w:pPr>
      <w:r>
        <w:rPr>
          <w:rFonts w:cs="Times New Roman"/>
          <w:b/>
          <w:bCs/>
          <w:sz w:val="28"/>
        </w:rPr>
        <w:t>W</w:t>
      </w:r>
      <w:r w:rsidRPr="003A455F">
        <w:rPr>
          <w:rFonts w:cs="Times New Roman"/>
          <w:b/>
          <w:bCs/>
          <w:sz w:val="28"/>
        </w:rPr>
        <w:t>hat do you do in this scenario</w:t>
      </w:r>
      <w:r>
        <w:rPr>
          <w:rFonts w:cs="Times New Roman"/>
          <w:b/>
          <w:bCs/>
          <w:sz w:val="28"/>
        </w:rPr>
        <w:t>?</w:t>
      </w:r>
    </w:p>
    <w:p w14:paraId="36CBE47F" w14:textId="14292692" w:rsidR="002631EE" w:rsidRDefault="002631EE">
      <w:pPr>
        <w:rPr>
          <w:b/>
          <w:bCs/>
        </w:rPr>
      </w:pPr>
      <w:r>
        <w:rPr>
          <w:b/>
          <w:bCs/>
        </w:rPr>
        <w:br w:type="page"/>
      </w:r>
    </w:p>
    <w:p w14:paraId="4709B467" w14:textId="77777777" w:rsidR="00B41894" w:rsidRDefault="00B41894">
      <w:pPr>
        <w:rPr>
          <w:b/>
          <w:bCs/>
        </w:rPr>
      </w:pPr>
    </w:p>
    <w:p w14:paraId="5A5AAC35" w14:textId="77777777" w:rsidR="00B41894" w:rsidRDefault="006205D5">
      <w:pPr>
        <w:rPr>
          <w:b/>
          <w:bCs/>
        </w:rPr>
      </w:pPr>
      <w:r w:rsidRPr="007F4DC8">
        <w:rPr>
          <w:b/>
          <w:bCs/>
          <w:noProof/>
          <w:lang w:eastAsia="en-GB"/>
        </w:rPr>
        <mc:AlternateContent>
          <mc:Choice Requires="wps">
            <w:drawing>
              <wp:anchor distT="0" distB="0" distL="114300" distR="114300" simplePos="0" relativeHeight="251757568" behindDoc="0" locked="0" layoutInCell="1" allowOverlap="1" wp14:anchorId="19B0DD7B" wp14:editId="312D7ABF">
                <wp:simplePos x="0" y="0"/>
                <wp:positionH relativeFrom="column">
                  <wp:posOffset>-28575</wp:posOffset>
                </wp:positionH>
                <wp:positionV relativeFrom="paragraph">
                  <wp:posOffset>-187325</wp:posOffset>
                </wp:positionV>
                <wp:extent cx="5734050" cy="510540"/>
                <wp:effectExtent l="0" t="0" r="0" b="381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3E208A71" w14:textId="29678970" w:rsidR="007F4DC8" w:rsidRPr="00732F5F" w:rsidRDefault="007F4DC8" w:rsidP="00D874C0">
                            <w:pPr>
                              <w:pStyle w:val="ListParagraph"/>
                              <w:numPr>
                                <w:ilvl w:val="0"/>
                                <w:numId w:val="10"/>
                              </w:numPr>
                              <w:rPr>
                                <w:b/>
                                <w:color w:val="FFFFFF" w:themeColor="background1"/>
                                <w:sz w:val="48"/>
                                <w:szCs w:val="48"/>
                              </w:rPr>
                            </w:pPr>
                            <w:r w:rsidRPr="00732F5F">
                              <w:rPr>
                                <w:b/>
                                <w:color w:val="FFFFFF" w:themeColor="background1"/>
                                <w:sz w:val="48"/>
                                <w:szCs w:val="48"/>
                              </w:rPr>
                              <w:t>The issues to consider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5pt;margin-top:-14.75pt;width:451.5pt;height:40.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" filled="f" stroked="f">
                <v:textbox>
                  <w:txbxContent>
                    <w:p w14:paraId="3E208A71" w14:textId="29678970" w:rsidR="007F4DC8" w:rsidRPr="00732F5F" w:rsidRDefault="007F4DC8" w:rsidP="00D874C0">
                      <w:pPr>
                        <w:pStyle w:val="ListParagraph"/>
                        <w:numPr>
                          <w:ilvl w:val="0"/>
                          <w:numId w:val="10"/>
                        </w:numPr>
                        <w:rPr>
                          <w:b/>
                          <w:color w:val="FFFFFF" w:themeColor="background1"/>
                          <w:sz w:val="48"/>
                          <w:szCs w:val="48"/>
                        </w:rPr>
                      </w:pPr>
                      <w:r w:rsidRPr="00732F5F">
                        <w:rPr>
                          <w:b/>
                          <w:color w:val="FFFFFF" w:themeColor="background1"/>
                          <w:sz w:val="48"/>
                          <w:szCs w:val="48"/>
                        </w:rPr>
                        <w:t>The issues to consider</w:t>
                      </w:r>
                    </w:p>
                  </w:txbxContent>
                </v:textbox>
              </v:shape>
            </w:pict>
          </mc:Fallback>
        </mc:AlternateContent>
      </w:r>
      <w:r w:rsidR="007F4DC8" w:rsidRPr="007F4DC8">
        <w:rPr>
          <w:b/>
          <w:bCs/>
          <w:noProof/>
          <w:lang w:eastAsia="en-GB"/>
        </w:rPr>
        <mc:AlternateContent>
          <mc:Choice Requires="wps">
            <w:drawing>
              <wp:anchor distT="0" distB="0" distL="114300" distR="114300" simplePos="0" relativeHeight="251756544" behindDoc="0" locked="0" layoutInCell="1" allowOverlap="1" wp14:anchorId="38CABAAB" wp14:editId="5467FE52">
                <wp:simplePos x="0" y="0"/>
                <wp:positionH relativeFrom="column">
                  <wp:posOffset>-47625</wp:posOffset>
                </wp:positionH>
                <wp:positionV relativeFrom="paragraph">
                  <wp:posOffset>-208915</wp:posOffset>
                </wp:positionV>
                <wp:extent cx="5781675" cy="548640"/>
                <wp:effectExtent l="0" t="0" r="28575" b="22860"/>
                <wp:wrapNone/>
                <wp:docPr id="31" name="Rectangle 3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31" o:spid="_x0000_s1026" style="position:absolute;margin-left:-3.75pt;margin-top:-16.45pt;width:455.25pt;height:43.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" fillcolor="#00b050" strokecolor="white [3212]" strokeweight="2pt"/>
            </w:pict>
          </mc:Fallback>
        </mc:AlternateContent>
      </w:r>
    </w:p>
    <w:p w14:paraId="638D5075" w14:textId="77777777" w:rsidR="00B41894" w:rsidRDefault="00B41894">
      <w:pPr>
        <w:rPr>
          <w:b/>
          <w:bCs/>
        </w:rPr>
      </w:pPr>
    </w:p>
    <w:p w14:paraId="3F54853A" w14:textId="77777777" w:rsidR="00DE7AEC" w:rsidRPr="007F4DC8" w:rsidRDefault="00DE7AEC" w:rsidP="00DE7AEC">
      <w:pPr>
        <w:rPr>
          <w:b/>
          <w:bCs/>
        </w:rPr>
      </w:pPr>
      <w:r w:rsidRPr="003A455F">
        <w:rPr>
          <w:rFonts w:cs="Times New Roman"/>
          <w:b/>
          <w:bCs/>
          <w:sz w:val="28"/>
        </w:rPr>
        <w:t xml:space="preserve">What do you need to consider? </w:t>
      </w:r>
    </w:p>
    <w:p w14:paraId="2887CB0D" w14:textId="77777777" w:rsidR="00646C32" w:rsidRPr="000E1D88" w:rsidRDefault="007F4DC8" w:rsidP="000E1D88">
      <w:pPr>
        <w:spacing w:line="360" w:lineRule="auto"/>
        <w:rPr>
          <w:bCs/>
          <w:sz w:val="24"/>
        </w:rPr>
      </w:pPr>
      <w:r>
        <w:rPr>
          <w:rFonts w:cs="Times New Roman"/>
          <w:bCs/>
          <w:sz w:val="24"/>
        </w:rPr>
        <w:t xml:space="preserve">Think about the above </w:t>
      </w:r>
      <w:r w:rsidR="00DE7AEC" w:rsidRPr="000E1D88">
        <w:rPr>
          <w:rFonts w:cs="Times New Roman"/>
          <w:bCs/>
          <w:sz w:val="24"/>
        </w:rPr>
        <w:t>scenario and its implications and jot down your notes about issues you may need to consider. Please feel free to use extra sheets of paper if you need. Or, if you are in a group</w:t>
      </w:r>
      <w:r>
        <w:rPr>
          <w:rFonts w:cs="Times New Roman"/>
          <w:bCs/>
          <w:sz w:val="24"/>
        </w:rPr>
        <w:t>,</w:t>
      </w:r>
      <w:r w:rsidR="00DE7AEC" w:rsidRPr="000E1D88">
        <w:rPr>
          <w:rFonts w:cs="Times New Roman"/>
          <w:bCs/>
          <w:sz w:val="24"/>
        </w:rPr>
        <w:t xml:space="preserve"> you may like to record on a whiteboard or flipchart.</w:t>
      </w:r>
    </w:p>
    <w:p w14:paraId="7C858869" w14:textId="77777777" w:rsidR="007353D9" w:rsidRDefault="007353D9" w:rsidP="00927B25">
      <w:pPr>
        <w:rPr>
          <w:rFonts w:ascii="Trebuchet MS" w:hAnsi="Trebuchet MS"/>
          <w:b/>
          <w:bCs/>
        </w:rPr>
      </w:pPr>
    </w:p>
    <w:p w14:paraId="29CF2A6B" w14:textId="77777777" w:rsidR="00646C32" w:rsidRPr="00194E49" w:rsidRDefault="00646C32" w:rsidP="00927B25">
      <w:pPr>
        <w:rPr>
          <w:rFonts w:ascii="Trebuchet MS" w:hAnsi="Trebuchet MS"/>
          <w:b/>
          <w:bCs/>
          <w:sz w:val="24"/>
        </w:rPr>
      </w:pPr>
    </w:p>
    <w:p w14:paraId="0B9B1188" w14:textId="77777777" w:rsidR="00646C32" w:rsidRPr="00927B25" w:rsidRDefault="00646C32" w:rsidP="00646C32">
      <w:pPr>
        <w:ind w:left="360"/>
        <w:rPr>
          <w:rFonts w:ascii="Trebuchet MS" w:hAnsi="Trebuchet MS"/>
          <w:b/>
          <w:bCs/>
        </w:rPr>
      </w:pPr>
    </w:p>
    <w:p w14:paraId="56FC4CE5" w14:textId="77777777" w:rsidR="00646C32" w:rsidRDefault="00646C32" w:rsidP="00646C32">
      <w:pPr>
        <w:ind w:left="360"/>
        <w:rPr>
          <w:rFonts w:ascii="Trebuchet MS" w:hAnsi="Trebuchet MS"/>
          <w:b/>
          <w:bCs/>
        </w:rPr>
      </w:pPr>
    </w:p>
    <w:p w14:paraId="281ED9C4" w14:textId="77777777" w:rsidR="00927B25" w:rsidRPr="00927B25" w:rsidRDefault="00927B25" w:rsidP="00646C32">
      <w:pPr>
        <w:ind w:left="360"/>
        <w:rPr>
          <w:rFonts w:ascii="Trebuchet MS" w:hAnsi="Trebuchet MS"/>
          <w:b/>
          <w:bCs/>
        </w:rPr>
      </w:pPr>
    </w:p>
    <w:p w14:paraId="4294EF3F" w14:textId="77777777" w:rsidR="008C35E4" w:rsidRDefault="008C35E4" w:rsidP="00927B25">
      <w:pPr>
        <w:rPr>
          <w:rFonts w:ascii="Trebuchet MS" w:hAnsi="Trebuchet MS"/>
          <w:b/>
          <w:bCs/>
        </w:rPr>
      </w:pPr>
    </w:p>
    <w:p w14:paraId="66AB22D2" w14:textId="77777777" w:rsidR="00A56A0B" w:rsidRDefault="00A56A0B" w:rsidP="00927B25">
      <w:pPr>
        <w:rPr>
          <w:rFonts w:ascii="Trebuchet MS" w:hAnsi="Trebuchet MS"/>
          <w:b/>
          <w:bCs/>
        </w:rPr>
      </w:pPr>
    </w:p>
    <w:p w14:paraId="4E63B173" w14:textId="77777777" w:rsidR="00A56A0B" w:rsidRDefault="00A56A0B" w:rsidP="00927B25">
      <w:pPr>
        <w:rPr>
          <w:rFonts w:ascii="Trebuchet MS" w:hAnsi="Trebuchet MS"/>
          <w:b/>
          <w:bCs/>
        </w:rPr>
      </w:pPr>
    </w:p>
    <w:p w14:paraId="619B567A" w14:textId="77777777" w:rsidR="00646C32" w:rsidRDefault="00646C32" w:rsidP="00646C32">
      <w:pPr>
        <w:ind w:left="360"/>
        <w:rPr>
          <w:rFonts w:ascii="Trebuchet MS" w:hAnsi="Trebuchet MS"/>
          <w:b/>
          <w:bCs/>
        </w:rPr>
      </w:pPr>
    </w:p>
    <w:p w14:paraId="1F516E06" w14:textId="77777777" w:rsidR="00927B25" w:rsidRDefault="00927B25" w:rsidP="00646C32">
      <w:pPr>
        <w:ind w:left="360"/>
        <w:rPr>
          <w:rFonts w:ascii="Trebuchet MS" w:hAnsi="Trebuchet MS"/>
          <w:b/>
          <w:bCs/>
        </w:rPr>
      </w:pPr>
    </w:p>
    <w:p w14:paraId="11F69EA5" w14:textId="77777777" w:rsidR="008C35E4" w:rsidRPr="00927B25" w:rsidRDefault="008C35E4" w:rsidP="00646C32">
      <w:pPr>
        <w:ind w:left="360"/>
        <w:rPr>
          <w:rFonts w:ascii="Trebuchet MS" w:hAnsi="Trebuchet MS"/>
          <w:b/>
          <w:bCs/>
        </w:rPr>
      </w:pPr>
    </w:p>
    <w:p w14:paraId="3D30D7D7" w14:textId="77777777" w:rsidR="00646C32" w:rsidRPr="00927B25" w:rsidRDefault="00646C32" w:rsidP="00646C32">
      <w:pPr>
        <w:ind w:left="360"/>
        <w:rPr>
          <w:rFonts w:ascii="Trebuchet MS" w:hAnsi="Trebuchet MS"/>
          <w:b/>
          <w:bCs/>
        </w:rPr>
      </w:pPr>
    </w:p>
    <w:p w14:paraId="15D519EA" w14:textId="77777777" w:rsidR="00A56A0B" w:rsidRDefault="00A56A0B" w:rsidP="00A56A0B">
      <w:pPr>
        <w:rPr>
          <w:rFonts w:ascii="Trebuchet MS" w:hAnsi="Trebuchet MS"/>
          <w:b/>
          <w:bCs/>
        </w:rPr>
      </w:pPr>
    </w:p>
    <w:p w14:paraId="2B4FF270" w14:textId="77777777" w:rsidR="00A56A0B" w:rsidRDefault="00A56A0B" w:rsidP="00A56A0B">
      <w:pPr>
        <w:rPr>
          <w:rFonts w:ascii="Trebuchet MS" w:hAnsi="Trebuchet MS"/>
          <w:b/>
          <w:bCs/>
        </w:rPr>
      </w:pPr>
    </w:p>
    <w:p w14:paraId="351470A7" w14:textId="77777777" w:rsidR="00A56A0B" w:rsidRDefault="00A56A0B" w:rsidP="00A56A0B">
      <w:pPr>
        <w:rPr>
          <w:rFonts w:ascii="Trebuchet MS" w:hAnsi="Trebuchet MS"/>
          <w:b/>
          <w:bCs/>
        </w:rPr>
      </w:pPr>
    </w:p>
    <w:p w14:paraId="6C3298D2" w14:textId="77777777" w:rsidR="00A56A0B" w:rsidRPr="00927B25" w:rsidRDefault="00A56A0B" w:rsidP="00A56A0B">
      <w:pPr>
        <w:ind w:left="360"/>
        <w:rPr>
          <w:rFonts w:ascii="Trebuchet MS" w:hAnsi="Trebuchet MS"/>
          <w:b/>
          <w:bCs/>
        </w:rPr>
      </w:pPr>
    </w:p>
    <w:p w14:paraId="154F4498" w14:textId="77777777" w:rsidR="00A56A0B" w:rsidRDefault="00A56A0B">
      <w:pPr>
        <w:rPr>
          <w:rFonts w:ascii="Trebuchet MS" w:hAnsi="Trebuchet MS"/>
          <w:b/>
          <w:bCs/>
        </w:rPr>
      </w:pPr>
      <w:r>
        <w:rPr>
          <w:rFonts w:ascii="Trebuchet MS" w:hAnsi="Trebuchet MS"/>
          <w:b/>
          <w:bCs/>
        </w:rPr>
        <w:br w:type="page"/>
      </w:r>
    </w:p>
    <w:p w14:paraId="1D07428E" w14:textId="77777777" w:rsidR="005B03DE" w:rsidRDefault="002518D4" w:rsidP="00927B25">
      <w:pPr>
        <w:rPr>
          <w:rFonts w:ascii="Trebuchet MS" w:hAnsi="Trebuchet MS"/>
          <w:b/>
          <w:bCs/>
        </w:rPr>
      </w:pPr>
      <w:r w:rsidRPr="00267D44">
        <w:rPr>
          <w:rFonts w:ascii="Trebuchet MS" w:hAnsi="Trebuchet MS"/>
          <w:b/>
          <w:bCs/>
          <w:noProof/>
          <w:lang w:eastAsia="en-GB"/>
        </w:rPr>
        <w:lastRenderedPageBreak/>
        <mc:AlternateContent>
          <mc:Choice Requires="wps">
            <w:drawing>
              <wp:anchor distT="0" distB="0" distL="114300" distR="114300" simplePos="0" relativeHeight="251760640" behindDoc="0" locked="0" layoutInCell="1" allowOverlap="1" wp14:anchorId="34948594" wp14:editId="40D546EC">
                <wp:simplePos x="0" y="0"/>
                <wp:positionH relativeFrom="column">
                  <wp:posOffset>47625</wp:posOffset>
                </wp:positionH>
                <wp:positionV relativeFrom="paragraph">
                  <wp:posOffset>-28575</wp:posOffset>
                </wp:positionV>
                <wp:extent cx="5734050" cy="510540"/>
                <wp:effectExtent l="0" t="0" r="0" b="381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20C3852C" w14:textId="77777777" w:rsidR="00267D44" w:rsidRPr="00267D44" w:rsidRDefault="00267D44" w:rsidP="00D874C0">
                            <w:pPr>
                              <w:pStyle w:val="ListParagraph"/>
                              <w:numPr>
                                <w:ilvl w:val="0"/>
                                <w:numId w:val="2"/>
                              </w:numPr>
                              <w:rPr>
                                <w:b/>
                                <w:color w:val="FFFFFF" w:themeColor="background1"/>
                                <w:sz w:val="48"/>
                                <w:szCs w:val="48"/>
                              </w:rPr>
                            </w:pPr>
                            <w:r>
                              <w:rPr>
                                <w:b/>
                                <w:color w:val="FFFFFF" w:themeColor="background1"/>
                                <w:sz w:val="48"/>
                                <w:szCs w:val="48"/>
                              </w:rPr>
                              <w:t>Next steps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75pt;margin-top:-2.25pt;width:451.5pt;height:40.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" filled="f" stroked="f">
                <v:textbox>
                  <w:txbxContent>
                    <w:p w14:paraId="20C3852C" w14:textId="77777777" w:rsidR="00267D44" w:rsidRPr="00267D44" w:rsidRDefault="00267D44" w:rsidP="00D874C0">
                      <w:pPr>
                        <w:pStyle w:val="ListParagraph"/>
                        <w:numPr>
                          <w:ilvl w:val="0"/>
                          <w:numId w:val="2"/>
                        </w:numPr>
                        <w:rPr>
                          <w:b/>
                          <w:color w:val="FFFFFF" w:themeColor="background1"/>
                          <w:sz w:val="48"/>
                          <w:szCs w:val="48"/>
                        </w:rPr>
                      </w:pPr>
                      <w:r>
                        <w:rPr>
                          <w:b/>
                          <w:color w:val="FFFFFF" w:themeColor="background1"/>
                          <w:sz w:val="48"/>
                          <w:szCs w:val="48"/>
                        </w:rPr>
                        <w:t>Next steps</w:t>
                      </w:r>
                    </w:p>
                  </w:txbxContent>
                </v:textbox>
              </v:shape>
            </w:pict>
          </mc:Fallback>
        </mc:AlternateContent>
      </w:r>
      <w:r w:rsidR="00267D44" w:rsidRPr="00267D44">
        <w:rPr>
          <w:rFonts w:ascii="Trebuchet MS" w:hAnsi="Trebuchet MS"/>
          <w:b/>
          <w:bCs/>
          <w:noProof/>
          <w:lang w:eastAsia="en-GB"/>
        </w:rPr>
        <mc:AlternateContent>
          <mc:Choice Requires="wps">
            <w:drawing>
              <wp:anchor distT="0" distB="0" distL="114300" distR="114300" simplePos="0" relativeHeight="251759616" behindDoc="0" locked="0" layoutInCell="1" allowOverlap="1" wp14:anchorId="510EA280" wp14:editId="397CEF61">
                <wp:simplePos x="0" y="0"/>
                <wp:positionH relativeFrom="column">
                  <wp:posOffset>0</wp:posOffset>
                </wp:positionH>
                <wp:positionV relativeFrom="paragraph">
                  <wp:posOffset>-66675</wp:posOffset>
                </wp:positionV>
                <wp:extent cx="5781675" cy="548640"/>
                <wp:effectExtent l="0" t="0" r="28575" b="22860"/>
                <wp:wrapNone/>
                <wp:docPr id="289" name="Rectangle 289"/>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289" o:spid="_x0000_s1026" style="position:absolute;margin-left:0;margin-top:-5.25pt;width:455.25pt;height:43.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" fillcolor="#00b050" strokecolor="white [3212]" strokeweight="2pt"/>
            </w:pict>
          </mc:Fallback>
        </mc:AlternateContent>
      </w:r>
    </w:p>
    <w:p w14:paraId="3A90F211" w14:textId="77777777" w:rsidR="00267D44" w:rsidRDefault="00267D44" w:rsidP="00DE7AEC">
      <w:pPr>
        <w:rPr>
          <w:rFonts w:cs="Times New Roman"/>
          <w:b/>
          <w:bCs/>
          <w:noProof/>
          <w:sz w:val="28"/>
          <w:lang w:eastAsia="en-GB"/>
        </w:rPr>
      </w:pPr>
    </w:p>
    <w:p w14:paraId="65A33DA8" w14:textId="77777777" w:rsidR="00DE7AEC" w:rsidRPr="003A455F" w:rsidRDefault="00DE7AEC" w:rsidP="00DE7AEC">
      <w:pPr>
        <w:rPr>
          <w:rFonts w:cs="Times New Roman"/>
          <w:b/>
          <w:bCs/>
          <w:sz w:val="28"/>
        </w:rPr>
      </w:pPr>
      <w:r w:rsidRPr="003A455F">
        <w:rPr>
          <w:rFonts w:cs="Times New Roman"/>
          <w:b/>
          <w:bCs/>
          <w:noProof/>
          <w:sz w:val="28"/>
          <w:lang w:eastAsia="en-GB"/>
        </w:rPr>
        <w:t>What steps do you think you need to take next?</w:t>
      </w:r>
      <w:r w:rsidRPr="003A455F">
        <w:rPr>
          <w:rFonts w:cs="Times New Roman"/>
          <w:b/>
          <w:bCs/>
          <w:sz w:val="28"/>
        </w:rPr>
        <w:t xml:space="preserve"> </w:t>
      </w:r>
    </w:p>
    <w:p w14:paraId="42813ACF" w14:textId="77777777" w:rsidR="00646C32" w:rsidRPr="00927B25" w:rsidRDefault="00646C32" w:rsidP="00646C32">
      <w:pPr>
        <w:rPr>
          <w:rFonts w:ascii="Trebuchet MS" w:hAnsi="Trebuchet MS"/>
        </w:rPr>
      </w:pPr>
    </w:p>
    <w:p w14:paraId="72B9FCCD" w14:textId="77777777" w:rsidR="00927B25" w:rsidRPr="00927B25" w:rsidRDefault="00927B25" w:rsidP="00646C32">
      <w:pPr>
        <w:rPr>
          <w:rFonts w:ascii="Trebuchet MS" w:hAnsi="Trebuchet MS"/>
        </w:rPr>
      </w:pPr>
    </w:p>
    <w:p w14:paraId="64242A00" w14:textId="77777777" w:rsidR="00927B25" w:rsidRPr="00927B25" w:rsidRDefault="00927B25" w:rsidP="00646C32">
      <w:pPr>
        <w:rPr>
          <w:rFonts w:ascii="Trebuchet MS" w:hAnsi="Trebuchet MS"/>
        </w:rPr>
      </w:pPr>
    </w:p>
    <w:p w14:paraId="5A6C20A2" w14:textId="77777777" w:rsidR="00927B25" w:rsidRPr="00927B25" w:rsidRDefault="00927B25" w:rsidP="00646C32">
      <w:pPr>
        <w:rPr>
          <w:rFonts w:ascii="Trebuchet MS" w:hAnsi="Trebuchet MS"/>
        </w:rPr>
      </w:pPr>
    </w:p>
    <w:p w14:paraId="012CD081" w14:textId="77777777" w:rsidR="00927B25" w:rsidRPr="00927B25" w:rsidRDefault="00927B25" w:rsidP="00646C32">
      <w:pPr>
        <w:rPr>
          <w:rFonts w:ascii="Trebuchet MS" w:hAnsi="Trebuchet MS"/>
        </w:rPr>
      </w:pPr>
    </w:p>
    <w:p w14:paraId="2F479CB0" w14:textId="77777777" w:rsidR="00927B25" w:rsidRPr="00927B25" w:rsidRDefault="00927B25" w:rsidP="00646C32">
      <w:pPr>
        <w:rPr>
          <w:rFonts w:ascii="Trebuchet MS" w:hAnsi="Trebuchet MS"/>
        </w:rPr>
      </w:pPr>
    </w:p>
    <w:p w14:paraId="6952CBC6" w14:textId="77777777" w:rsidR="005B03DE" w:rsidRDefault="005B03DE">
      <w:pPr>
        <w:rPr>
          <w:rFonts w:ascii="Trebuchet MS" w:hAnsi="Trebuchet MS"/>
        </w:rPr>
      </w:pPr>
      <w:r>
        <w:rPr>
          <w:rFonts w:ascii="Trebuchet MS" w:hAnsi="Trebuchet MS"/>
        </w:rPr>
        <w:br w:type="page"/>
      </w:r>
    </w:p>
    <w:p w14:paraId="28606D58" w14:textId="77777777" w:rsidR="0095546C" w:rsidRDefault="00746299" w:rsidP="00B54130">
      <w:pPr>
        <w:pStyle w:val="ListParagraph"/>
        <w:ind w:left="360"/>
        <w:rPr>
          <w:rFonts w:ascii="Trebuchet MS" w:hAnsi="Trebuchet MS"/>
          <w:b/>
          <w:bCs/>
          <w:noProof/>
          <w:lang w:eastAsia="en-GB"/>
        </w:rPr>
      </w:pPr>
      <w:r w:rsidRPr="00746299">
        <w:rPr>
          <w:rFonts w:ascii="Times New Roman" w:hAnsi="Times New Roman" w:cs="Times New Roman"/>
          <w:b/>
          <w:bCs/>
          <w:noProof/>
          <w:lang w:eastAsia="en-GB"/>
        </w:rPr>
        <w:lastRenderedPageBreak/>
        <mc:AlternateContent>
          <mc:Choice Requires="wps">
            <w:drawing>
              <wp:anchor distT="0" distB="0" distL="114300" distR="114300" simplePos="0" relativeHeight="251763712" behindDoc="0" locked="0" layoutInCell="1" allowOverlap="1" wp14:anchorId="08F81EC7" wp14:editId="31C17729">
                <wp:simplePos x="0" y="0"/>
                <wp:positionH relativeFrom="column">
                  <wp:posOffset>0</wp:posOffset>
                </wp:positionH>
                <wp:positionV relativeFrom="paragraph">
                  <wp:posOffset>-219075</wp:posOffset>
                </wp:positionV>
                <wp:extent cx="5734050" cy="510540"/>
                <wp:effectExtent l="0" t="0" r="0" b="381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1C9550EE" w14:textId="77777777" w:rsidR="00746299" w:rsidRPr="00746299" w:rsidRDefault="00BF3B9C" w:rsidP="00D874C0">
                            <w:pPr>
                              <w:pStyle w:val="ListParagraph"/>
                              <w:numPr>
                                <w:ilvl w:val="0"/>
                                <w:numId w:val="3"/>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17.25pt;width:451.5pt;height:40.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Wv/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" filled="f" stroked="f">
                <v:textbox>
                  <w:txbxContent>
                    <w:p w14:paraId="1C9550EE" w14:textId="77777777" w:rsidR="00746299" w:rsidRPr="00746299" w:rsidRDefault="00BF3B9C" w:rsidP="00D874C0">
                      <w:pPr>
                        <w:pStyle w:val="ListParagraph"/>
                        <w:numPr>
                          <w:ilvl w:val="0"/>
                          <w:numId w:val="3"/>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v:textbox>
              </v:shape>
            </w:pict>
          </mc:Fallback>
        </mc:AlternateContent>
      </w:r>
      <w:r w:rsidRPr="00746299">
        <w:rPr>
          <w:rFonts w:ascii="Times New Roman" w:hAnsi="Times New Roman" w:cs="Times New Roman"/>
          <w:b/>
          <w:bCs/>
          <w:noProof/>
          <w:lang w:eastAsia="en-GB"/>
        </w:rPr>
        <mc:AlternateContent>
          <mc:Choice Requires="wps">
            <w:drawing>
              <wp:anchor distT="0" distB="0" distL="114300" distR="114300" simplePos="0" relativeHeight="251762688" behindDoc="0" locked="0" layoutInCell="1" allowOverlap="1" wp14:anchorId="66052294" wp14:editId="6E0C7AEE">
                <wp:simplePos x="0" y="0"/>
                <wp:positionH relativeFrom="column">
                  <wp:posOffset>-38100</wp:posOffset>
                </wp:positionH>
                <wp:positionV relativeFrom="paragraph">
                  <wp:posOffset>-257175</wp:posOffset>
                </wp:positionV>
                <wp:extent cx="5781675" cy="548640"/>
                <wp:effectExtent l="0" t="0" r="28575" b="22860"/>
                <wp:wrapNone/>
                <wp:docPr id="291" name="Rectangle 29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291" o:spid="_x0000_s1026" style="position:absolute;margin-left:-3pt;margin-top:-20.25pt;width:455.25pt;height:43.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" fillcolor="#00b050" strokecolor="white [3212]" strokeweight="2pt"/>
            </w:pict>
          </mc:Fallback>
        </mc:AlternateContent>
      </w:r>
    </w:p>
    <w:p w14:paraId="164F9540" w14:textId="77777777" w:rsidR="00B54130" w:rsidRPr="00DE7AEC" w:rsidRDefault="00B54130" w:rsidP="00B54130">
      <w:pPr>
        <w:pStyle w:val="ListParagraph"/>
        <w:ind w:left="360"/>
        <w:rPr>
          <w:rFonts w:ascii="Times New Roman" w:hAnsi="Times New Roman" w:cs="Times New Roman"/>
          <w:b/>
          <w:bCs/>
          <w:noProof/>
          <w:lang w:eastAsia="en-GB"/>
        </w:rPr>
      </w:pPr>
    </w:p>
    <w:p w14:paraId="679DCC7E" w14:textId="1B639156" w:rsidR="0007516C" w:rsidRDefault="002E22D8" w:rsidP="00DC670F">
      <w:pPr>
        <w:spacing w:line="360" w:lineRule="auto"/>
        <w:rPr>
          <w:rFonts w:cs="Times New Roman"/>
          <w:sz w:val="24"/>
        </w:rPr>
      </w:pPr>
      <w:r>
        <w:rPr>
          <w:rFonts w:cs="Times New Roman"/>
          <w:sz w:val="24"/>
        </w:rPr>
        <w:t xml:space="preserve">What should you consider in managing this </w:t>
      </w:r>
      <w:r w:rsidR="00E05FE8">
        <w:rPr>
          <w:rFonts w:cs="Times New Roman"/>
          <w:sz w:val="24"/>
        </w:rPr>
        <w:t>this kind of scenario</w:t>
      </w:r>
      <w:r w:rsidR="000E38CA">
        <w:rPr>
          <w:rFonts w:cs="Times New Roman"/>
          <w:sz w:val="24"/>
        </w:rPr>
        <w:t>?</w:t>
      </w:r>
    </w:p>
    <w:p w14:paraId="31365631" w14:textId="77777777" w:rsidR="00D326F5" w:rsidRPr="00C91E69" w:rsidRDefault="00D326F5" w:rsidP="00DC670F">
      <w:pPr>
        <w:spacing w:line="360" w:lineRule="auto"/>
        <w:rPr>
          <w:rFonts w:cs="Times New Roman"/>
          <w:sz w:val="24"/>
        </w:rPr>
      </w:pPr>
      <w:r w:rsidRPr="00C91E69">
        <w:rPr>
          <w:rFonts w:cs="Times New Roman"/>
          <w:sz w:val="24"/>
        </w:rPr>
        <w:t xml:space="preserve">It is recommended that you think about the following prompt questions and formulate a considered strategy to deal with the problem. </w:t>
      </w:r>
    </w:p>
    <w:p w14:paraId="0C956CF2" w14:textId="51A332BF" w:rsidR="00D326F5" w:rsidRPr="00C91E69" w:rsidRDefault="00D326F5" w:rsidP="00DC670F">
      <w:pPr>
        <w:spacing w:line="360" w:lineRule="auto"/>
        <w:rPr>
          <w:rFonts w:cs="Times New Roman"/>
          <w:sz w:val="24"/>
          <w:szCs w:val="20"/>
        </w:rPr>
      </w:pPr>
      <w:r w:rsidRPr="00C91E69">
        <w:rPr>
          <w:rFonts w:cs="Times New Roman"/>
          <w:sz w:val="24"/>
        </w:rPr>
        <w:t>Remember that if you are faced with a similar situation you will need to think about it in relation to</w:t>
      </w:r>
      <w:r w:rsidRPr="00C91E69">
        <w:rPr>
          <w:rFonts w:cs="Times New Roman"/>
          <w:sz w:val="24"/>
          <w:szCs w:val="20"/>
        </w:rPr>
        <w:t xml:space="preserve"> the frameworks within which you work, such as the Health and Care Professions Council (HCPC) Standards, RCSLT professional guidance and resources, local and national policies </w:t>
      </w:r>
      <w:r w:rsidR="00B65EF8" w:rsidRPr="00C91E69">
        <w:rPr>
          <w:rFonts w:cs="Times New Roman"/>
          <w:sz w:val="24"/>
          <w:szCs w:val="20"/>
        </w:rPr>
        <w:t>and</w:t>
      </w:r>
      <w:r w:rsidRPr="00C91E69">
        <w:rPr>
          <w:rFonts w:cs="Times New Roman"/>
          <w:sz w:val="24"/>
          <w:szCs w:val="20"/>
        </w:rPr>
        <w:t xml:space="preserve"> policies of your employer (or your own policies if practising independently). </w:t>
      </w:r>
      <w:r w:rsidR="00B65EF8">
        <w:rPr>
          <w:rFonts w:cs="Times New Roman"/>
          <w:sz w:val="24"/>
          <w:szCs w:val="20"/>
        </w:rPr>
        <w:t xml:space="preserve">Use the relevant resources available on this website </w:t>
      </w:r>
      <w:r w:rsidR="00B65EF8" w:rsidRPr="00C91E69">
        <w:rPr>
          <w:rFonts w:cs="Times New Roman"/>
          <w:sz w:val="24"/>
          <w:szCs w:val="20"/>
        </w:rPr>
        <w:t>and the l</w:t>
      </w:r>
      <w:r w:rsidR="00B65EF8">
        <w:rPr>
          <w:rFonts w:cs="Times New Roman"/>
          <w:sz w:val="24"/>
          <w:szCs w:val="20"/>
        </w:rPr>
        <w:t>ist of prompts that follow, to</w:t>
      </w:r>
      <w:r w:rsidR="00B65EF8" w:rsidRPr="00C91E69">
        <w:rPr>
          <w:rFonts w:cs="Times New Roman"/>
          <w:sz w:val="24"/>
          <w:szCs w:val="20"/>
        </w:rPr>
        <w:t xml:space="preserve"> help with your thinking.</w:t>
      </w:r>
    </w:p>
    <w:p w14:paraId="5B813CE8" w14:textId="77777777" w:rsidR="00D326F5" w:rsidRPr="00C91E69" w:rsidRDefault="00D326F5" w:rsidP="00DC670F">
      <w:pPr>
        <w:spacing w:line="360" w:lineRule="auto"/>
        <w:rPr>
          <w:rFonts w:cs="Times New Roman"/>
          <w:sz w:val="24"/>
        </w:rPr>
      </w:pPr>
      <w:r w:rsidRPr="00C91E69">
        <w:rPr>
          <w:rFonts w:cs="Times New Roman"/>
          <w:sz w:val="24"/>
          <w:szCs w:val="20"/>
        </w:rPr>
        <w:t>Please note that this list is not exhaustive and does not constitute legal advice.</w:t>
      </w:r>
    </w:p>
    <w:p w14:paraId="080A6494" w14:textId="77777777" w:rsidR="00F2237A" w:rsidRPr="00603B94" w:rsidRDefault="00C60695" w:rsidP="00DC670F">
      <w:pPr>
        <w:spacing w:line="360" w:lineRule="auto"/>
        <w:rPr>
          <w:rFonts w:cs="Times New Roman"/>
          <w:b/>
          <w:sz w:val="28"/>
          <w:szCs w:val="28"/>
        </w:rPr>
      </w:pPr>
      <w:r w:rsidRPr="00603B94">
        <w:rPr>
          <w:rFonts w:cs="Times New Roman"/>
          <w:b/>
          <w:sz w:val="28"/>
          <w:szCs w:val="28"/>
        </w:rPr>
        <w:t>Prompt questions to consider</w:t>
      </w:r>
    </w:p>
    <w:p w14:paraId="2EDA70B5" w14:textId="4E3A2DD6" w:rsidR="000E38CA" w:rsidRDefault="00A0477B" w:rsidP="00DC670F">
      <w:pPr>
        <w:pStyle w:val="ListParagraph"/>
        <w:numPr>
          <w:ilvl w:val="0"/>
          <w:numId w:val="6"/>
        </w:numPr>
        <w:spacing w:line="360" w:lineRule="auto"/>
        <w:rPr>
          <w:rFonts w:cs="Times New Roman"/>
          <w:bCs/>
          <w:noProof/>
          <w:sz w:val="24"/>
          <w:szCs w:val="24"/>
          <w:lang w:eastAsia="en-GB"/>
        </w:rPr>
      </w:pPr>
      <w:r>
        <w:rPr>
          <w:rFonts w:cs="Times New Roman"/>
          <w:bCs/>
          <w:noProof/>
          <w:sz w:val="24"/>
          <w:szCs w:val="24"/>
          <w:lang w:eastAsia="en-GB"/>
        </w:rPr>
        <w:t>What is the S</w:t>
      </w:r>
      <w:r w:rsidR="000E38CA">
        <w:rPr>
          <w:rFonts w:cs="Times New Roman"/>
          <w:bCs/>
          <w:noProof/>
          <w:sz w:val="24"/>
          <w:szCs w:val="24"/>
          <w:lang w:eastAsia="en-GB"/>
        </w:rPr>
        <w:t>LT role</w:t>
      </w:r>
      <w:r w:rsidR="00AA3110">
        <w:rPr>
          <w:rFonts w:cs="Times New Roman"/>
          <w:bCs/>
          <w:noProof/>
          <w:sz w:val="24"/>
          <w:szCs w:val="24"/>
          <w:lang w:eastAsia="en-GB"/>
        </w:rPr>
        <w:t>/ boundaries</w:t>
      </w:r>
      <w:r w:rsidR="000E38CA">
        <w:rPr>
          <w:rFonts w:cs="Times New Roman"/>
          <w:bCs/>
          <w:noProof/>
          <w:sz w:val="24"/>
          <w:szCs w:val="24"/>
          <w:lang w:eastAsia="en-GB"/>
        </w:rPr>
        <w:t xml:space="preserve"> in this scenario</w:t>
      </w:r>
      <w:r w:rsidR="005B1CB8">
        <w:rPr>
          <w:rFonts w:cs="Times New Roman"/>
          <w:bCs/>
          <w:noProof/>
          <w:sz w:val="24"/>
          <w:szCs w:val="24"/>
          <w:lang w:eastAsia="en-GB"/>
        </w:rPr>
        <w:t>?</w:t>
      </w:r>
    </w:p>
    <w:p w14:paraId="410EAD1C" w14:textId="1A05B9BB" w:rsidR="005B1CB8" w:rsidRDefault="00A0477B" w:rsidP="00DC670F">
      <w:pPr>
        <w:pStyle w:val="ListParagraph"/>
        <w:numPr>
          <w:ilvl w:val="0"/>
          <w:numId w:val="6"/>
        </w:numPr>
        <w:spacing w:line="360" w:lineRule="auto"/>
        <w:rPr>
          <w:rFonts w:cs="Times New Roman"/>
          <w:bCs/>
          <w:noProof/>
          <w:sz w:val="24"/>
          <w:szCs w:val="24"/>
          <w:lang w:eastAsia="en-GB"/>
        </w:rPr>
      </w:pPr>
      <w:r>
        <w:rPr>
          <w:rFonts w:cs="Times New Roman"/>
          <w:bCs/>
          <w:noProof/>
          <w:sz w:val="24"/>
          <w:szCs w:val="24"/>
          <w:lang w:eastAsia="en-GB"/>
        </w:rPr>
        <w:t>Have S</w:t>
      </w:r>
      <w:r w:rsidR="005B1CB8">
        <w:rPr>
          <w:rFonts w:cs="Times New Roman"/>
          <w:bCs/>
          <w:noProof/>
          <w:sz w:val="24"/>
          <w:szCs w:val="24"/>
          <w:lang w:eastAsia="en-GB"/>
        </w:rPr>
        <w:t>LT goals been met if the patient feels isolated?</w:t>
      </w:r>
    </w:p>
    <w:p w14:paraId="49D7C78A" w14:textId="74673F31" w:rsidR="005B1CB8" w:rsidRPr="005B1CB8" w:rsidRDefault="005B1CB8" w:rsidP="00DC670F">
      <w:pPr>
        <w:pStyle w:val="ListParagraph"/>
        <w:numPr>
          <w:ilvl w:val="0"/>
          <w:numId w:val="6"/>
        </w:numPr>
        <w:spacing w:line="360" w:lineRule="auto"/>
        <w:rPr>
          <w:rFonts w:cs="Times New Roman"/>
          <w:bCs/>
          <w:noProof/>
          <w:sz w:val="24"/>
          <w:szCs w:val="24"/>
          <w:lang w:eastAsia="en-GB"/>
        </w:rPr>
      </w:pPr>
      <w:r>
        <w:rPr>
          <w:rFonts w:cs="Times New Roman"/>
          <w:bCs/>
          <w:noProof/>
          <w:sz w:val="24"/>
          <w:szCs w:val="24"/>
          <w:lang w:eastAsia="en-GB"/>
        </w:rPr>
        <w:t>What elements of this scenario lie</w:t>
      </w:r>
      <w:r w:rsidR="002E22D8">
        <w:rPr>
          <w:rFonts w:cs="Times New Roman"/>
          <w:bCs/>
          <w:noProof/>
          <w:sz w:val="24"/>
          <w:szCs w:val="24"/>
          <w:lang w:eastAsia="en-GB"/>
        </w:rPr>
        <w:t xml:space="preserve"> within the s/lt remit for couns</w:t>
      </w:r>
      <w:r>
        <w:rPr>
          <w:rFonts w:cs="Times New Roman"/>
          <w:bCs/>
          <w:noProof/>
          <w:sz w:val="24"/>
          <w:szCs w:val="24"/>
          <w:lang w:eastAsia="en-GB"/>
        </w:rPr>
        <w:t>elling?</w:t>
      </w:r>
    </w:p>
    <w:p w14:paraId="0D22A95F" w14:textId="00CB652A" w:rsidR="000E38CA" w:rsidRDefault="000E38CA" w:rsidP="00DC670F">
      <w:pPr>
        <w:pStyle w:val="ListParagraph"/>
        <w:numPr>
          <w:ilvl w:val="0"/>
          <w:numId w:val="6"/>
        </w:numPr>
        <w:spacing w:line="360" w:lineRule="auto"/>
        <w:rPr>
          <w:rFonts w:cs="Times New Roman"/>
          <w:bCs/>
          <w:noProof/>
          <w:sz w:val="24"/>
          <w:szCs w:val="24"/>
          <w:lang w:eastAsia="en-GB"/>
        </w:rPr>
      </w:pPr>
      <w:r>
        <w:rPr>
          <w:rFonts w:cs="Times New Roman"/>
          <w:bCs/>
          <w:noProof/>
          <w:sz w:val="24"/>
          <w:szCs w:val="24"/>
          <w:lang w:eastAsia="en-GB"/>
        </w:rPr>
        <w:t>Who else should be involved in supporting this individual</w:t>
      </w:r>
      <w:r w:rsidR="005B1CB8">
        <w:rPr>
          <w:rFonts w:cs="Times New Roman"/>
          <w:bCs/>
          <w:noProof/>
          <w:sz w:val="24"/>
          <w:szCs w:val="24"/>
          <w:lang w:eastAsia="en-GB"/>
        </w:rPr>
        <w:t>?</w:t>
      </w:r>
    </w:p>
    <w:p w14:paraId="166D7919" w14:textId="15F4AEC3" w:rsidR="005B1CB8" w:rsidRDefault="005B1CB8" w:rsidP="00DC670F">
      <w:pPr>
        <w:pStyle w:val="ListParagraph"/>
        <w:numPr>
          <w:ilvl w:val="0"/>
          <w:numId w:val="6"/>
        </w:numPr>
        <w:spacing w:line="360" w:lineRule="auto"/>
        <w:rPr>
          <w:rFonts w:cs="Times New Roman"/>
          <w:bCs/>
          <w:noProof/>
          <w:sz w:val="24"/>
          <w:szCs w:val="24"/>
          <w:lang w:eastAsia="en-GB"/>
        </w:rPr>
      </w:pPr>
      <w:r>
        <w:rPr>
          <w:rFonts w:cs="Times New Roman"/>
          <w:bCs/>
          <w:noProof/>
          <w:sz w:val="24"/>
          <w:szCs w:val="24"/>
          <w:lang w:eastAsia="en-GB"/>
        </w:rPr>
        <w:t>Should this situation have been anticiapted and adressed prior to the point of discharge? How could this have been done?</w:t>
      </w:r>
    </w:p>
    <w:p w14:paraId="357C111B" w14:textId="77777777" w:rsidR="00EC720E" w:rsidRPr="007B24E8" w:rsidRDefault="005D5E12" w:rsidP="00DC670F">
      <w:pPr>
        <w:spacing w:line="360" w:lineRule="auto"/>
        <w:ind w:left="284"/>
        <w:rPr>
          <w:rFonts w:cs="Times New Roman"/>
          <w:sz w:val="24"/>
          <w:szCs w:val="24"/>
        </w:rPr>
      </w:pPr>
      <w:r w:rsidRPr="007B24E8">
        <w:rPr>
          <w:rFonts w:cs="Times New Roman"/>
          <w:b/>
          <w:sz w:val="28"/>
          <w:szCs w:val="28"/>
        </w:rPr>
        <w:t>Possible next steps</w:t>
      </w:r>
    </w:p>
    <w:p w14:paraId="321DDDBA" w14:textId="4D0A870A" w:rsidR="002E22D8" w:rsidRDefault="002E22D8" w:rsidP="00DC670F">
      <w:pPr>
        <w:pStyle w:val="ListParagraph"/>
        <w:numPr>
          <w:ilvl w:val="0"/>
          <w:numId w:val="5"/>
        </w:numPr>
        <w:spacing w:line="360" w:lineRule="auto"/>
        <w:rPr>
          <w:rFonts w:cs="Times New Roman"/>
          <w:sz w:val="24"/>
        </w:rPr>
      </w:pPr>
      <w:r>
        <w:rPr>
          <w:rFonts w:cs="Times New Roman"/>
          <w:sz w:val="24"/>
        </w:rPr>
        <w:t>Explore issues of isolation that may arise from the communication impairment</w:t>
      </w:r>
    </w:p>
    <w:p w14:paraId="7C87A4DF" w14:textId="7ACCE8CF" w:rsidR="002E22D8" w:rsidRDefault="002E22D8" w:rsidP="00DC670F">
      <w:pPr>
        <w:pStyle w:val="ListParagraph"/>
        <w:numPr>
          <w:ilvl w:val="0"/>
          <w:numId w:val="5"/>
        </w:numPr>
        <w:spacing w:line="360" w:lineRule="auto"/>
        <w:rPr>
          <w:rFonts w:cs="Times New Roman"/>
          <w:sz w:val="24"/>
        </w:rPr>
      </w:pPr>
      <w:r>
        <w:rPr>
          <w:rFonts w:cs="Times New Roman"/>
          <w:sz w:val="24"/>
        </w:rPr>
        <w:t>Identify and address barriers to social integration</w:t>
      </w:r>
    </w:p>
    <w:p w14:paraId="3ED002DC" w14:textId="10934340" w:rsidR="002E22D8" w:rsidRDefault="002E22D8" w:rsidP="00DC670F">
      <w:pPr>
        <w:pStyle w:val="ListParagraph"/>
        <w:numPr>
          <w:ilvl w:val="0"/>
          <w:numId w:val="5"/>
        </w:numPr>
        <w:spacing w:line="360" w:lineRule="auto"/>
        <w:rPr>
          <w:rFonts w:cs="Times New Roman"/>
          <w:sz w:val="24"/>
        </w:rPr>
      </w:pPr>
      <w:r>
        <w:rPr>
          <w:rFonts w:cs="Times New Roman"/>
          <w:sz w:val="24"/>
        </w:rPr>
        <w:t>Explore local services that may offer longer term support – e.g. befrienders</w:t>
      </w:r>
    </w:p>
    <w:p w14:paraId="2B0433F1" w14:textId="154F3E98" w:rsidR="003D78D3" w:rsidRDefault="003D78D3" w:rsidP="00DC670F">
      <w:pPr>
        <w:pStyle w:val="ListParagraph"/>
        <w:numPr>
          <w:ilvl w:val="0"/>
          <w:numId w:val="5"/>
        </w:numPr>
        <w:spacing w:line="360" w:lineRule="auto"/>
        <w:rPr>
          <w:rFonts w:cs="Times New Roman"/>
          <w:sz w:val="24"/>
        </w:rPr>
      </w:pPr>
      <w:r>
        <w:rPr>
          <w:rFonts w:cs="Times New Roman"/>
          <w:sz w:val="24"/>
        </w:rPr>
        <w:t xml:space="preserve">Consider completing an aphasia friendly depression </w:t>
      </w:r>
      <w:r w:rsidR="00A315F6">
        <w:rPr>
          <w:rFonts w:cs="Times New Roman"/>
          <w:sz w:val="24"/>
        </w:rPr>
        <w:t xml:space="preserve">scale </w:t>
      </w:r>
      <w:r>
        <w:rPr>
          <w:rFonts w:cs="Times New Roman"/>
          <w:sz w:val="24"/>
        </w:rPr>
        <w:t xml:space="preserve"> </w:t>
      </w:r>
    </w:p>
    <w:p w14:paraId="749D232C" w14:textId="12FDEA9A" w:rsidR="00AA3110" w:rsidRDefault="00AA3110" w:rsidP="00DC670F">
      <w:pPr>
        <w:pStyle w:val="ListParagraph"/>
        <w:numPr>
          <w:ilvl w:val="0"/>
          <w:numId w:val="5"/>
        </w:numPr>
        <w:spacing w:line="360" w:lineRule="auto"/>
        <w:rPr>
          <w:rFonts w:cs="Times New Roman"/>
          <w:sz w:val="24"/>
        </w:rPr>
      </w:pPr>
      <w:r>
        <w:rPr>
          <w:rFonts w:cs="Times New Roman"/>
          <w:sz w:val="24"/>
        </w:rPr>
        <w:t xml:space="preserve">Refer to specialised service if mood/ </w:t>
      </w:r>
      <w:r w:rsidR="002E22D8">
        <w:rPr>
          <w:rFonts w:cs="Times New Roman"/>
          <w:sz w:val="24"/>
        </w:rPr>
        <w:t>well-being</w:t>
      </w:r>
      <w:r>
        <w:rPr>
          <w:rFonts w:cs="Times New Roman"/>
          <w:sz w:val="24"/>
        </w:rPr>
        <w:t xml:space="preserve"> is identified as a significant factor</w:t>
      </w:r>
    </w:p>
    <w:p w14:paraId="220C3953" w14:textId="49FFDCD3" w:rsidR="002E22D8" w:rsidRDefault="002E22D8" w:rsidP="00DC670F">
      <w:pPr>
        <w:pStyle w:val="ListParagraph"/>
        <w:numPr>
          <w:ilvl w:val="0"/>
          <w:numId w:val="5"/>
        </w:numPr>
        <w:spacing w:line="360" w:lineRule="auto"/>
        <w:rPr>
          <w:rFonts w:cs="Times New Roman"/>
          <w:sz w:val="24"/>
        </w:rPr>
      </w:pPr>
      <w:r>
        <w:rPr>
          <w:rFonts w:cs="Times New Roman"/>
          <w:sz w:val="24"/>
        </w:rPr>
        <w:t>Be clear on the goals and outcomes related to speech and language therapy</w:t>
      </w:r>
    </w:p>
    <w:p w14:paraId="04D505FC" w14:textId="44F08080" w:rsidR="00AA3110" w:rsidRDefault="00AA3110" w:rsidP="00DC670F">
      <w:pPr>
        <w:pStyle w:val="ListParagraph"/>
        <w:numPr>
          <w:ilvl w:val="0"/>
          <w:numId w:val="5"/>
        </w:numPr>
        <w:spacing w:line="360" w:lineRule="auto"/>
        <w:rPr>
          <w:rFonts w:cs="Times New Roman"/>
          <w:sz w:val="24"/>
        </w:rPr>
      </w:pPr>
      <w:r>
        <w:rPr>
          <w:rFonts w:cs="Times New Roman"/>
          <w:sz w:val="24"/>
        </w:rPr>
        <w:t>Clearly document</w:t>
      </w:r>
    </w:p>
    <w:p w14:paraId="738B7F49" w14:textId="77777777" w:rsidR="002631EE" w:rsidRDefault="002631EE" w:rsidP="00DC670F">
      <w:pPr>
        <w:pStyle w:val="ListParagraph"/>
        <w:spacing w:line="360" w:lineRule="auto"/>
        <w:rPr>
          <w:rFonts w:cs="Times New Roman"/>
          <w:sz w:val="24"/>
        </w:rPr>
      </w:pPr>
    </w:p>
    <w:p w14:paraId="6A8CD901" w14:textId="77777777" w:rsidR="002518D4" w:rsidRPr="00787064" w:rsidRDefault="002518D4" w:rsidP="00DC670F">
      <w:pPr>
        <w:spacing w:line="360" w:lineRule="auto"/>
        <w:rPr>
          <w:rFonts w:ascii="Trebuchet MS" w:hAnsi="Trebuchet MS"/>
          <w:bCs/>
          <w:noProof/>
          <w:sz w:val="24"/>
          <w:szCs w:val="24"/>
          <w:lang w:eastAsia="en-GB"/>
        </w:rPr>
      </w:pPr>
      <w:r w:rsidRPr="002518D4">
        <w:rPr>
          <w:noProof/>
          <w:lang w:eastAsia="en-GB"/>
        </w:rPr>
        <w:lastRenderedPageBreak/>
        <mc:AlternateContent>
          <mc:Choice Requires="wps">
            <w:drawing>
              <wp:anchor distT="0" distB="0" distL="114300" distR="114300" simplePos="0" relativeHeight="251766784" behindDoc="0" locked="0" layoutInCell="1" allowOverlap="1" wp14:anchorId="6FD4DD44" wp14:editId="54396D9E">
                <wp:simplePos x="0" y="0"/>
                <wp:positionH relativeFrom="column">
                  <wp:posOffset>-19050</wp:posOffset>
                </wp:positionH>
                <wp:positionV relativeFrom="paragraph">
                  <wp:posOffset>57150</wp:posOffset>
                </wp:positionV>
                <wp:extent cx="5734050" cy="510540"/>
                <wp:effectExtent l="0" t="0" r="0" b="381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09843347" w14:textId="77777777" w:rsidR="002518D4" w:rsidRPr="002518D4" w:rsidRDefault="002518D4" w:rsidP="00D874C0">
                            <w:pPr>
                              <w:pStyle w:val="ListParagraph"/>
                              <w:numPr>
                                <w:ilvl w:val="0"/>
                                <w:numId w:val="4"/>
                              </w:numPr>
                              <w:rPr>
                                <w:b/>
                                <w:color w:val="FFFFFF" w:themeColor="background1"/>
                                <w:sz w:val="48"/>
                                <w:szCs w:val="48"/>
                              </w:rPr>
                            </w:pPr>
                            <w:r>
                              <w:rPr>
                                <w:b/>
                                <w:color w:val="FFFFFF" w:themeColor="background1"/>
                                <w:sz w:val="48"/>
                                <w:szCs w:val="48"/>
                              </w:rPr>
                              <w:t>Sources of further information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5pt;margin-top:4.5pt;width:451.5pt;height:40.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kf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" filled="f" stroked="f">
                <v:textbox>
                  <w:txbxContent>
                    <w:p w14:paraId="09843347" w14:textId="77777777" w:rsidR="002518D4" w:rsidRPr="002518D4" w:rsidRDefault="002518D4" w:rsidP="00D874C0">
                      <w:pPr>
                        <w:pStyle w:val="ListParagraph"/>
                        <w:numPr>
                          <w:ilvl w:val="0"/>
                          <w:numId w:val="4"/>
                        </w:numPr>
                        <w:rPr>
                          <w:b/>
                          <w:color w:val="FFFFFF" w:themeColor="background1"/>
                          <w:sz w:val="48"/>
                          <w:szCs w:val="48"/>
                        </w:rPr>
                      </w:pPr>
                      <w:r>
                        <w:rPr>
                          <w:b/>
                          <w:color w:val="FFFFFF" w:themeColor="background1"/>
                          <w:sz w:val="48"/>
                          <w:szCs w:val="48"/>
                        </w:rPr>
                        <w:t>Sources of further information</w:t>
                      </w:r>
                    </w:p>
                  </w:txbxContent>
                </v:textbox>
              </v:shape>
            </w:pict>
          </mc:Fallback>
        </mc:AlternateContent>
      </w:r>
      <w:r w:rsidRPr="002518D4">
        <w:rPr>
          <w:noProof/>
          <w:lang w:eastAsia="en-GB"/>
        </w:rPr>
        <mc:AlternateContent>
          <mc:Choice Requires="wps">
            <w:drawing>
              <wp:anchor distT="0" distB="0" distL="114300" distR="114300" simplePos="0" relativeHeight="251765760" behindDoc="0" locked="0" layoutInCell="1" allowOverlap="1" wp14:anchorId="3A2F203D" wp14:editId="3CF495D5">
                <wp:simplePos x="0" y="0"/>
                <wp:positionH relativeFrom="column">
                  <wp:posOffset>-66675</wp:posOffset>
                </wp:positionH>
                <wp:positionV relativeFrom="paragraph">
                  <wp:posOffset>19050</wp:posOffset>
                </wp:positionV>
                <wp:extent cx="5781675" cy="548640"/>
                <wp:effectExtent l="0" t="0" r="28575" b="22860"/>
                <wp:wrapNone/>
                <wp:docPr id="293" name="Rectangle 29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293" o:spid="_x0000_s1026" style="position:absolute;margin-left:-5.25pt;margin-top:1.5pt;width:455.25pt;height:43.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" fillcolor="#00b050" strokecolor="white [3212]" strokeweight="2pt"/>
            </w:pict>
          </mc:Fallback>
        </mc:AlternateContent>
      </w:r>
    </w:p>
    <w:p w14:paraId="6E615AF5" w14:textId="77777777" w:rsidR="002518D4" w:rsidRPr="00DC670F" w:rsidRDefault="002518D4" w:rsidP="00DC670F">
      <w:pPr>
        <w:spacing w:line="360" w:lineRule="auto"/>
        <w:rPr>
          <w:rFonts w:ascii="Trebuchet MS" w:hAnsi="Trebuchet MS"/>
          <w:bCs/>
          <w:noProof/>
          <w:sz w:val="24"/>
          <w:szCs w:val="24"/>
          <w:lang w:eastAsia="en-GB"/>
        </w:rPr>
      </w:pPr>
      <w:bookmarkStart w:id="1" w:name="_GoBack"/>
      <w:bookmarkEnd w:id="1"/>
    </w:p>
    <w:p w14:paraId="0BE05F25" w14:textId="77777777" w:rsidR="000D0938" w:rsidRPr="00DC670F" w:rsidRDefault="000D0938" w:rsidP="00DC670F">
      <w:pPr>
        <w:spacing w:line="360" w:lineRule="auto"/>
        <w:rPr>
          <w:b/>
          <w:bCs/>
          <w:noProof/>
          <w:sz w:val="24"/>
          <w:szCs w:val="24"/>
        </w:rPr>
      </w:pPr>
      <w:r w:rsidRPr="00DC670F">
        <w:rPr>
          <w:b/>
          <w:bCs/>
          <w:noProof/>
          <w:sz w:val="24"/>
          <w:szCs w:val="24"/>
        </w:rPr>
        <w:t>The following information in the professional accountability and autonomy, and professional guidance sections of the RCSLT website is also particularly relevant:</w:t>
      </w:r>
    </w:p>
    <w:p w14:paraId="39AED300" w14:textId="61911FAA" w:rsidR="000D0938" w:rsidRPr="00DC670F" w:rsidRDefault="000D0938" w:rsidP="00DC670F">
      <w:pPr>
        <w:spacing w:line="360" w:lineRule="auto"/>
        <w:rPr>
          <w:bCs/>
          <w:noProof/>
          <w:sz w:val="24"/>
          <w:szCs w:val="24"/>
        </w:rPr>
      </w:pPr>
      <w:r w:rsidRPr="00DC670F">
        <w:rPr>
          <w:bCs/>
          <w:noProof/>
          <w:sz w:val="24"/>
          <w:szCs w:val="24"/>
        </w:rPr>
        <w:t xml:space="preserve">1 – </w:t>
      </w:r>
      <w:hyperlink r:id="rId10" w:anchor="section-5" w:history="1">
        <w:r w:rsidRPr="00DC670F">
          <w:rPr>
            <w:rStyle w:val="Hyperlink"/>
            <w:bCs/>
            <w:noProof/>
            <w:sz w:val="24"/>
            <w:szCs w:val="24"/>
          </w:rPr>
          <w:t>Promote and safeguard the interests of service users and carers</w:t>
        </w:r>
      </w:hyperlink>
    </w:p>
    <w:p w14:paraId="02E18890" w14:textId="125EAD9F" w:rsidR="000D0938" w:rsidRPr="00DC670F" w:rsidRDefault="000D0938" w:rsidP="00DC670F">
      <w:pPr>
        <w:spacing w:line="360" w:lineRule="auto"/>
        <w:rPr>
          <w:bCs/>
          <w:noProof/>
          <w:sz w:val="24"/>
          <w:szCs w:val="24"/>
        </w:rPr>
      </w:pPr>
      <w:r w:rsidRPr="00DC670F">
        <w:rPr>
          <w:bCs/>
          <w:noProof/>
          <w:sz w:val="24"/>
          <w:szCs w:val="24"/>
        </w:rPr>
        <w:t xml:space="preserve">2 - </w:t>
      </w:r>
      <w:hyperlink r:id="rId11" w:anchor="section-6" w:history="1">
        <w:r w:rsidRPr="00DC670F">
          <w:rPr>
            <w:rStyle w:val="Hyperlink"/>
            <w:bCs/>
            <w:noProof/>
            <w:sz w:val="24"/>
            <w:szCs w:val="24"/>
          </w:rPr>
          <w:t>Communicate appropriately and effectively</w:t>
        </w:r>
      </w:hyperlink>
    </w:p>
    <w:p w14:paraId="21409C75" w14:textId="5270A320" w:rsidR="000D0938" w:rsidRPr="00DC670F" w:rsidRDefault="000D0938" w:rsidP="00DC670F">
      <w:pPr>
        <w:spacing w:line="360" w:lineRule="auto"/>
        <w:rPr>
          <w:bCs/>
          <w:noProof/>
          <w:sz w:val="24"/>
          <w:szCs w:val="24"/>
        </w:rPr>
      </w:pPr>
      <w:r w:rsidRPr="00DC670F">
        <w:rPr>
          <w:bCs/>
          <w:noProof/>
          <w:sz w:val="24"/>
          <w:szCs w:val="24"/>
        </w:rPr>
        <w:t xml:space="preserve">3 - </w:t>
      </w:r>
      <w:hyperlink r:id="rId12" w:anchor="section-7" w:history="1">
        <w:r w:rsidRPr="00DC670F">
          <w:rPr>
            <w:rStyle w:val="Hyperlink"/>
            <w:bCs/>
            <w:noProof/>
            <w:sz w:val="24"/>
            <w:szCs w:val="24"/>
          </w:rPr>
          <w:t>Knowledge and skills</w:t>
        </w:r>
      </w:hyperlink>
    </w:p>
    <w:p w14:paraId="46BF0B6C" w14:textId="5F5D268F" w:rsidR="000D0938" w:rsidRPr="00DC670F" w:rsidRDefault="000D0938" w:rsidP="00DC670F">
      <w:pPr>
        <w:spacing w:line="360" w:lineRule="auto"/>
        <w:rPr>
          <w:bCs/>
          <w:noProof/>
          <w:sz w:val="24"/>
          <w:szCs w:val="24"/>
        </w:rPr>
      </w:pPr>
      <w:r w:rsidRPr="00DC670F">
        <w:rPr>
          <w:bCs/>
          <w:noProof/>
          <w:sz w:val="24"/>
          <w:szCs w:val="24"/>
        </w:rPr>
        <w:t xml:space="preserve">4 - </w:t>
      </w:r>
      <w:hyperlink r:id="rId13" w:anchor="section-8" w:history="1">
        <w:r w:rsidRPr="00DC670F">
          <w:rPr>
            <w:rStyle w:val="Hyperlink"/>
            <w:bCs/>
            <w:noProof/>
            <w:sz w:val="24"/>
            <w:szCs w:val="24"/>
          </w:rPr>
          <w:t>Delegate appropriately</w:t>
        </w:r>
      </w:hyperlink>
    </w:p>
    <w:p w14:paraId="2A2613B0" w14:textId="044B17E2" w:rsidR="000D0938" w:rsidRPr="00DC670F" w:rsidRDefault="000D0938" w:rsidP="00DC670F">
      <w:pPr>
        <w:spacing w:line="360" w:lineRule="auto"/>
        <w:rPr>
          <w:bCs/>
          <w:noProof/>
          <w:sz w:val="24"/>
          <w:szCs w:val="24"/>
        </w:rPr>
      </w:pPr>
      <w:r w:rsidRPr="00DC670F">
        <w:rPr>
          <w:bCs/>
          <w:noProof/>
          <w:sz w:val="24"/>
          <w:szCs w:val="24"/>
        </w:rPr>
        <w:t xml:space="preserve">5 - </w:t>
      </w:r>
      <w:hyperlink r:id="rId14" w:anchor="section-9" w:history="1">
        <w:r w:rsidRPr="00DC670F">
          <w:rPr>
            <w:rStyle w:val="Hyperlink"/>
            <w:bCs/>
            <w:noProof/>
            <w:sz w:val="24"/>
            <w:szCs w:val="24"/>
          </w:rPr>
          <w:t>Respect confidentiality</w:t>
        </w:r>
      </w:hyperlink>
    </w:p>
    <w:p w14:paraId="11CE1E88" w14:textId="2910A6D3" w:rsidR="000D0938" w:rsidRPr="00DC670F" w:rsidRDefault="000D0938" w:rsidP="00DC670F">
      <w:pPr>
        <w:spacing w:line="360" w:lineRule="auto"/>
        <w:rPr>
          <w:bCs/>
          <w:noProof/>
          <w:sz w:val="24"/>
          <w:szCs w:val="24"/>
        </w:rPr>
      </w:pPr>
      <w:r w:rsidRPr="00DC670F">
        <w:rPr>
          <w:bCs/>
          <w:noProof/>
          <w:sz w:val="24"/>
          <w:szCs w:val="24"/>
        </w:rPr>
        <w:t xml:space="preserve">6 - </w:t>
      </w:r>
      <w:hyperlink r:id="rId15" w:anchor="section-10" w:history="1">
        <w:r w:rsidRPr="00DC670F">
          <w:rPr>
            <w:rStyle w:val="Hyperlink"/>
            <w:bCs/>
            <w:noProof/>
            <w:sz w:val="24"/>
            <w:szCs w:val="24"/>
          </w:rPr>
          <w:t>Manage risk</w:t>
        </w:r>
      </w:hyperlink>
    </w:p>
    <w:p w14:paraId="2B7607D9" w14:textId="5D9B05C0" w:rsidR="000D0938" w:rsidRPr="00DC670F" w:rsidRDefault="000D0938" w:rsidP="00DC670F">
      <w:pPr>
        <w:spacing w:line="360" w:lineRule="auto"/>
        <w:rPr>
          <w:bCs/>
          <w:noProof/>
          <w:sz w:val="24"/>
          <w:szCs w:val="24"/>
        </w:rPr>
      </w:pPr>
      <w:r w:rsidRPr="00DC670F">
        <w:rPr>
          <w:bCs/>
          <w:noProof/>
          <w:sz w:val="24"/>
          <w:szCs w:val="24"/>
        </w:rPr>
        <w:t xml:space="preserve">10 - </w:t>
      </w:r>
      <w:hyperlink r:id="rId16" w:anchor="section-14" w:history="1">
        <w:r w:rsidRPr="00DC670F">
          <w:rPr>
            <w:rStyle w:val="Hyperlink"/>
            <w:bCs/>
            <w:noProof/>
            <w:sz w:val="24"/>
            <w:szCs w:val="24"/>
          </w:rPr>
          <w:t>Record keeping</w:t>
        </w:r>
      </w:hyperlink>
    </w:p>
    <w:p w14:paraId="6A17CB66" w14:textId="7FEF1E73" w:rsidR="000D0938" w:rsidRPr="00DC670F" w:rsidRDefault="00DC670F" w:rsidP="00DC670F">
      <w:pPr>
        <w:spacing w:line="360" w:lineRule="auto"/>
        <w:rPr>
          <w:rStyle w:val="Hyperlink"/>
          <w:bCs/>
          <w:noProof/>
          <w:color w:val="3148FF"/>
          <w:sz w:val="24"/>
          <w:szCs w:val="24"/>
          <w:u w:val="none"/>
          <w:lang w:eastAsia="en-GB"/>
        </w:rPr>
      </w:pPr>
      <w:hyperlink r:id="rId17" w:history="1">
        <w:r w:rsidR="000D0938" w:rsidRPr="00DC670F">
          <w:rPr>
            <w:rStyle w:val="Hyperlink"/>
            <w:bCs/>
            <w:noProof/>
            <w:sz w:val="24"/>
            <w:szCs w:val="24"/>
            <w:lang w:eastAsia="en-GB"/>
          </w:rPr>
          <w:t>Aphasia</w:t>
        </w:r>
      </w:hyperlink>
    </w:p>
    <w:p w14:paraId="31713DC0" w14:textId="53DE09E9" w:rsidR="000D0938" w:rsidRPr="00DC670F" w:rsidRDefault="00DC670F" w:rsidP="000D0938">
      <w:pPr>
        <w:rPr>
          <w:bCs/>
          <w:noProof/>
          <w:color w:val="3148FF"/>
          <w:sz w:val="24"/>
          <w:szCs w:val="24"/>
          <w:lang w:eastAsia="en-GB"/>
        </w:rPr>
      </w:pPr>
      <w:hyperlink r:id="rId18" w:history="1">
        <w:r w:rsidR="000D0938" w:rsidRPr="00DC670F">
          <w:rPr>
            <w:rStyle w:val="Hyperlink"/>
            <w:sz w:val="24"/>
            <w:szCs w:val="24"/>
          </w:rPr>
          <w:t>Duty of care</w:t>
        </w:r>
      </w:hyperlink>
    </w:p>
    <w:p w14:paraId="7653E517" w14:textId="783E552C" w:rsidR="000D0938" w:rsidRPr="00DC670F" w:rsidRDefault="00DC670F" w:rsidP="000D0938">
      <w:pPr>
        <w:rPr>
          <w:rStyle w:val="Hyperlink"/>
          <w:bCs/>
          <w:noProof/>
          <w:color w:val="3148FF"/>
          <w:sz w:val="24"/>
          <w:szCs w:val="24"/>
          <w:u w:val="none"/>
          <w:lang w:eastAsia="en-GB"/>
        </w:rPr>
      </w:pPr>
      <w:hyperlink r:id="rId19" w:history="1">
        <w:r w:rsidR="000D0938" w:rsidRPr="00DC670F">
          <w:rPr>
            <w:rStyle w:val="Hyperlink"/>
            <w:bCs/>
            <w:noProof/>
            <w:sz w:val="24"/>
            <w:szCs w:val="24"/>
            <w:lang w:eastAsia="en-GB"/>
          </w:rPr>
          <w:t>Inclusive communication</w:t>
        </w:r>
      </w:hyperlink>
    </w:p>
    <w:p w14:paraId="6ACC607D" w14:textId="6F0EE77B" w:rsidR="000D0938" w:rsidRPr="00DC670F" w:rsidRDefault="00DC670F" w:rsidP="000D0938">
      <w:pPr>
        <w:pStyle w:val="ListParagraph"/>
        <w:ind w:left="0"/>
        <w:rPr>
          <w:rStyle w:val="Hyperlink"/>
          <w:bCs/>
          <w:noProof/>
          <w:color w:val="auto"/>
          <w:sz w:val="24"/>
          <w:szCs w:val="24"/>
          <w:u w:val="none"/>
          <w:lang w:eastAsia="en-GB"/>
        </w:rPr>
      </w:pPr>
      <w:hyperlink r:id="rId20" w:history="1">
        <w:r w:rsidR="000D0938" w:rsidRPr="00DC670F">
          <w:rPr>
            <w:rStyle w:val="Hyperlink"/>
            <w:bCs/>
            <w:noProof/>
            <w:sz w:val="24"/>
            <w:szCs w:val="24"/>
            <w:lang w:eastAsia="en-GB"/>
          </w:rPr>
          <w:t>Counselling</w:t>
        </w:r>
      </w:hyperlink>
    </w:p>
    <w:p w14:paraId="20230C87" w14:textId="77777777" w:rsidR="000D0938" w:rsidRPr="00DC670F" w:rsidRDefault="000D0938" w:rsidP="000D0938">
      <w:pPr>
        <w:pStyle w:val="ListParagraph"/>
        <w:ind w:left="0"/>
        <w:rPr>
          <w:rStyle w:val="Hyperlink"/>
          <w:bCs/>
          <w:noProof/>
          <w:color w:val="auto"/>
          <w:sz w:val="24"/>
          <w:szCs w:val="24"/>
          <w:u w:val="none"/>
          <w:lang w:eastAsia="en-GB"/>
        </w:rPr>
      </w:pPr>
    </w:p>
    <w:p w14:paraId="410EE280" w14:textId="5D644E45" w:rsidR="000D0938" w:rsidRPr="00DC670F" w:rsidRDefault="00DC670F" w:rsidP="000D0938">
      <w:pPr>
        <w:pStyle w:val="ListParagraph"/>
        <w:ind w:left="0"/>
        <w:rPr>
          <w:rStyle w:val="Hyperlink"/>
          <w:bCs/>
          <w:noProof/>
          <w:color w:val="auto"/>
          <w:sz w:val="24"/>
          <w:szCs w:val="24"/>
          <w:u w:val="none"/>
          <w:lang w:eastAsia="en-GB"/>
        </w:rPr>
      </w:pPr>
      <w:hyperlink r:id="rId21" w:history="1">
        <w:r w:rsidR="000D0938" w:rsidRPr="00DC670F">
          <w:rPr>
            <w:rStyle w:val="Hyperlink"/>
            <w:bCs/>
            <w:noProof/>
            <w:sz w:val="24"/>
            <w:szCs w:val="24"/>
            <w:lang w:eastAsia="en-GB"/>
          </w:rPr>
          <w:t>Collaborative working</w:t>
        </w:r>
      </w:hyperlink>
    </w:p>
    <w:p w14:paraId="7BA46B1C" w14:textId="77777777" w:rsidR="000D0938" w:rsidRPr="00DC670F" w:rsidRDefault="000D0938" w:rsidP="000D0938">
      <w:pPr>
        <w:pStyle w:val="ListParagraph"/>
        <w:ind w:left="0"/>
        <w:rPr>
          <w:rStyle w:val="Hyperlink"/>
          <w:bCs/>
          <w:noProof/>
          <w:color w:val="auto"/>
          <w:sz w:val="24"/>
          <w:szCs w:val="24"/>
          <w:u w:val="none"/>
          <w:lang w:eastAsia="en-GB"/>
        </w:rPr>
      </w:pPr>
    </w:p>
    <w:p w14:paraId="79E1330E" w14:textId="7F9135E9" w:rsidR="000D0938" w:rsidRPr="00DC670F" w:rsidRDefault="00DC670F" w:rsidP="000D0938">
      <w:pPr>
        <w:pStyle w:val="ListParagraph"/>
        <w:ind w:left="0"/>
        <w:rPr>
          <w:rStyle w:val="Hyperlink"/>
          <w:bCs/>
          <w:noProof/>
          <w:color w:val="auto"/>
          <w:sz w:val="24"/>
          <w:szCs w:val="24"/>
          <w:u w:val="none"/>
          <w:lang w:eastAsia="en-GB"/>
        </w:rPr>
      </w:pPr>
      <w:hyperlink r:id="rId22" w:history="1">
        <w:r w:rsidR="000D0938" w:rsidRPr="00DC670F">
          <w:rPr>
            <w:rStyle w:val="Hyperlink"/>
            <w:bCs/>
            <w:noProof/>
            <w:sz w:val="24"/>
            <w:szCs w:val="24"/>
            <w:lang w:eastAsia="en-GB"/>
          </w:rPr>
          <w:t>Confidentiality</w:t>
        </w:r>
      </w:hyperlink>
    </w:p>
    <w:p w14:paraId="6DAE09BB" w14:textId="77777777" w:rsidR="000D0938" w:rsidRPr="00DC670F" w:rsidRDefault="000D0938" w:rsidP="000D0938">
      <w:pPr>
        <w:pStyle w:val="ListParagraph"/>
        <w:ind w:left="0"/>
        <w:rPr>
          <w:rStyle w:val="Hyperlink"/>
          <w:bCs/>
          <w:noProof/>
          <w:color w:val="auto"/>
          <w:sz w:val="24"/>
          <w:szCs w:val="24"/>
          <w:u w:val="none"/>
          <w:lang w:eastAsia="en-GB"/>
        </w:rPr>
      </w:pPr>
    </w:p>
    <w:p w14:paraId="0FE0A553" w14:textId="62718D54" w:rsidR="000D0938" w:rsidRPr="00DC670F" w:rsidRDefault="00DC670F" w:rsidP="000D0938">
      <w:pPr>
        <w:pStyle w:val="ListParagraph"/>
        <w:ind w:left="0"/>
        <w:rPr>
          <w:rStyle w:val="Hyperlink"/>
          <w:bCs/>
          <w:noProof/>
          <w:color w:val="auto"/>
          <w:sz w:val="24"/>
          <w:szCs w:val="24"/>
          <w:u w:val="none"/>
          <w:lang w:eastAsia="en-GB"/>
        </w:rPr>
      </w:pPr>
      <w:hyperlink r:id="rId23" w:history="1">
        <w:r w:rsidR="000D0938" w:rsidRPr="00DC670F">
          <w:rPr>
            <w:rStyle w:val="Hyperlink"/>
            <w:bCs/>
            <w:noProof/>
            <w:sz w:val="24"/>
            <w:szCs w:val="24"/>
            <w:lang w:eastAsia="en-GB"/>
          </w:rPr>
          <w:t>Consent</w:t>
        </w:r>
      </w:hyperlink>
    </w:p>
    <w:p w14:paraId="48B82ED0" w14:textId="77777777" w:rsidR="000D0938" w:rsidRPr="00DC670F" w:rsidRDefault="000D0938" w:rsidP="000D0938">
      <w:pPr>
        <w:pStyle w:val="ListParagraph"/>
        <w:ind w:left="0"/>
        <w:rPr>
          <w:rStyle w:val="Hyperlink"/>
          <w:bCs/>
          <w:noProof/>
          <w:color w:val="auto"/>
          <w:sz w:val="24"/>
          <w:szCs w:val="24"/>
          <w:u w:val="none"/>
          <w:lang w:eastAsia="en-GB"/>
        </w:rPr>
      </w:pPr>
    </w:p>
    <w:p w14:paraId="035DA885" w14:textId="16F0D976" w:rsidR="000D0938" w:rsidRPr="00DC670F" w:rsidRDefault="00DC670F" w:rsidP="000D0938">
      <w:pPr>
        <w:pStyle w:val="ListParagraph"/>
        <w:ind w:left="0"/>
        <w:rPr>
          <w:rStyle w:val="Hyperlink"/>
          <w:bCs/>
          <w:noProof/>
          <w:color w:val="auto"/>
          <w:sz w:val="24"/>
          <w:szCs w:val="24"/>
          <w:u w:val="none"/>
          <w:lang w:eastAsia="en-GB"/>
        </w:rPr>
      </w:pPr>
      <w:hyperlink r:id="rId24" w:history="1">
        <w:r w:rsidR="000D0938" w:rsidRPr="00DC670F">
          <w:rPr>
            <w:rStyle w:val="Hyperlink"/>
            <w:bCs/>
            <w:noProof/>
            <w:sz w:val="24"/>
            <w:szCs w:val="24"/>
            <w:lang w:eastAsia="en-GB"/>
          </w:rPr>
          <w:t>Difficult conversations</w:t>
        </w:r>
      </w:hyperlink>
    </w:p>
    <w:p w14:paraId="5CE8C058" w14:textId="77777777" w:rsidR="000D0938" w:rsidRPr="00DC670F" w:rsidRDefault="000D0938" w:rsidP="000D0938">
      <w:pPr>
        <w:pStyle w:val="ListParagraph"/>
        <w:ind w:left="0"/>
        <w:rPr>
          <w:rStyle w:val="Hyperlink"/>
          <w:bCs/>
          <w:noProof/>
          <w:color w:val="auto"/>
          <w:sz w:val="24"/>
          <w:szCs w:val="24"/>
          <w:u w:val="none"/>
          <w:lang w:eastAsia="en-GB"/>
        </w:rPr>
      </w:pPr>
    </w:p>
    <w:p w14:paraId="6F23866D" w14:textId="6E757BE2" w:rsidR="000D0938" w:rsidRPr="00DC670F" w:rsidRDefault="00DC670F" w:rsidP="000D0938">
      <w:pPr>
        <w:pStyle w:val="ListParagraph"/>
        <w:ind w:left="0"/>
        <w:rPr>
          <w:rStyle w:val="Hyperlink"/>
          <w:bCs/>
          <w:noProof/>
          <w:color w:val="auto"/>
          <w:sz w:val="24"/>
          <w:szCs w:val="24"/>
          <w:u w:val="none"/>
          <w:lang w:eastAsia="en-GB"/>
        </w:rPr>
      </w:pPr>
      <w:hyperlink r:id="rId25" w:history="1">
        <w:r w:rsidR="000D0938" w:rsidRPr="00DC670F">
          <w:rPr>
            <w:rStyle w:val="Hyperlink"/>
            <w:bCs/>
            <w:noProof/>
            <w:sz w:val="24"/>
            <w:szCs w:val="24"/>
            <w:lang w:eastAsia="en-GB"/>
          </w:rPr>
          <w:t>Enabling service users, carers and families</w:t>
        </w:r>
      </w:hyperlink>
    </w:p>
    <w:p w14:paraId="7987E4B2" w14:textId="77777777" w:rsidR="000D0938" w:rsidRPr="00DC670F" w:rsidRDefault="000D0938" w:rsidP="002631EE">
      <w:pPr>
        <w:spacing w:after="0" w:line="240" w:lineRule="auto"/>
        <w:rPr>
          <w:rStyle w:val="Hyperlink"/>
          <w:b/>
          <w:bCs/>
          <w:noProof/>
          <w:color w:val="000000" w:themeColor="text1"/>
          <w:sz w:val="24"/>
          <w:szCs w:val="24"/>
          <w:u w:val="none"/>
          <w:lang w:eastAsia="en-GB"/>
        </w:rPr>
      </w:pPr>
    </w:p>
    <w:p w14:paraId="64F04F85" w14:textId="77777777" w:rsidR="000D0938" w:rsidRPr="00DC670F" w:rsidRDefault="000D0938" w:rsidP="000D0938">
      <w:pPr>
        <w:spacing w:line="360" w:lineRule="auto"/>
        <w:rPr>
          <w:b/>
          <w:bCs/>
          <w:noProof/>
          <w:sz w:val="24"/>
          <w:szCs w:val="24"/>
        </w:rPr>
      </w:pPr>
      <w:r w:rsidRPr="00DC670F">
        <w:rPr>
          <w:b/>
          <w:bCs/>
          <w:noProof/>
          <w:sz w:val="24"/>
          <w:szCs w:val="24"/>
        </w:rPr>
        <w:t>External resources</w:t>
      </w:r>
    </w:p>
    <w:p w14:paraId="72279348" w14:textId="77777777" w:rsidR="000D0938" w:rsidRPr="00DC670F" w:rsidRDefault="00DC670F" w:rsidP="000D0938">
      <w:pPr>
        <w:spacing w:after="0" w:line="240" w:lineRule="auto"/>
        <w:rPr>
          <w:rFonts w:eastAsia="Times New Roman" w:cs="Times New Roman"/>
          <w:sz w:val="24"/>
          <w:szCs w:val="24"/>
          <w:lang w:eastAsia="en-GB"/>
        </w:rPr>
      </w:pPr>
      <w:hyperlink r:id="rId26" w:history="1">
        <w:r w:rsidR="000D0938" w:rsidRPr="00DC670F">
          <w:rPr>
            <w:rStyle w:val="Hyperlink"/>
            <w:rFonts w:eastAsia="Times New Roman" w:cs="Arial"/>
            <w:sz w:val="24"/>
            <w:szCs w:val="24"/>
            <w:lang w:eastAsia="en-GB"/>
          </w:rPr>
          <w:t>HCPC Confidentiality - Guidance for Registrants</w:t>
        </w:r>
      </w:hyperlink>
    </w:p>
    <w:p w14:paraId="3DEAF6F2" w14:textId="5766EADB" w:rsidR="006319D7" w:rsidRDefault="000D0938" w:rsidP="000D0938">
      <w:pPr>
        <w:rPr>
          <w:bCs/>
          <w:noProof/>
          <w:sz w:val="24"/>
          <w:szCs w:val="24"/>
          <w:lang w:eastAsia="en-GB"/>
        </w:rPr>
      </w:pPr>
      <w:r>
        <w:rPr>
          <w:bCs/>
          <w:noProof/>
          <w:sz w:val="24"/>
          <w:szCs w:val="24"/>
          <w:lang w:eastAsia="en-GB"/>
        </w:rPr>
        <w:br w:type="page"/>
      </w:r>
    </w:p>
    <w:p w14:paraId="1AABD69E" w14:textId="77777777" w:rsidR="00DF7B4F" w:rsidRDefault="00DF7B4F" w:rsidP="00DF7B4F">
      <w:pPr>
        <w:spacing w:line="360" w:lineRule="auto"/>
        <w:rPr>
          <w:bCs/>
          <w:noProof/>
          <w:sz w:val="24"/>
          <w:szCs w:val="24"/>
          <w:lang w:eastAsia="en-GB"/>
        </w:rPr>
      </w:pPr>
      <w:r>
        <w:rPr>
          <w:noProof/>
          <w:lang w:eastAsia="en-GB"/>
        </w:rPr>
        <w:lastRenderedPageBreak/>
        <mc:AlternateContent>
          <mc:Choice Requires="wps">
            <w:drawing>
              <wp:anchor distT="0" distB="0" distL="114300" distR="114300" simplePos="0" relativeHeight="251768832" behindDoc="0" locked="0" layoutInCell="1" allowOverlap="1" wp14:anchorId="0E24E5C6" wp14:editId="388F84CB">
                <wp:simplePos x="0" y="0"/>
                <wp:positionH relativeFrom="column">
                  <wp:posOffset>-19050</wp:posOffset>
                </wp:positionH>
                <wp:positionV relativeFrom="paragraph">
                  <wp:posOffset>38735</wp:posOffset>
                </wp:positionV>
                <wp:extent cx="5781675" cy="548640"/>
                <wp:effectExtent l="0" t="0" r="28575" b="22860"/>
                <wp:wrapNone/>
                <wp:docPr id="2" name="Rectangle 2"/>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2" o:spid="_x0000_s1026" style="position:absolute;margin-left:-1.5pt;margin-top:3.05pt;width:455.25pt;height:43.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QmngIAAK0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" fillcolor="#00b050" strokecolor="white [3212]" strokeweight="2pt"/>
            </w:pict>
          </mc:Fallback>
        </mc:AlternateContent>
      </w:r>
      <w:r>
        <w:rPr>
          <w:noProof/>
          <w:lang w:eastAsia="en-GB"/>
        </w:rPr>
        <mc:AlternateContent>
          <mc:Choice Requires="wps">
            <w:drawing>
              <wp:anchor distT="0" distB="0" distL="114300" distR="114300" simplePos="0" relativeHeight="251769856" behindDoc="0" locked="0" layoutInCell="1" allowOverlap="1" wp14:anchorId="74E62B7F" wp14:editId="3D1F997A">
                <wp:simplePos x="0" y="0"/>
                <wp:positionH relativeFrom="column">
                  <wp:posOffset>28575</wp:posOffset>
                </wp:positionH>
                <wp:positionV relativeFrom="paragraph">
                  <wp:posOffset>76835</wp:posOffset>
                </wp:positionV>
                <wp:extent cx="5734050" cy="5105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0968F93F" w14:textId="77777777" w:rsidR="00DF7B4F" w:rsidRPr="00DF7B4F" w:rsidRDefault="0045022A" w:rsidP="00D874C0">
                            <w:pPr>
                              <w:pStyle w:val="ListParagraph"/>
                              <w:numPr>
                                <w:ilvl w:val="0"/>
                                <w:numId w:val="8"/>
                              </w:numPr>
                              <w:rPr>
                                <w:b/>
                                <w:color w:val="FFFFFF" w:themeColor="background1"/>
                                <w:sz w:val="48"/>
                                <w:szCs w:val="48"/>
                              </w:rPr>
                            </w:pPr>
                            <w:r>
                              <w:rPr>
                                <w:b/>
                                <w:color w:val="FFFFFF" w:themeColor="background1"/>
                                <w:sz w:val="48"/>
                                <w:szCs w:val="48"/>
                              </w:rPr>
                              <w:t>U</w:t>
                            </w:r>
                            <w:r w:rsidR="00DF7B4F" w:rsidRPr="00DF7B4F">
                              <w:rPr>
                                <w:b/>
                                <w:color w:val="FFFFFF" w:themeColor="background1"/>
                                <w:sz w:val="48"/>
                                <w:szCs w:val="48"/>
                              </w:rPr>
                              <w:t>pdate your CPD diary</w:t>
                            </w:r>
                          </w:p>
                          <w:p w14:paraId="1B2E9668" w14:textId="77777777" w:rsidR="00DF7B4F" w:rsidRDefault="00DF7B4F" w:rsidP="00D874C0">
                            <w:pPr>
                              <w:pStyle w:val="ListParagraph"/>
                              <w:numPr>
                                <w:ilvl w:val="0"/>
                                <w:numId w:val="7"/>
                              </w:numPr>
                              <w:rPr>
                                <w:b/>
                                <w:color w:val="FFFFFF" w:themeColor="background1"/>
                                <w:sz w:val="48"/>
                                <w:szCs w:val="4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2.25pt;margin-top:6.05pt;width:451.5pt;height:40.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" filled="f" stroked="f">
                <v:textbox>
                  <w:txbxContent>
                    <w:p w14:paraId="0968F93F" w14:textId="77777777" w:rsidR="00DF7B4F" w:rsidRPr="00DF7B4F" w:rsidRDefault="0045022A" w:rsidP="00D874C0">
                      <w:pPr>
                        <w:pStyle w:val="ListParagraph"/>
                        <w:numPr>
                          <w:ilvl w:val="0"/>
                          <w:numId w:val="8"/>
                        </w:numPr>
                        <w:rPr>
                          <w:b/>
                          <w:color w:val="FFFFFF" w:themeColor="background1"/>
                          <w:sz w:val="48"/>
                          <w:szCs w:val="48"/>
                        </w:rPr>
                      </w:pPr>
                      <w:r>
                        <w:rPr>
                          <w:b/>
                          <w:color w:val="FFFFFF" w:themeColor="background1"/>
                          <w:sz w:val="48"/>
                          <w:szCs w:val="48"/>
                        </w:rPr>
                        <w:t>U</w:t>
                      </w:r>
                      <w:r w:rsidR="00DF7B4F" w:rsidRPr="00DF7B4F">
                        <w:rPr>
                          <w:b/>
                          <w:color w:val="FFFFFF" w:themeColor="background1"/>
                          <w:sz w:val="48"/>
                          <w:szCs w:val="48"/>
                        </w:rPr>
                        <w:t>pdate your CPD diary</w:t>
                      </w:r>
                    </w:p>
                    <w:p w14:paraId="1B2E9668" w14:textId="77777777" w:rsidR="00DF7B4F" w:rsidRDefault="00DF7B4F" w:rsidP="00D874C0">
                      <w:pPr>
                        <w:pStyle w:val="ListParagraph"/>
                        <w:numPr>
                          <w:ilvl w:val="0"/>
                          <w:numId w:val="7"/>
                        </w:numPr>
                        <w:rPr>
                          <w:b/>
                          <w:color w:val="FFFFFF" w:themeColor="background1"/>
                          <w:sz w:val="48"/>
                          <w:szCs w:val="48"/>
                        </w:rPr>
                      </w:pPr>
                    </w:p>
                  </w:txbxContent>
                </v:textbox>
              </v:shape>
            </w:pict>
          </mc:Fallback>
        </mc:AlternateContent>
      </w:r>
    </w:p>
    <w:p w14:paraId="4D5530A2" w14:textId="77777777" w:rsidR="00DF7B4F" w:rsidRDefault="00DF7B4F" w:rsidP="00DF7B4F">
      <w:pPr>
        <w:rPr>
          <w:b/>
          <w:bCs/>
          <w:noProof/>
          <w:sz w:val="24"/>
          <w:szCs w:val="24"/>
          <w:lang w:eastAsia="en-GB"/>
        </w:rPr>
      </w:pPr>
    </w:p>
    <w:p w14:paraId="58378A65" w14:textId="77777777" w:rsidR="00DF7B4F" w:rsidRDefault="00DF7B4F" w:rsidP="00DF7B4F">
      <w:pPr>
        <w:spacing w:after="240" w:line="360" w:lineRule="auto"/>
      </w:pPr>
      <w:r>
        <w:rPr>
          <w:sz w:val="24"/>
          <w:szCs w:val="24"/>
          <w:lang w:eastAsia="en-GB"/>
        </w:rPr>
        <w:t>Working through this scenario counts towards your continuing professional development (CPD). Once you have completed this scenario, please record this learning and your reflections in your CPD diary.</w:t>
      </w:r>
    </w:p>
    <w:p w14:paraId="65C532D6" w14:textId="77777777" w:rsidR="00DF7B4F" w:rsidRPr="001B68EB" w:rsidRDefault="00DF7B4F" w:rsidP="00090073">
      <w:pPr>
        <w:rPr>
          <w:bCs/>
          <w:noProof/>
          <w:sz w:val="24"/>
          <w:szCs w:val="24"/>
          <w:lang w:eastAsia="en-GB"/>
        </w:rPr>
      </w:pPr>
    </w:p>
    <w:sectPr w:rsidR="00DF7B4F" w:rsidRPr="001B68EB">
      <w:headerReference w:type="default" r:id="rId2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9CF05" w14:textId="77777777" w:rsidR="00F014F3" w:rsidRDefault="00F014F3" w:rsidP="00BB28B2">
      <w:pPr>
        <w:spacing w:after="0" w:line="240" w:lineRule="auto"/>
      </w:pPr>
      <w:r>
        <w:separator/>
      </w:r>
    </w:p>
  </w:endnote>
  <w:endnote w:type="continuationSeparator" w:id="0">
    <w:p w14:paraId="33D7FCA5" w14:textId="77777777" w:rsidR="00F014F3" w:rsidRDefault="00F014F3" w:rsidP="00BB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B14D2" w14:textId="6505BD11" w:rsidR="00A315F6" w:rsidRDefault="002631EE">
    <w:pPr>
      <w:pStyle w:val="Footer"/>
    </w:pPr>
    <w:r>
      <w:t xml:space="preserve">Practice based scenario </w:t>
    </w:r>
    <w:r w:rsidR="005F3847">
      <w:t>–</w:t>
    </w:r>
    <w:r w:rsidR="00A315F6">
      <w:t xml:space="preserve"> </w:t>
    </w:r>
    <w:r w:rsidR="005E4B08">
      <w:t xml:space="preserve">#41 </w:t>
    </w:r>
    <w:r w:rsidR="005F3847">
      <w:t>D</w:t>
    </w:r>
    <w:r w:rsidR="00A315F6">
      <w:t>ischarge</w:t>
    </w:r>
    <w:r w:rsidR="005F3847">
      <w:t xml:space="preserve"> and patient counselling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39BA6" w14:textId="77777777" w:rsidR="00F014F3" w:rsidRDefault="00F014F3" w:rsidP="00BB28B2">
      <w:pPr>
        <w:spacing w:after="0" w:line="240" w:lineRule="auto"/>
      </w:pPr>
      <w:r>
        <w:separator/>
      </w:r>
    </w:p>
  </w:footnote>
  <w:footnote w:type="continuationSeparator" w:id="0">
    <w:p w14:paraId="6809BC25" w14:textId="77777777" w:rsidR="00F014F3" w:rsidRDefault="00F014F3" w:rsidP="00BB2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F47AD" w14:textId="77777777" w:rsidR="00BB28B2" w:rsidRDefault="00BB28B2" w:rsidP="00BB28B2">
    <w:pPr>
      <w:pStyle w:val="Header"/>
      <w:jc w:val="right"/>
    </w:pPr>
  </w:p>
  <w:p w14:paraId="628DAC49" w14:textId="77777777" w:rsidR="00BB28B2" w:rsidRDefault="00BB2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294"/>
    <w:multiLevelType w:val="hybridMultilevel"/>
    <w:tmpl w:val="284C58E6"/>
    <w:lvl w:ilvl="0" w:tplc="867229BA">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EE2D4D"/>
    <w:multiLevelType w:val="hybridMultilevel"/>
    <w:tmpl w:val="34783A04"/>
    <w:lvl w:ilvl="0" w:tplc="1D64E0F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321586"/>
    <w:multiLevelType w:val="hybridMultilevel"/>
    <w:tmpl w:val="2AAEC2B0"/>
    <w:lvl w:ilvl="0" w:tplc="5270E8D8">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59323D"/>
    <w:multiLevelType w:val="hybridMultilevel"/>
    <w:tmpl w:val="C3C031C4"/>
    <w:lvl w:ilvl="0" w:tplc="B4E2B18C">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643F08"/>
    <w:multiLevelType w:val="hybridMultilevel"/>
    <w:tmpl w:val="D55EF45E"/>
    <w:lvl w:ilvl="0" w:tplc="83FE0F7E">
      <w:start w:val="6"/>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59191E"/>
    <w:multiLevelType w:val="hybridMultilevel"/>
    <w:tmpl w:val="9E106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827372F"/>
    <w:multiLevelType w:val="hybridMultilevel"/>
    <w:tmpl w:val="1D3CF204"/>
    <w:lvl w:ilvl="0" w:tplc="1C00870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CE5143"/>
    <w:multiLevelType w:val="hybridMultilevel"/>
    <w:tmpl w:val="BB66C726"/>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AC0501D"/>
    <w:multiLevelType w:val="hybridMultilevel"/>
    <w:tmpl w:val="3C921936"/>
    <w:lvl w:ilvl="0" w:tplc="A54A813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654A4C"/>
    <w:multiLevelType w:val="hybridMultilevel"/>
    <w:tmpl w:val="2AF44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78776A"/>
    <w:multiLevelType w:val="hybridMultilevel"/>
    <w:tmpl w:val="C28AC0E6"/>
    <w:lvl w:ilvl="0" w:tplc="E3F8262C">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A3126AF"/>
    <w:multiLevelType w:val="hybridMultilevel"/>
    <w:tmpl w:val="DD20BDA4"/>
    <w:lvl w:ilvl="0" w:tplc="3CAE3F2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10"/>
  </w:num>
  <w:num w:numId="5">
    <w:abstractNumId w:val="9"/>
  </w:num>
  <w:num w:numId="6">
    <w:abstractNumId w:val="5"/>
  </w:num>
  <w:num w:numId="7">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1"/>
  </w:num>
  <w:num w:numId="10">
    <w:abstractNumId w:val="0"/>
  </w:num>
  <w:num w:numId="11">
    <w:abstractNumId w:val="1"/>
  </w:num>
  <w:num w:numId="12">
    <w:abstractNumId w:val="6"/>
  </w:num>
  <w:num w:numId="1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90"/>
    <w:rsid w:val="00024A82"/>
    <w:rsid w:val="00025A6B"/>
    <w:rsid w:val="00027D31"/>
    <w:rsid w:val="00040C66"/>
    <w:rsid w:val="000558C9"/>
    <w:rsid w:val="00071665"/>
    <w:rsid w:val="00074139"/>
    <w:rsid w:val="0007516C"/>
    <w:rsid w:val="00083084"/>
    <w:rsid w:val="00090073"/>
    <w:rsid w:val="00093FDB"/>
    <w:rsid w:val="00095F59"/>
    <w:rsid w:val="000C2209"/>
    <w:rsid w:val="000D0938"/>
    <w:rsid w:val="000D706B"/>
    <w:rsid w:val="000E1D88"/>
    <w:rsid w:val="000E38CA"/>
    <w:rsid w:val="000F3A50"/>
    <w:rsid w:val="000F6275"/>
    <w:rsid w:val="001008E3"/>
    <w:rsid w:val="001034C2"/>
    <w:rsid w:val="00106C09"/>
    <w:rsid w:val="0011139B"/>
    <w:rsid w:val="00113706"/>
    <w:rsid w:val="00122A89"/>
    <w:rsid w:val="00127D63"/>
    <w:rsid w:val="00157522"/>
    <w:rsid w:val="00161A62"/>
    <w:rsid w:val="0018159F"/>
    <w:rsid w:val="00192110"/>
    <w:rsid w:val="00194E49"/>
    <w:rsid w:val="00196EBC"/>
    <w:rsid w:val="001A35E5"/>
    <w:rsid w:val="001B65D1"/>
    <w:rsid w:val="001B68EB"/>
    <w:rsid w:val="001C1D95"/>
    <w:rsid w:val="001C3EF9"/>
    <w:rsid w:val="001D0146"/>
    <w:rsid w:val="001D01ED"/>
    <w:rsid w:val="001E0350"/>
    <w:rsid w:val="001E452F"/>
    <w:rsid w:val="001E6F49"/>
    <w:rsid w:val="001F42CE"/>
    <w:rsid w:val="001F6C7E"/>
    <w:rsid w:val="0020687F"/>
    <w:rsid w:val="00217F47"/>
    <w:rsid w:val="00247518"/>
    <w:rsid w:val="00250A41"/>
    <w:rsid w:val="002518D4"/>
    <w:rsid w:val="002631EE"/>
    <w:rsid w:val="00267D44"/>
    <w:rsid w:val="00281DD4"/>
    <w:rsid w:val="0029411E"/>
    <w:rsid w:val="002A182F"/>
    <w:rsid w:val="002A3A64"/>
    <w:rsid w:val="002C3CC4"/>
    <w:rsid w:val="002D4A84"/>
    <w:rsid w:val="002E1690"/>
    <w:rsid w:val="002E2031"/>
    <w:rsid w:val="002E22D8"/>
    <w:rsid w:val="00321C3C"/>
    <w:rsid w:val="00325161"/>
    <w:rsid w:val="00336550"/>
    <w:rsid w:val="003460FB"/>
    <w:rsid w:val="0034661C"/>
    <w:rsid w:val="00351C7D"/>
    <w:rsid w:val="00397842"/>
    <w:rsid w:val="003A4F8D"/>
    <w:rsid w:val="003C0752"/>
    <w:rsid w:val="003D1CE1"/>
    <w:rsid w:val="003D1D28"/>
    <w:rsid w:val="003D3660"/>
    <w:rsid w:val="003D5152"/>
    <w:rsid w:val="003D78D3"/>
    <w:rsid w:val="003E195B"/>
    <w:rsid w:val="004111BC"/>
    <w:rsid w:val="0041223B"/>
    <w:rsid w:val="0044522B"/>
    <w:rsid w:val="0045022A"/>
    <w:rsid w:val="00451427"/>
    <w:rsid w:val="00467B08"/>
    <w:rsid w:val="00481688"/>
    <w:rsid w:val="004A1795"/>
    <w:rsid w:val="004C58E2"/>
    <w:rsid w:val="004D6900"/>
    <w:rsid w:val="004D69E1"/>
    <w:rsid w:val="004E21AE"/>
    <w:rsid w:val="004E3773"/>
    <w:rsid w:val="004E5E21"/>
    <w:rsid w:val="004E7D2D"/>
    <w:rsid w:val="004F7EAA"/>
    <w:rsid w:val="00501506"/>
    <w:rsid w:val="00501E4D"/>
    <w:rsid w:val="00503CB2"/>
    <w:rsid w:val="0050738D"/>
    <w:rsid w:val="005114D0"/>
    <w:rsid w:val="00512DAE"/>
    <w:rsid w:val="00515053"/>
    <w:rsid w:val="00515370"/>
    <w:rsid w:val="005157DF"/>
    <w:rsid w:val="00544670"/>
    <w:rsid w:val="005542B9"/>
    <w:rsid w:val="00572818"/>
    <w:rsid w:val="005A5846"/>
    <w:rsid w:val="005A6388"/>
    <w:rsid w:val="005B03DE"/>
    <w:rsid w:val="005B1CB8"/>
    <w:rsid w:val="005B1DB0"/>
    <w:rsid w:val="005B5081"/>
    <w:rsid w:val="005D1792"/>
    <w:rsid w:val="005D2B53"/>
    <w:rsid w:val="005D5E12"/>
    <w:rsid w:val="005D653B"/>
    <w:rsid w:val="005E4B08"/>
    <w:rsid w:val="005F0256"/>
    <w:rsid w:val="005F3847"/>
    <w:rsid w:val="00603B56"/>
    <w:rsid w:val="00603B94"/>
    <w:rsid w:val="00612FBB"/>
    <w:rsid w:val="006205D5"/>
    <w:rsid w:val="006319D7"/>
    <w:rsid w:val="006324A6"/>
    <w:rsid w:val="00633C79"/>
    <w:rsid w:val="00634D60"/>
    <w:rsid w:val="006410D0"/>
    <w:rsid w:val="00646C32"/>
    <w:rsid w:val="00647FE3"/>
    <w:rsid w:val="00662ABA"/>
    <w:rsid w:val="006714EA"/>
    <w:rsid w:val="006756B7"/>
    <w:rsid w:val="006838F3"/>
    <w:rsid w:val="006870E4"/>
    <w:rsid w:val="00690673"/>
    <w:rsid w:val="00694F6D"/>
    <w:rsid w:val="006B266B"/>
    <w:rsid w:val="006B274E"/>
    <w:rsid w:val="006B2A9E"/>
    <w:rsid w:val="006D66C4"/>
    <w:rsid w:val="006F542E"/>
    <w:rsid w:val="00704A2F"/>
    <w:rsid w:val="00713547"/>
    <w:rsid w:val="007155AE"/>
    <w:rsid w:val="00721824"/>
    <w:rsid w:val="0072268D"/>
    <w:rsid w:val="00722DE3"/>
    <w:rsid w:val="00732F5F"/>
    <w:rsid w:val="007353D9"/>
    <w:rsid w:val="00736FE9"/>
    <w:rsid w:val="00742F57"/>
    <w:rsid w:val="00746299"/>
    <w:rsid w:val="00757173"/>
    <w:rsid w:val="0077458D"/>
    <w:rsid w:val="007761BC"/>
    <w:rsid w:val="00776ADF"/>
    <w:rsid w:val="0078212A"/>
    <w:rsid w:val="00787064"/>
    <w:rsid w:val="00791211"/>
    <w:rsid w:val="007950D5"/>
    <w:rsid w:val="007A7796"/>
    <w:rsid w:val="007A793F"/>
    <w:rsid w:val="007A7E07"/>
    <w:rsid w:val="007B24E8"/>
    <w:rsid w:val="007B5EB9"/>
    <w:rsid w:val="007C0D8F"/>
    <w:rsid w:val="007D687F"/>
    <w:rsid w:val="007E0E66"/>
    <w:rsid w:val="007F0E12"/>
    <w:rsid w:val="007F33B6"/>
    <w:rsid w:val="007F3824"/>
    <w:rsid w:val="007F4DC8"/>
    <w:rsid w:val="007F7106"/>
    <w:rsid w:val="0080188E"/>
    <w:rsid w:val="00804B66"/>
    <w:rsid w:val="0082443F"/>
    <w:rsid w:val="00837F79"/>
    <w:rsid w:val="00847D9C"/>
    <w:rsid w:val="00851DB2"/>
    <w:rsid w:val="0085208A"/>
    <w:rsid w:val="008716E4"/>
    <w:rsid w:val="00873799"/>
    <w:rsid w:val="0088216A"/>
    <w:rsid w:val="00894AD0"/>
    <w:rsid w:val="00897F5B"/>
    <w:rsid w:val="008C35E4"/>
    <w:rsid w:val="008C4C94"/>
    <w:rsid w:val="008C74CC"/>
    <w:rsid w:val="008D407D"/>
    <w:rsid w:val="008E02AB"/>
    <w:rsid w:val="008E5606"/>
    <w:rsid w:val="008E69AD"/>
    <w:rsid w:val="008F187F"/>
    <w:rsid w:val="00914EF1"/>
    <w:rsid w:val="009214E2"/>
    <w:rsid w:val="00927B25"/>
    <w:rsid w:val="00931FC9"/>
    <w:rsid w:val="009366C7"/>
    <w:rsid w:val="00936756"/>
    <w:rsid w:val="00941143"/>
    <w:rsid w:val="009468F2"/>
    <w:rsid w:val="00946E7E"/>
    <w:rsid w:val="0095546C"/>
    <w:rsid w:val="009628C3"/>
    <w:rsid w:val="00972F30"/>
    <w:rsid w:val="0098381C"/>
    <w:rsid w:val="009A581A"/>
    <w:rsid w:val="009A6E36"/>
    <w:rsid w:val="009B3642"/>
    <w:rsid w:val="009B7473"/>
    <w:rsid w:val="009C3892"/>
    <w:rsid w:val="009C3DF1"/>
    <w:rsid w:val="009C6467"/>
    <w:rsid w:val="009C7B66"/>
    <w:rsid w:val="009E2A17"/>
    <w:rsid w:val="009E6BD1"/>
    <w:rsid w:val="009F5AE9"/>
    <w:rsid w:val="009F6F00"/>
    <w:rsid w:val="00A011B8"/>
    <w:rsid w:val="00A013AA"/>
    <w:rsid w:val="00A0477B"/>
    <w:rsid w:val="00A22540"/>
    <w:rsid w:val="00A22F16"/>
    <w:rsid w:val="00A315F6"/>
    <w:rsid w:val="00A538AB"/>
    <w:rsid w:val="00A551EA"/>
    <w:rsid w:val="00A56A0B"/>
    <w:rsid w:val="00A60CB5"/>
    <w:rsid w:val="00A75114"/>
    <w:rsid w:val="00A851BD"/>
    <w:rsid w:val="00A95552"/>
    <w:rsid w:val="00A96CB5"/>
    <w:rsid w:val="00AA0BDB"/>
    <w:rsid w:val="00AA3110"/>
    <w:rsid w:val="00AC04BE"/>
    <w:rsid w:val="00AC3F3B"/>
    <w:rsid w:val="00AD3924"/>
    <w:rsid w:val="00AD42A5"/>
    <w:rsid w:val="00AE1680"/>
    <w:rsid w:val="00AE2B97"/>
    <w:rsid w:val="00B154F3"/>
    <w:rsid w:val="00B24110"/>
    <w:rsid w:val="00B35B31"/>
    <w:rsid w:val="00B41894"/>
    <w:rsid w:val="00B44FAE"/>
    <w:rsid w:val="00B464E7"/>
    <w:rsid w:val="00B52544"/>
    <w:rsid w:val="00B54130"/>
    <w:rsid w:val="00B65EF8"/>
    <w:rsid w:val="00B701ED"/>
    <w:rsid w:val="00B75F3E"/>
    <w:rsid w:val="00BB28B2"/>
    <w:rsid w:val="00BC4FC1"/>
    <w:rsid w:val="00BD0D03"/>
    <w:rsid w:val="00BF3B9C"/>
    <w:rsid w:val="00BF7A83"/>
    <w:rsid w:val="00C11979"/>
    <w:rsid w:val="00C13993"/>
    <w:rsid w:val="00C60695"/>
    <w:rsid w:val="00C627B9"/>
    <w:rsid w:val="00C62E93"/>
    <w:rsid w:val="00C7257F"/>
    <w:rsid w:val="00C72DF6"/>
    <w:rsid w:val="00C80859"/>
    <w:rsid w:val="00C95E1A"/>
    <w:rsid w:val="00CB0F58"/>
    <w:rsid w:val="00CB4C09"/>
    <w:rsid w:val="00CB7F9E"/>
    <w:rsid w:val="00CC3D13"/>
    <w:rsid w:val="00CC7B68"/>
    <w:rsid w:val="00CE1DEC"/>
    <w:rsid w:val="00CF0BF1"/>
    <w:rsid w:val="00D03363"/>
    <w:rsid w:val="00D145C3"/>
    <w:rsid w:val="00D23BE4"/>
    <w:rsid w:val="00D244A7"/>
    <w:rsid w:val="00D326F5"/>
    <w:rsid w:val="00D35B15"/>
    <w:rsid w:val="00D507F2"/>
    <w:rsid w:val="00D5799D"/>
    <w:rsid w:val="00D6067C"/>
    <w:rsid w:val="00D632D3"/>
    <w:rsid w:val="00D750BE"/>
    <w:rsid w:val="00D820F7"/>
    <w:rsid w:val="00D83820"/>
    <w:rsid w:val="00D874C0"/>
    <w:rsid w:val="00D94AA9"/>
    <w:rsid w:val="00D979C6"/>
    <w:rsid w:val="00DB7DBC"/>
    <w:rsid w:val="00DC5D6A"/>
    <w:rsid w:val="00DC670F"/>
    <w:rsid w:val="00DD4DEC"/>
    <w:rsid w:val="00DE1100"/>
    <w:rsid w:val="00DE7AEC"/>
    <w:rsid w:val="00DE7D27"/>
    <w:rsid w:val="00DF0A4B"/>
    <w:rsid w:val="00DF3B8B"/>
    <w:rsid w:val="00DF7B4F"/>
    <w:rsid w:val="00E05FE8"/>
    <w:rsid w:val="00E07144"/>
    <w:rsid w:val="00E12E4D"/>
    <w:rsid w:val="00E17F3F"/>
    <w:rsid w:val="00E24A71"/>
    <w:rsid w:val="00E272FE"/>
    <w:rsid w:val="00E465A6"/>
    <w:rsid w:val="00E660F0"/>
    <w:rsid w:val="00E667F4"/>
    <w:rsid w:val="00E70A33"/>
    <w:rsid w:val="00E75300"/>
    <w:rsid w:val="00E85472"/>
    <w:rsid w:val="00E867B9"/>
    <w:rsid w:val="00E97D31"/>
    <w:rsid w:val="00EA0316"/>
    <w:rsid w:val="00EA2EF4"/>
    <w:rsid w:val="00EB23F2"/>
    <w:rsid w:val="00EC60EB"/>
    <w:rsid w:val="00EC720E"/>
    <w:rsid w:val="00EE774B"/>
    <w:rsid w:val="00EE783D"/>
    <w:rsid w:val="00EF7C2F"/>
    <w:rsid w:val="00F00D44"/>
    <w:rsid w:val="00F014F3"/>
    <w:rsid w:val="00F12758"/>
    <w:rsid w:val="00F14004"/>
    <w:rsid w:val="00F2237A"/>
    <w:rsid w:val="00F22D51"/>
    <w:rsid w:val="00F32565"/>
    <w:rsid w:val="00F52CCE"/>
    <w:rsid w:val="00F55A04"/>
    <w:rsid w:val="00F60217"/>
    <w:rsid w:val="00F65C60"/>
    <w:rsid w:val="00F65E9E"/>
    <w:rsid w:val="00F74469"/>
    <w:rsid w:val="00F745DE"/>
    <w:rsid w:val="00F85674"/>
    <w:rsid w:val="00FA75C4"/>
    <w:rsid w:val="00FB4C3D"/>
    <w:rsid w:val="00FC7894"/>
    <w:rsid w:val="00FD041D"/>
    <w:rsid w:val="00FF295A"/>
    <w:rsid w:val="00FF2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15AD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D326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D326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731623">
      <w:bodyDiv w:val="1"/>
      <w:marLeft w:val="0"/>
      <w:marRight w:val="0"/>
      <w:marTop w:val="0"/>
      <w:marBottom w:val="0"/>
      <w:divBdr>
        <w:top w:val="none" w:sz="0" w:space="0" w:color="auto"/>
        <w:left w:val="none" w:sz="0" w:space="0" w:color="auto"/>
        <w:bottom w:val="none" w:sz="0" w:space="0" w:color="auto"/>
        <w:right w:val="none" w:sz="0" w:space="0" w:color="auto"/>
      </w:divBdr>
    </w:div>
    <w:div w:id="805244042">
      <w:bodyDiv w:val="1"/>
      <w:marLeft w:val="0"/>
      <w:marRight w:val="0"/>
      <w:marTop w:val="0"/>
      <w:marBottom w:val="0"/>
      <w:divBdr>
        <w:top w:val="none" w:sz="0" w:space="0" w:color="auto"/>
        <w:left w:val="none" w:sz="0" w:space="0" w:color="auto"/>
        <w:bottom w:val="none" w:sz="0" w:space="0" w:color="auto"/>
        <w:right w:val="none" w:sz="0" w:space="0" w:color="auto"/>
      </w:divBdr>
    </w:div>
    <w:div w:id="1035157784">
      <w:bodyDiv w:val="1"/>
      <w:marLeft w:val="0"/>
      <w:marRight w:val="0"/>
      <w:marTop w:val="0"/>
      <w:marBottom w:val="0"/>
      <w:divBdr>
        <w:top w:val="none" w:sz="0" w:space="0" w:color="auto"/>
        <w:left w:val="none" w:sz="0" w:space="0" w:color="auto"/>
        <w:bottom w:val="none" w:sz="0" w:space="0" w:color="auto"/>
        <w:right w:val="none" w:sz="0" w:space="0" w:color="auto"/>
      </w:divBdr>
    </w:div>
    <w:div w:id="1086616001">
      <w:bodyDiv w:val="1"/>
      <w:marLeft w:val="0"/>
      <w:marRight w:val="0"/>
      <w:marTop w:val="0"/>
      <w:marBottom w:val="0"/>
      <w:divBdr>
        <w:top w:val="none" w:sz="0" w:space="0" w:color="auto"/>
        <w:left w:val="none" w:sz="0" w:space="0" w:color="auto"/>
        <w:bottom w:val="none" w:sz="0" w:space="0" w:color="auto"/>
        <w:right w:val="none" w:sz="0" w:space="0" w:color="auto"/>
      </w:divBdr>
    </w:div>
    <w:div w:id="1330526164">
      <w:bodyDiv w:val="1"/>
      <w:marLeft w:val="0"/>
      <w:marRight w:val="0"/>
      <w:marTop w:val="0"/>
      <w:marBottom w:val="0"/>
      <w:divBdr>
        <w:top w:val="none" w:sz="0" w:space="0" w:color="auto"/>
        <w:left w:val="none" w:sz="0" w:space="0" w:color="auto"/>
        <w:bottom w:val="none" w:sz="0" w:space="0" w:color="auto"/>
        <w:right w:val="none" w:sz="0" w:space="0" w:color="auto"/>
      </w:divBdr>
    </w:div>
    <w:div w:id="174340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cslt.org/professional-autonomy-and-accountability-guidance" TargetMode="External"/><Relationship Id="rId18" Type="http://schemas.openxmlformats.org/officeDocument/2006/relationships/hyperlink" Target="https://www.rcslt.org/duty-of-care" TargetMode="External"/><Relationship Id="rId26" Type="http://schemas.openxmlformats.org/officeDocument/2006/relationships/hyperlink" Target="http://www.hpc-uk.org/assets/documents/100023F1GuidanceonconfidentialityFINAL.pdf" TargetMode="External"/><Relationship Id="rId3" Type="http://schemas.microsoft.com/office/2007/relationships/stylesWithEffects" Target="stylesWithEffects.xml"/><Relationship Id="rId21" Type="http://schemas.openxmlformats.org/officeDocument/2006/relationships/hyperlink" Target="https://www.rcslt.org/collaborative-working" TargetMode="External"/><Relationship Id="rId7" Type="http://schemas.openxmlformats.org/officeDocument/2006/relationships/endnotes" Target="endnotes.xml"/><Relationship Id="rId12" Type="http://schemas.openxmlformats.org/officeDocument/2006/relationships/hyperlink" Target="https://www.rcslt.org/professional-autonomy-and-accountability-guidance" TargetMode="External"/><Relationship Id="rId17" Type="http://schemas.openxmlformats.org/officeDocument/2006/relationships/hyperlink" Target="https://www.rcslt.org/aphasia" TargetMode="External"/><Relationship Id="rId25" Type="http://schemas.openxmlformats.org/officeDocument/2006/relationships/hyperlink" Target="https://www.rcslt.org/enabling-service-users-guidance" TargetMode="External"/><Relationship Id="rId2" Type="http://schemas.openxmlformats.org/officeDocument/2006/relationships/styles" Target="styles.xml"/><Relationship Id="rId16" Type="http://schemas.openxmlformats.org/officeDocument/2006/relationships/hyperlink" Target="https://www.rcslt.org/professional-autonomy-and-accountability-guidance" TargetMode="External"/><Relationship Id="rId20" Type="http://schemas.openxmlformats.org/officeDocument/2006/relationships/hyperlink" Target="https://www.rcslt.org/counsellin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cslt.org/professional-autonomy-and-accountability-guidance" TargetMode="External"/><Relationship Id="rId24" Type="http://schemas.openxmlformats.org/officeDocument/2006/relationships/hyperlink" Target="https://www.rcslt.org/having-difficult-conversations-guidance" TargetMode="External"/><Relationship Id="rId5" Type="http://schemas.openxmlformats.org/officeDocument/2006/relationships/webSettings" Target="webSettings.xml"/><Relationship Id="rId15" Type="http://schemas.openxmlformats.org/officeDocument/2006/relationships/hyperlink" Target="https://www.rcslt.org/professional-autonomy-and-accountability-guidance" TargetMode="External"/><Relationship Id="rId23" Type="http://schemas.openxmlformats.org/officeDocument/2006/relationships/hyperlink" Target="https://www.rcslt.org/consent" TargetMode="External"/><Relationship Id="rId28" Type="http://schemas.openxmlformats.org/officeDocument/2006/relationships/footer" Target="footer1.xml"/><Relationship Id="rId10" Type="http://schemas.openxmlformats.org/officeDocument/2006/relationships/hyperlink" Target="https://www.rcslt.org/professional-autonomy-and-accountability-guidance" TargetMode="External"/><Relationship Id="rId19" Type="http://schemas.openxmlformats.org/officeDocument/2006/relationships/hyperlink" Target="https://www.rcslt.org/inclusive-communicatio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rcslt.org/professional-autonomy-and-accountability-guidance" TargetMode="External"/><Relationship Id="rId22" Type="http://schemas.openxmlformats.org/officeDocument/2006/relationships/hyperlink" Target="https://www.rcslt.org/confidentiality"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RCSLT</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Joowon Kim</cp:lastModifiedBy>
  <cp:revision>12</cp:revision>
  <cp:lastPrinted>2016-03-01T11:23:00Z</cp:lastPrinted>
  <dcterms:created xsi:type="dcterms:W3CDTF">2018-02-06T10:25:00Z</dcterms:created>
  <dcterms:modified xsi:type="dcterms:W3CDTF">2018-11-09T15:00:00Z</dcterms:modified>
</cp:coreProperties>
</file>