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18" w:rsidRDefault="00136C7F" w:rsidP="00136C7F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,Bold"/>
          <w:b/>
          <w:bCs/>
          <w:noProof/>
          <w:color w:val="000000"/>
          <w:lang w:eastAsia="en-GB"/>
        </w:rPr>
        <w:drawing>
          <wp:inline distT="0" distB="0" distL="0" distR="0" wp14:anchorId="7F4F0D41" wp14:editId="16BC76E5">
            <wp:extent cx="1008000" cy="100800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C7F" w:rsidRDefault="00136C7F" w:rsidP="001C21B3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7B" w:rsidRDefault="000439B9" w:rsidP="006E257B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Communications Access Symbol – eLearning</w:t>
      </w:r>
      <w:bookmarkStart w:id="0" w:name="_GoBack"/>
      <w:bookmarkEnd w:id="0"/>
    </w:p>
    <w:p w:rsidR="006E257B" w:rsidRDefault="006E257B" w:rsidP="000439B9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A26FC4">
        <w:rPr>
          <w:rFonts w:asciiTheme="minorHAnsi" w:hAnsiTheme="minorHAnsi" w:cs="Arial"/>
          <w:b/>
          <w:sz w:val="22"/>
          <w:szCs w:val="22"/>
        </w:rPr>
        <w:t>pplication form for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439B9">
        <w:rPr>
          <w:rFonts w:asciiTheme="minorHAnsi" w:hAnsiTheme="minorHAnsi" w:cs="Arial"/>
          <w:b/>
          <w:color w:val="FF0000"/>
          <w:sz w:val="22"/>
          <w:szCs w:val="22"/>
        </w:rPr>
        <w:t>SUPPORTING AUTHOR</w:t>
      </w:r>
      <w:r w:rsidR="00815F42">
        <w:rPr>
          <w:rFonts w:asciiTheme="minorHAnsi" w:hAnsiTheme="minorHAnsi" w:cs="Arial"/>
          <w:b/>
          <w:color w:val="FF0000"/>
          <w:sz w:val="22"/>
          <w:szCs w:val="22"/>
        </w:rPr>
        <w:t>/PEER REVIEWER</w:t>
      </w:r>
    </w:p>
    <w:p w:rsidR="000439B9" w:rsidRPr="004B359E" w:rsidRDefault="004B359E" w:rsidP="000439B9">
      <w:pPr>
        <w:pStyle w:val="Header"/>
        <w:spacing w:after="120"/>
        <w:jc w:val="center"/>
        <w:rPr>
          <w:rFonts w:asciiTheme="minorHAnsi" w:hAnsiTheme="minorHAnsi" w:cstheme="minorHAnsi"/>
          <w:b/>
          <w:color w:val="333333"/>
          <w:u w:val="single"/>
          <w:lang w:eastAsia="en-GB"/>
        </w:rPr>
      </w:pPr>
      <w:r w:rsidRPr="004B359E">
        <w:rPr>
          <w:rFonts w:asciiTheme="minorHAnsi" w:hAnsiTheme="minorHAnsi" w:cstheme="minorHAnsi"/>
          <w:b/>
          <w:color w:val="333333"/>
          <w:u w:val="single"/>
          <w:lang w:eastAsia="en-GB"/>
        </w:rPr>
        <w:t>Please only apply if yo</w:t>
      </w:r>
      <w:r w:rsidRPr="004B359E">
        <w:rPr>
          <w:rFonts w:asciiTheme="minorHAnsi" w:hAnsiTheme="minorHAnsi" w:cstheme="minorHAnsi"/>
          <w:b/>
          <w:color w:val="333333"/>
          <w:u w:val="single"/>
          <w:lang w:eastAsia="en-GB"/>
        </w:rPr>
        <w:t xml:space="preserve">u can commit to the initial </w:t>
      </w:r>
      <w:r>
        <w:rPr>
          <w:rFonts w:asciiTheme="minorHAnsi" w:hAnsiTheme="minorHAnsi" w:cstheme="minorHAnsi"/>
          <w:b/>
          <w:color w:val="333333"/>
          <w:u w:val="single"/>
          <w:lang w:eastAsia="en-GB"/>
        </w:rPr>
        <w:t>timeframe outlined</w:t>
      </w:r>
      <w:r w:rsidRPr="004B359E">
        <w:rPr>
          <w:rFonts w:asciiTheme="minorHAnsi" w:hAnsiTheme="minorHAnsi" w:cstheme="minorHAnsi"/>
          <w:b/>
          <w:color w:val="333333"/>
          <w:u w:val="single"/>
          <w:lang w:eastAsia="en-GB"/>
        </w:rPr>
        <w:t xml:space="preserve"> in the role advert</w:t>
      </w:r>
    </w:p>
    <w:p w:rsidR="004B359E" w:rsidRPr="000439B9" w:rsidRDefault="004B359E" w:rsidP="000439B9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9"/>
        <w:gridCol w:w="1417"/>
        <w:gridCol w:w="1984"/>
        <w:gridCol w:w="3511"/>
      </w:tblGrid>
      <w:tr w:rsidR="00BC5FBB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5FBB" w:rsidRPr="00314E15" w:rsidRDefault="00BC5FBB" w:rsidP="006C0A21">
            <w:pPr>
              <w:spacing w:before="40" w:after="40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/>
              </w:rPr>
              <w:t>Member details</w:t>
            </w:r>
          </w:p>
        </w:tc>
      </w:tr>
      <w:tr w:rsidR="00BC5FBB" w:rsidRPr="00314E15" w:rsidTr="00922D4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314E15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Name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BC5FBB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:rsidTr="00922D4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314E15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Membership number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BC5FBB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:rsidTr="00922D4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BC5FBB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Telephone number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BC5FBB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:rsidTr="00922D4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BC5FBB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FBB" w:rsidRPr="00314E15" w:rsidRDefault="00BC5FBB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DA6892" w:rsidRPr="00314E15" w:rsidTr="00922D4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2" w:rsidRPr="00314E15" w:rsidRDefault="00DA6892" w:rsidP="004911DF">
            <w:pPr>
              <w:spacing w:before="40" w:after="40"/>
              <w:ind w:right="-249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</w:rPr>
              <w:t>Job title and c</w:t>
            </w:r>
            <w:r w:rsidR="00314E15" w:rsidRPr="00314E15">
              <w:rPr>
                <w:rFonts w:cs="Arial"/>
              </w:rPr>
              <w:t xml:space="preserve">urrent employer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2" w:rsidRPr="00314E15" w:rsidRDefault="00DA6892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F722D2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E257B" w:rsidRDefault="006E257B" w:rsidP="006E257B">
            <w:pPr>
              <w:spacing w:before="40" w:after="40"/>
              <w:rPr>
                <w:rFonts w:cs="Arial"/>
                <w:b/>
                <w:bCs/>
                <w:color w:val="000000"/>
                <w:lang w:eastAsia="en-GB"/>
              </w:rPr>
            </w:pPr>
          </w:p>
          <w:p w:rsidR="00717E43" w:rsidRPr="004911DF" w:rsidRDefault="00F722D2" w:rsidP="000064D3">
            <w:pPr>
              <w:spacing w:before="40" w:after="40"/>
              <w:jc w:val="center"/>
              <w:rPr>
                <w:rFonts w:eastAsia="Times New Roman" w:cs="Arial"/>
                <w:b/>
                <w:lang w:eastAsia="en-GB"/>
              </w:rPr>
            </w:pPr>
            <w:r w:rsidRPr="00F722D2">
              <w:rPr>
                <w:rFonts w:cs="Arial"/>
                <w:b/>
                <w:bCs/>
                <w:color w:val="000000"/>
                <w:lang w:eastAsia="en-GB"/>
              </w:rPr>
              <w:t>Please complete the information below</w:t>
            </w:r>
            <w:r w:rsidRPr="00F722D2">
              <w:rPr>
                <w:rFonts w:eastAsia="Times New Roman" w:cs="Arial"/>
                <w:b/>
                <w:lang w:eastAsia="en-GB"/>
              </w:rPr>
              <w:t xml:space="preserve"> to support the RCSLT to ensure a range of skills, knowledge an</w:t>
            </w:r>
            <w:r w:rsidR="006E257B">
              <w:rPr>
                <w:rFonts w:eastAsia="Times New Roman" w:cs="Arial"/>
                <w:b/>
                <w:lang w:eastAsia="en-GB"/>
              </w:rPr>
              <w:t>d experience across the project.</w:t>
            </w:r>
          </w:p>
        </w:tc>
      </w:tr>
      <w:tr w:rsidR="002D039E" w:rsidTr="00315DEA">
        <w:tc>
          <w:tcPr>
            <w:tcW w:w="1028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039E" w:rsidRDefault="002D039E" w:rsidP="00315DEA">
            <w:pPr>
              <w:spacing w:before="40" w:after="40"/>
              <w:rPr>
                <w:rFonts w:cs="Arial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Please indicate where you are located</w:t>
            </w:r>
          </w:p>
        </w:tc>
      </w:tr>
      <w:tr w:rsidR="002D039E" w:rsidRPr="00314E15" w:rsidTr="00315DEA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D039E" w:rsidRPr="00314E15" w:rsidRDefault="004B359E" w:rsidP="002D039E">
            <w:pPr>
              <w:spacing w:before="40" w:after="40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718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9E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D039E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2D039E">
              <w:rPr>
                <w:rFonts w:cs="Arial"/>
                <w:bCs/>
                <w:color w:val="000000"/>
                <w:lang w:eastAsia="en-GB"/>
              </w:rPr>
              <w:t xml:space="preserve">England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039E" w:rsidRPr="00314E15" w:rsidRDefault="004B359E" w:rsidP="002D039E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6712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9E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D039E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2D039E">
              <w:rPr>
                <w:rFonts w:cs="Arial"/>
                <w:bCs/>
                <w:color w:val="000000"/>
                <w:lang w:eastAsia="en-GB"/>
              </w:rPr>
              <w:t xml:space="preserve">Scotland </w:t>
            </w:r>
          </w:p>
        </w:tc>
      </w:tr>
      <w:tr w:rsidR="002D039E" w:rsidRPr="00314E15" w:rsidTr="00315DEA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039E" w:rsidRPr="00314E15" w:rsidRDefault="004B359E" w:rsidP="002D039E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498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9E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D039E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2D039E">
              <w:rPr>
                <w:rFonts w:cs="Arial"/>
                <w:bCs/>
                <w:color w:val="000000"/>
                <w:lang w:eastAsia="en-GB"/>
              </w:rPr>
              <w:t>Norther Ireland</w:t>
            </w:r>
            <w:r w:rsidR="002D039E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039E" w:rsidRPr="00314E15" w:rsidRDefault="004B359E" w:rsidP="002D039E">
            <w:pPr>
              <w:spacing w:before="40" w:after="40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338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9E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D039E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2D039E">
              <w:rPr>
                <w:rFonts w:cs="Arial"/>
                <w:bCs/>
                <w:color w:val="000000"/>
                <w:lang w:eastAsia="en-GB"/>
              </w:rPr>
              <w:t xml:space="preserve">Wales </w:t>
            </w:r>
          </w:p>
        </w:tc>
      </w:tr>
      <w:tr w:rsidR="00F60B22" w:rsidRPr="00314E15" w:rsidTr="00922D4D">
        <w:tc>
          <w:tcPr>
            <w:tcW w:w="1028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0B22" w:rsidRDefault="00F60B22" w:rsidP="00433DD4">
            <w:pPr>
              <w:spacing w:before="40" w:after="40"/>
              <w:rPr>
                <w:rFonts w:cs="Arial"/>
                <w:lang w:eastAsia="en-GB"/>
              </w:rPr>
            </w:pPr>
            <w:r w:rsidRPr="00F60B22">
              <w:rPr>
                <w:rFonts w:cs="Arial"/>
                <w:b/>
                <w:bCs/>
                <w:color w:val="000000"/>
                <w:lang w:eastAsia="en-GB"/>
              </w:rPr>
              <w:t>Which of the following descriptions apply to you? Please tick all that apply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0B22" w:rsidRPr="00314E15" w:rsidRDefault="004B359E" w:rsidP="006C0A21">
            <w:pPr>
              <w:spacing w:before="40" w:after="40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2171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Speech and language therapist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C0A21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580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Newly qualified practitioner (NQP)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4293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SLT Manager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C0A21">
            <w:pPr>
              <w:spacing w:before="40" w:after="40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3671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Researcher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0B22" w:rsidRPr="00314E15" w:rsidRDefault="004B359E" w:rsidP="006C0A21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354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Student member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C0A21">
            <w:pPr>
              <w:spacing w:before="40" w:after="40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5397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SLT assistant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C0A21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8065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RCSLT Adviser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F60B22" w:rsidP="006C0A21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F60B22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60B22" w:rsidRPr="00314E15" w:rsidRDefault="00F60B22" w:rsidP="006C0A21">
            <w:pPr>
              <w:spacing w:before="40" w:after="40"/>
              <w:rPr>
                <w:rFonts w:eastAsia="Times New Roman" w:cs="Arial"/>
                <w:highlight w:val="yellow"/>
                <w:lang w:eastAsia="en-GB"/>
              </w:rPr>
            </w:pPr>
            <w:r w:rsidRPr="00F60B22">
              <w:rPr>
                <w:rFonts w:cs="Arial"/>
                <w:b/>
                <w:bCs/>
                <w:color w:val="000000"/>
                <w:lang w:eastAsia="en-GB"/>
              </w:rPr>
              <w:t>Which sector(s) are you currently employed in? Please tick all that apply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0B22" w:rsidRPr="00314E15" w:rsidRDefault="004B359E" w:rsidP="006C0A21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7715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NHS Trust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C0A21">
            <w:pPr>
              <w:spacing w:before="40" w:after="40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9106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University / Higher Education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2148F1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77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Independent practice (sole trader)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8A66E8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87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Independent practice (more than one SLT)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2148F1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032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School (directly employed by)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8A66E8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237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F60B22">
              <w:rPr>
                <w:rFonts w:cs="Arial"/>
                <w:bCs/>
                <w:color w:val="000000"/>
                <w:lang w:eastAsia="en-GB"/>
              </w:rPr>
              <w:t>Employed by l</w:t>
            </w:r>
            <w:r w:rsidR="00F60B22" w:rsidRPr="00314E15">
              <w:rPr>
                <w:rFonts w:cs="Arial"/>
                <w:bCs/>
                <w:color w:val="000000"/>
                <w:lang w:eastAsia="en-GB"/>
              </w:rPr>
              <w:t>ocal authority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922D4D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762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Independent (contracted on sessional basis)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47EDC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2683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Contracted by NHS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2148F1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679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Justice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8A66E8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7501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Private health service (e.g. BUPA)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2148F1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834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Not for profit / third sector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8A66E8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63678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Voluntary sector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2148F1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47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Social care / services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8A66E8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7807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Social enterprise / public sector mutual</w:t>
            </w:r>
          </w:p>
        </w:tc>
      </w:tr>
      <w:tr w:rsidR="00F60B22" w:rsidRPr="00314E15" w:rsidTr="00922D4D">
        <w:trPr>
          <w:trHeight w:val="387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5F7AF8" w:rsidRDefault="004B359E" w:rsidP="006C0A21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9446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Other – please specify:</w:t>
            </w:r>
          </w:p>
        </w:tc>
      </w:tr>
      <w:tr w:rsidR="00F60B22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60B22" w:rsidRPr="00314E15" w:rsidRDefault="00F60B22" w:rsidP="006C0A21">
            <w:pPr>
              <w:spacing w:before="40" w:after="40"/>
              <w:rPr>
                <w:rFonts w:eastAsia="Times New Roman" w:cs="Arial"/>
                <w:lang w:eastAsia="en-GB"/>
              </w:rPr>
            </w:pPr>
          </w:p>
        </w:tc>
      </w:tr>
      <w:tr w:rsidR="00F60B22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0B22" w:rsidRDefault="00F60B22" w:rsidP="006C0A21">
            <w:pPr>
              <w:spacing w:before="40" w:after="40"/>
              <w:rPr>
                <w:rFonts w:cs="Arial"/>
                <w:b/>
                <w:bCs/>
                <w:color w:val="000000"/>
                <w:lang w:eastAsia="en-GB"/>
              </w:rPr>
            </w:pPr>
            <w:r w:rsidRPr="000064D3">
              <w:rPr>
                <w:rFonts w:cs="Arial"/>
                <w:b/>
                <w:bCs/>
                <w:color w:val="000000"/>
                <w:lang w:eastAsia="en-GB"/>
              </w:rPr>
              <w:t>Which client group(s) do you work with? Please tick all that apply</w:t>
            </w:r>
          </w:p>
        </w:tc>
      </w:tr>
      <w:tr w:rsidR="00F60B22" w:rsidRPr="00314E15" w:rsidTr="00922D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966EB9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513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Children</w:t>
            </w:r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F60B22">
              <w:rPr>
                <w:rFonts w:cs="Arial"/>
                <w:bCs/>
                <w:color w:val="000000"/>
                <w:lang w:eastAsia="en-GB"/>
              </w:rPr>
              <w:t>- acute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966EB9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495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Children - preschool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966EB9">
            <w:pPr>
              <w:spacing w:before="40" w:after="40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506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Children – primary school</w:t>
            </w:r>
          </w:p>
        </w:tc>
      </w:tr>
      <w:tr w:rsidR="00F60B22" w:rsidRPr="00314E15" w:rsidTr="00922D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47EDC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806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Children</w:t>
            </w:r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F60B22">
              <w:rPr>
                <w:rFonts w:cs="Arial"/>
                <w:bCs/>
                <w:color w:val="000000"/>
                <w:lang w:eastAsia="en-GB"/>
              </w:rPr>
              <w:t>– secondary school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647EDC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3030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Young people (18-25)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F60B22" w:rsidP="00211B75">
            <w:pPr>
              <w:spacing w:before="40" w:after="40"/>
              <w:rPr>
                <w:rFonts w:eastAsia="Times New Roman" w:cs="Arial"/>
                <w:lang w:eastAsia="en-GB"/>
              </w:rPr>
            </w:pPr>
            <w:r w:rsidRPr="00314E15">
              <w:rPr>
                <w:rFonts w:ascii="MS Gothic" w:eastAsia="MS Gothic" w:hAnsi="MS Gothic" w:cs="Arial" w:hint="eastAsia"/>
                <w:lang w:eastAsia="en-GB"/>
              </w:rPr>
              <w:t>☐</w:t>
            </w:r>
            <w:r>
              <w:rPr>
                <w:rFonts w:ascii="MS Gothic" w:eastAsia="MS Gothic" w:hAnsi="MS Gothic" w:cs="Arial"/>
                <w:lang w:eastAsia="en-GB"/>
              </w:rPr>
              <w:t xml:space="preserve"> </w:t>
            </w:r>
            <w:r w:rsidRPr="00350AEB">
              <w:rPr>
                <w:rFonts w:cs="Arial"/>
                <w:bCs/>
                <w:color w:val="000000"/>
                <w:lang w:eastAsia="en-GB"/>
              </w:rPr>
              <w:t xml:space="preserve">Adults </w:t>
            </w:r>
          </w:p>
        </w:tc>
      </w:tr>
      <w:tr w:rsidR="00F60B22" w:rsidRPr="00314E15" w:rsidTr="00922D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315DEA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4202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Adults – acute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2D039E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80700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>
              <w:rPr>
                <w:rFonts w:cs="Arial"/>
                <w:bCs/>
                <w:color w:val="000000"/>
                <w:lang w:eastAsia="en-GB"/>
              </w:rPr>
              <w:t xml:space="preserve"> Adults with learning disabilities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F60B22" w:rsidP="00315DEA">
            <w:pPr>
              <w:spacing w:before="40" w:after="40"/>
              <w:rPr>
                <w:rFonts w:eastAsia="Times New Roman" w:cs="Arial"/>
                <w:lang w:eastAsia="en-GB"/>
              </w:rPr>
            </w:pPr>
            <w:r w:rsidRPr="00314E15">
              <w:rPr>
                <w:rFonts w:ascii="MS Gothic" w:eastAsia="MS Gothic" w:hAnsi="MS Gothic" w:cs="Arial" w:hint="eastAsia"/>
                <w:lang w:eastAsia="en-GB"/>
              </w:rPr>
              <w:t>☐</w:t>
            </w:r>
            <w:r>
              <w:rPr>
                <w:rFonts w:ascii="MS Gothic" w:eastAsia="MS Gothic" w:hAnsi="MS Gothic" w:cs="Arial"/>
                <w:lang w:eastAsia="en-GB"/>
              </w:rPr>
              <w:t xml:space="preserve"> </w:t>
            </w:r>
            <w:r w:rsidRPr="00350AEB">
              <w:rPr>
                <w:rFonts w:cs="Arial"/>
                <w:bCs/>
                <w:color w:val="000000"/>
                <w:lang w:eastAsia="en-GB"/>
              </w:rPr>
              <w:t xml:space="preserve">Adults </w:t>
            </w:r>
            <w:r>
              <w:rPr>
                <w:rFonts w:cs="Arial"/>
                <w:bCs/>
                <w:color w:val="000000"/>
                <w:lang w:eastAsia="en-GB"/>
              </w:rPr>
              <w:t>– mental health</w:t>
            </w:r>
          </w:p>
        </w:tc>
      </w:tr>
      <w:tr w:rsidR="00F60B22" w:rsidRPr="00314E15" w:rsidTr="00630BEA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314E15" w:rsidRDefault="004B359E" w:rsidP="00315DEA">
            <w:pPr>
              <w:spacing w:before="40" w:after="40"/>
              <w:rPr>
                <w:rFonts w:ascii="MS Gothic" w:eastAsia="MS Gothic" w:hAnsi="MS Gothic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8370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F60B22" w:rsidRPr="00B079AE">
              <w:rPr>
                <w:rFonts w:cs="Arial"/>
                <w:bCs/>
                <w:color w:val="000000"/>
                <w:lang w:eastAsia="en-GB"/>
              </w:rPr>
              <w:t>Other – please specify:</w:t>
            </w:r>
          </w:p>
        </w:tc>
      </w:tr>
      <w:tr w:rsidR="00F60B22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0B22" w:rsidRDefault="00F60B22" w:rsidP="00966EB9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  <w:tr w:rsidR="00F60B22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0B22" w:rsidRPr="006C0A21" w:rsidRDefault="00F60B22" w:rsidP="00B079AE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64D3">
              <w:rPr>
                <w:rFonts w:asciiTheme="minorHAnsi" w:hAnsiTheme="minorHAnsi" w:cs="Arial"/>
                <w:b/>
                <w:sz w:val="22"/>
                <w:szCs w:val="22"/>
              </w:rPr>
              <w:t>Which setting do you work in?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6C0A21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4739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Acute Setting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6E257B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9660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Other hospital setting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6E257B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9785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Community health setting i.e. clinics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3B355E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506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Private practice settings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6E257B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4321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Mainstream school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3B355E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3806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University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6E257B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553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Private school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65358D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3926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Further education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F60B22" w:rsidP="00273584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r w:rsidRPr="002D039E">
              <w:rPr>
                <w:rFonts w:ascii="MS Gothic" w:eastAsia="MS Gothic" w:hAnsi="MS Gothic" w:cs="MS Gothic" w:hint="eastAsia"/>
                <w:sz w:val="22"/>
                <w:szCs w:val="22"/>
                <w:lang w:eastAsia="en-GB"/>
              </w:rPr>
              <w:t>☐</w:t>
            </w:r>
            <w:r w:rsidRPr="002D039E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Private practice setting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6C0A21" w:rsidRDefault="004B359E" w:rsidP="00273584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6115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F60B2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60B22" w:rsidRPr="002D039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Patient / client’s own house</w:t>
            </w:r>
          </w:p>
        </w:tc>
      </w:tr>
      <w:tr w:rsidR="00F60B22" w:rsidRPr="00314E15" w:rsidTr="00922D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Pr="002D039E" w:rsidRDefault="00F60B22" w:rsidP="00273584">
            <w:pPr>
              <w:pStyle w:val="Header"/>
              <w:spacing w:before="40" w:after="40"/>
              <w:rPr>
                <w:rFonts w:ascii="MS Gothic" w:eastAsia="MS Gothic" w:hAnsi="MS Gothic" w:cs="MS Gothic"/>
                <w:sz w:val="22"/>
                <w:szCs w:val="22"/>
                <w:lang w:eastAsia="en-GB"/>
              </w:rPr>
            </w:pPr>
            <w:r w:rsidRPr="002D039E">
              <w:rPr>
                <w:rFonts w:ascii="MS Gothic" w:eastAsia="MS Gothic" w:hAnsi="MS Gothic" w:cs="MS Gothic" w:hint="eastAsia"/>
                <w:sz w:val="22"/>
                <w:szCs w:val="22"/>
                <w:lang w:eastAsia="en-GB"/>
              </w:rPr>
              <w:t>☐</w:t>
            </w:r>
            <w:r w:rsidRPr="002D039E">
              <w:rPr>
                <w:rFonts w:asciiTheme="minorHAnsi" w:eastAsia="MS Gothic" w:hAnsiTheme="minorHAnsi" w:cs="MS Gothic"/>
                <w:sz w:val="22"/>
                <w:szCs w:val="22"/>
                <w:lang w:eastAsia="en-GB"/>
              </w:rPr>
              <w:t xml:space="preserve"> Secure setting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Default="00F60B22" w:rsidP="00273584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60B22" w:rsidRPr="00314E15" w:rsidTr="00922D4D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0B22" w:rsidRDefault="004B359E" w:rsidP="00273584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8917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B22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F60B22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F60B22" w:rsidRPr="00B079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Other – please specify:</w:t>
            </w:r>
          </w:p>
        </w:tc>
      </w:tr>
    </w:tbl>
    <w:p w:rsidR="00EE72A0" w:rsidRDefault="00EE72A0" w:rsidP="002455C4">
      <w:pPr>
        <w:spacing w:after="0"/>
        <w:rPr>
          <w:rFonts w:cs="Arial"/>
          <w:b/>
        </w:rPr>
      </w:pPr>
    </w:p>
    <w:p w:rsidR="00EE72A0" w:rsidRPr="002455C4" w:rsidRDefault="00AC6BE0" w:rsidP="00EE72A0">
      <w:pPr>
        <w:spacing w:after="0"/>
        <w:rPr>
          <w:rFonts w:cs="Arial"/>
          <w:b/>
        </w:rPr>
      </w:pPr>
      <w:r>
        <w:rPr>
          <w:rFonts w:cs="Arial"/>
          <w:b/>
        </w:rPr>
        <w:t>SUPPORTING STATEMENT (</w:t>
      </w:r>
      <w:r w:rsidR="002C2613">
        <w:rPr>
          <w:rFonts w:cs="Arial"/>
          <w:b/>
        </w:rPr>
        <w:t>max. 250</w:t>
      </w:r>
      <w:r w:rsidR="00262AB7">
        <w:rPr>
          <w:rFonts w:cs="Arial"/>
          <w:b/>
        </w:rPr>
        <w:t xml:space="preserve"> words)</w:t>
      </w:r>
      <w:r w:rsidR="002455C4">
        <w:rPr>
          <w:rFonts w:cs="Arial"/>
          <w:b/>
        </w:rPr>
        <w:t xml:space="preserve"> - </w:t>
      </w:r>
      <w:r w:rsidR="002455C4" w:rsidRPr="000064D3">
        <w:rPr>
          <w:rFonts w:cs="Arial"/>
          <w:b/>
          <w:color w:val="FF0000"/>
          <w:u w:val="single"/>
        </w:rPr>
        <w:t>f</w:t>
      </w:r>
      <w:r w:rsidR="00350AEB" w:rsidRPr="000064D3">
        <w:rPr>
          <w:rFonts w:cs="Arial"/>
          <w:b/>
          <w:color w:val="FF0000"/>
          <w:u w:val="single"/>
        </w:rPr>
        <w:t>o</w:t>
      </w:r>
      <w:r w:rsidR="005F7AF8" w:rsidRPr="000064D3">
        <w:rPr>
          <w:rFonts w:cs="Arial"/>
          <w:b/>
          <w:color w:val="FF0000"/>
          <w:u w:val="single"/>
        </w:rPr>
        <w:t xml:space="preserve">r </w:t>
      </w:r>
      <w:r w:rsidR="00C0798F">
        <w:rPr>
          <w:rFonts w:cs="Arial"/>
          <w:b/>
          <w:color w:val="FF0000"/>
          <w:u w:val="single"/>
        </w:rPr>
        <w:t xml:space="preserve">supporting </w:t>
      </w:r>
      <w:r w:rsidR="000064D3" w:rsidRPr="000064D3">
        <w:rPr>
          <w:rFonts w:cs="Arial"/>
          <w:b/>
          <w:color w:val="FF0000"/>
          <w:u w:val="single"/>
        </w:rPr>
        <w:t>author</w:t>
      </w:r>
      <w:r w:rsidR="00815F42">
        <w:rPr>
          <w:rFonts w:cs="Arial"/>
          <w:b/>
          <w:color w:val="FF0000"/>
          <w:u w:val="single"/>
        </w:rPr>
        <w:t xml:space="preserve"> &amp; peer reviewer</w:t>
      </w:r>
      <w:r w:rsidR="005F7AF8" w:rsidRPr="000064D3">
        <w:rPr>
          <w:rFonts w:cs="Arial"/>
          <w:b/>
          <w:color w:val="FF0000"/>
          <w:u w:val="single"/>
        </w:rPr>
        <w:t xml:space="preserve"> applications</w:t>
      </w:r>
    </w:p>
    <w:p w:rsidR="00EE72A0" w:rsidRDefault="00EE72A0" w:rsidP="00EE72A0">
      <w:pPr>
        <w:spacing w:after="0"/>
      </w:pPr>
      <w:r>
        <w:t>Please try and explain why you feel yo</w:t>
      </w:r>
      <w:r w:rsidR="000064D3">
        <w:t xml:space="preserve">u are suited to the role </w:t>
      </w:r>
      <w:r w:rsidR="00815F42">
        <w:t>that you are applying, in helping to develop the</w:t>
      </w:r>
      <w:r w:rsidR="00C0798F">
        <w:t xml:space="preserve"> communications access symbol eLearning</w:t>
      </w:r>
      <w:r w:rsidR="002455C4">
        <w:t>,</w:t>
      </w:r>
      <w:r>
        <w:t xml:space="preserve"> and if possible includ</w:t>
      </w:r>
      <w:r w:rsidR="002455C4">
        <w:t>e</w:t>
      </w:r>
      <w:r>
        <w:t xml:space="preserve"> details of your:</w:t>
      </w:r>
    </w:p>
    <w:p w:rsidR="00F60B22" w:rsidRDefault="00F60B22" w:rsidP="00F60B22">
      <w:pPr>
        <w:pStyle w:val="ListParagraph"/>
        <w:numPr>
          <w:ilvl w:val="0"/>
          <w:numId w:val="13"/>
        </w:numPr>
        <w:ind w:left="993"/>
        <w:rPr>
          <w:rFonts w:asciiTheme="minorHAnsi" w:hAnsiTheme="minorHAnsi"/>
          <w:b/>
          <w:sz w:val="22"/>
          <w:szCs w:val="22"/>
          <w:highlight w:val="yellow"/>
        </w:rPr>
      </w:pPr>
      <w:r w:rsidRPr="00C0798F">
        <w:rPr>
          <w:rFonts w:asciiTheme="minorHAnsi" w:hAnsiTheme="minorHAnsi"/>
          <w:b/>
          <w:sz w:val="22"/>
          <w:szCs w:val="22"/>
          <w:highlight w:val="yellow"/>
        </w:rPr>
        <w:t>Experience</w:t>
      </w:r>
      <w:r w:rsidR="003F62DB">
        <w:rPr>
          <w:rFonts w:asciiTheme="minorHAnsi" w:hAnsiTheme="minorHAnsi"/>
          <w:b/>
          <w:sz w:val="22"/>
          <w:szCs w:val="22"/>
          <w:highlight w:val="yellow"/>
        </w:rPr>
        <w:t xml:space="preserve"> and knowledge</w:t>
      </w:r>
      <w:r w:rsidRPr="00C0798F">
        <w:rPr>
          <w:rFonts w:asciiTheme="minorHAnsi" w:hAnsiTheme="minorHAnsi"/>
          <w:b/>
          <w:sz w:val="22"/>
          <w:szCs w:val="22"/>
          <w:highlight w:val="yellow"/>
        </w:rPr>
        <w:t xml:space="preserve"> of </w:t>
      </w:r>
      <w:r w:rsidR="003F62DB">
        <w:rPr>
          <w:rFonts w:asciiTheme="minorHAnsi" w:hAnsiTheme="minorHAnsi"/>
          <w:b/>
          <w:sz w:val="22"/>
          <w:szCs w:val="22"/>
          <w:highlight w:val="yellow"/>
        </w:rPr>
        <w:t>communication accessibility/inclusive communication</w:t>
      </w:r>
    </w:p>
    <w:p w:rsidR="00815F42" w:rsidRPr="00815F42" w:rsidRDefault="00815F42" w:rsidP="00815F42">
      <w:pPr>
        <w:pStyle w:val="ListParagraph"/>
        <w:numPr>
          <w:ilvl w:val="0"/>
          <w:numId w:val="13"/>
        </w:numPr>
        <w:ind w:left="993"/>
        <w:rPr>
          <w:rFonts w:asciiTheme="minorHAnsi" w:hAnsiTheme="minorHAnsi"/>
          <w:b/>
          <w:sz w:val="22"/>
          <w:szCs w:val="22"/>
          <w:highlight w:val="yellow"/>
        </w:rPr>
      </w:pPr>
      <w:r w:rsidRPr="00815F42">
        <w:rPr>
          <w:rFonts w:asciiTheme="minorHAnsi" w:hAnsiTheme="minorHAnsi"/>
          <w:b/>
          <w:sz w:val="22"/>
          <w:szCs w:val="22"/>
          <w:highlight w:val="yellow"/>
        </w:rPr>
        <w:t>Knowledge of CAUK and experience of the face to face training package</w:t>
      </w:r>
    </w:p>
    <w:p w:rsidR="00815F42" w:rsidRPr="00815F42" w:rsidRDefault="00815F42" w:rsidP="00815F42">
      <w:pPr>
        <w:pStyle w:val="ListParagraph"/>
        <w:numPr>
          <w:ilvl w:val="0"/>
          <w:numId w:val="13"/>
        </w:numPr>
        <w:ind w:left="993"/>
        <w:rPr>
          <w:rFonts w:asciiTheme="minorHAnsi" w:hAnsiTheme="minorHAnsi"/>
          <w:b/>
          <w:sz w:val="22"/>
          <w:szCs w:val="22"/>
          <w:highlight w:val="yellow"/>
        </w:rPr>
      </w:pPr>
      <w:r w:rsidRPr="00815F42">
        <w:rPr>
          <w:rFonts w:asciiTheme="minorHAnsi" w:hAnsiTheme="minorHAnsi"/>
          <w:b/>
          <w:sz w:val="22"/>
          <w:szCs w:val="22"/>
          <w:highlight w:val="yellow"/>
        </w:rPr>
        <w:t>Recognition that this has been tried and tested in different settings through the early adopter stage</w:t>
      </w:r>
    </w:p>
    <w:p w:rsidR="00815F42" w:rsidRPr="00815F42" w:rsidRDefault="00815F42" w:rsidP="00815F42">
      <w:pPr>
        <w:pStyle w:val="ListParagraph"/>
        <w:numPr>
          <w:ilvl w:val="0"/>
          <w:numId w:val="13"/>
        </w:numPr>
        <w:ind w:left="993"/>
        <w:rPr>
          <w:rFonts w:asciiTheme="minorHAnsi" w:hAnsiTheme="minorHAnsi"/>
          <w:b/>
          <w:sz w:val="22"/>
          <w:szCs w:val="22"/>
          <w:highlight w:val="yellow"/>
        </w:rPr>
      </w:pPr>
      <w:r w:rsidRPr="00815F42">
        <w:rPr>
          <w:rFonts w:asciiTheme="minorHAnsi" w:hAnsiTheme="minorHAnsi"/>
          <w:b/>
          <w:sz w:val="22"/>
          <w:szCs w:val="22"/>
          <w:highlight w:val="yellow"/>
        </w:rPr>
        <w:t>Passion for supporting people with communication support needs out in the community </w:t>
      </w:r>
    </w:p>
    <w:p w:rsidR="00EE72A0" w:rsidRPr="00C0798F" w:rsidRDefault="003F62DB" w:rsidP="00EE72A0">
      <w:pPr>
        <w:pStyle w:val="ListParagraph"/>
        <w:numPr>
          <w:ilvl w:val="0"/>
          <w:numId w:val="13"/>
        </w:numPr>
        <w:ind w:left="993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  <w:highlight w:val="yellow"/>
        </w:rPr>
        <w:t xml:space="preserve">Experience of </w:t>
      </w:r>
      <w:r w:rsidR="00EE72A0" w:rsidRPr="00C0798F">
        <w:rPr>
          <w:rFonts w:asciiTheme="minorHAnsi" w:hAnsiTheme="minorHAnsi"/>
          <w:b/>
          <w:sz w:val="22"/>
          <w:szCs w:val="22"/>
          <w:highlight w:val="yellow"/>
        </w:rPr>
        <w:t>working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in project groups </w:t>
      </w:r>
    </w:p>
    <w:p w:rsidR="00AC6BE0" w:rsidRDefault="00AC6BE0" w:rsidP="00AC6BE0">
      <w:pPr>
        <w:pStyle w:val="Header"/>
        <w:rPr>
          <w:rFonts w:asciiTheme="minorHAnsi" w:hAnsiTheme="minorHAnsi" w:cs="Arial"/>
          <w:b/>
          <w:sz w:val="22"/>
          <w:szCs w:val="22"/>
        </w:rPr>
      </w:pPr>
    </w:p>
    <w:p w:rsidR="007B4B4D" w:rsidRDefault="00717E43" w:rsidP="00253396">
      <w:pPr>
        <w:pStyle w:val="Header"/>
        <w:rPr>
          <w:rFonts w:asciiTheme="minorHAnsi" w:hAnsiTheme="minorHAnsi" w:cs="Arial"/>
          <w:b/>
          <w:sz w:val="22"/>
          <w:szCs w:val="22"/>
        </w:rPr>
      </w:pPr>
      <w:r w:rsidRPr="00262AB7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0DC8" wp14:editId="62DB9589">
                <wp:simplePos x="0" y="0"/>
                <wp:positionH relativeFrom="column">
                  <wp:posOffset>90793</wp:posOffset>
                </wp:positionH>
                <wp:positionV relativeFrom="paragraph">
                  <wp:posOffset>-46403</wp:posOffset>
                </wp:positionV>
                <wp:extent cx="5791200" cy="2846717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46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26" w:rsidRDefault="007B6D26" w:rsidP="007B6D26"/>
                          <w:p w:rsidR="00262AB7" w:rsidRDefault="00262AB7" w:rsidP="00262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-3.65pt;width:456pt;height:2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nLJQIAAEcEAAAOAAAAZHJzL2Uyb0RvYy54bWysU9uO2yAQfa/Uf0C8N7402SR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">
                <v:textbox>
                  <w:txbxContent>
                    <w:p w:rsidR="007B6D26" w:rsidRDefault="007B6D26" w:rsidP="007B6D26"/>
                    <w:p w:rsidR="00262AB7" w:rsidRDefault="00262AB7" w:rsidP="00262AB7"/>
                  </w:txbxContent>
                </v:textbox>
              </v:shape>
            </w:pict>
          </mc:Fallback>
        </mc:AlternateContent>
      </w:r>
    </w:p>
    <w:p w:rsidR="004A3D6D" w:rsidRPr="004A3D6D" w:rsidRDefault="004A3D6D" w:rsidP="004A3D6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A3D6D" w:rsidRDefault="004A3D6D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:rsidR="004B359E" w:rsidRPr="000554F6" w:rsidRDefault="006C0A21" w:rsidP="004B359E">
      <w:r>
        <w:rPr>
          <w:rFonts w:cs="Arial"/>
        </w:rPr>
        <w:t xml:space="preserve">Please return your completed form to </w:t>
      </w:r>
      <w:hyperlink r:id="rId10" w:history="1">
        <w:r w:rsidR="004B359E">
          <w:rPr>
            <w:rStyle w:val="Hyperlink"/>
          </w:rPr>
          <w:t>info@communication-access.co.uk</w:t>
        </w:r>
      </w:hyperlink>
    </w:p>
    <w:p w:rsidR="006C0A21" w:rsidRPr="004A3D6D" w:rsidRDefault="006C0A21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sectPr w:rsidR="006C0A21" w:rsidRPr="004A3D6D" w:rsidSect="006E257B">
      <w:footerReference w:type="default" r:id="rId11"/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22" w:rsidRDefault="00624122" w:rsidP="00480622">
      <w:pPr>
        <w:spacing w:after="0" w:line="240" w:lineRule="auto"/>
      </w:pPr>
      <w:r>
        <w:separator/>
      </w:r>
    </w:p>
  </w:endnote>
  <w:endnote w:type="continuationSeparator" w:id="0">
    <w:p w:rsidR="00624122" w:rsidRDefault="00624122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11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53" w:rsidRDefault="00D8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A53" w:rsidRDefault="00D87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22" w:rsidRDefault="00624122" w:rsidP="00480622">
      <w:pPr>
        <w:spacing w:after="0" w:line="240" w:lineRule="auto"/>
      </w:pPr>
      <w:r>
        <w:separator/>
      </w:r>
    </w:p>
  </w:footnote>
  <w:footnote w:type="continuationSeparator" w:id="0">
    <w:p w:rsidR="00624122" w:rsidRDefault="00624122" w:rsidP="0048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FA"/>
    <w:multiLevelType w:val="hybridMultilevel"/>
    <w:tmpl w:val="A134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4FE4"/>
    <w:multiLevelType w:val="hybridMultilevel"/>
    <w:tmpl w:val="861ED31A"/>
    <w:lvl w:ilvl="0" w:tplc="8ECCB36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17EF9"/>
    <w:multiLevelType w:val="hybridMultilevel"/>
    <w:tmpl w:val="8940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0782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E410F"/>
    <w:multiLevelType w:val="hybridMultilevel"/>
    <w:tmpl w:val="3538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7888"/>
    <w:multiLevelType w:val="hybridMultilevel"/>
    <w:tmpl w:val="B7CE0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24715"/>
    <w:multiLevelType w:val="hybridMultilevel"/>
    <w:tmpl w:val="87344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CA65DB"/>
    <w:multiLevelType w:val="hybridMultilevel"/>
    <w:tmpl w:val="AF0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4114"/>
    <w:multiLevelType w:val="hybridMultilevel"/>
    <w:tmpl w:val="D144B4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43F8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5E3352"/>
    <w:multiLevelType w:val="hybridMultilevel"/>
    <w:tmpl w:val="1D8272C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52ACC"/>
    <w:multiLevelType w:val="hybridMultilevel"/>
    <w:tmpl w:val="FBDAA7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547A05"/>
    <w:multiLevelType w:val="hybridMultilevel"/>
    <w:tmpl w:val="E7F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F6"/>
    <w:rsid w:val="000064D3"/>
    <w:rsid w:val="00015520"/>
    <w:rsid w:val="000439B9"/>
    <w:rsid w:val="00091024"/>
    <w:rsid w:val="0011653D"/>
    <w:rsid w:val="00121BF6"/>
    <w:rsid w:val="00122918"/>
    <w:rsid w:val="00136C7F"/>
    <w:rsid w:val="0014688D"/>
    <w:rsid w:val="00173128"/>
    <w:rsid w:val="001C21B3"/>
    <w:rsid w:val="00211B75"/>
    <w:rsid w:val="0021210C"/>
    <w:rsid w:val="002455C4"/>
    <w:rsid w:val="00253396"/>
    <w:rsid w:val="00255DB3"/>
    <w:rsid w:val="0026031D"/>
    <w:rsid w:val="00262AB7"/>
    <w:rsid w:val="0026510F"/>
    <w:rsid w:val="002B1C92"/>
    <w:rsid w:val="002C2613"/>
    <w:rsid w:val="002D039E"/>
    <w:rsid w:val="00314E15"/>
    <w:rsid w:val="00340D90"/>
    <w:rsid w:val="00350AEB"/>
    <w:rsid w:val="003654E8"/>
    <w:rsid w:val="0039579E"/>
    <w:rsid w:val="003D52D3"/>
    <w:rsid w:val="003F62DB"/>
    <w:rsid w:val="00426FAF"/>
    <w:rsid w:val="00433DD4"/>
    <w:rsid w:val="004667D2"/>
    <w:rsid w:val="00480622"/>
    <w:rsid w:val="004911DF"/>
    <w:rsid w:val="004A3D6D"/>
    <w:rsid w:val="004B359E"/>
    <w:rsid w:val="004B454C"/>
    <w:rsid w:val="004C24FF"/>
    <w:rsid w:val="004E0F8D"/>
    <w:rsid w:val="00522B60"/>
    <w:rsid w:val="00524B4E"/>
    <w:rsid w:val="00540FD7"/>
    <w:rsid w:val="00584E12"/>
    <w:rsid w:val="005F2036"/>
    <w:rsid w:val="005F7AF8"/>
    <w:rsid w:val="00624122"/>
    <w:rsid w:val="00664116"/>
    <w:rsid w:val="00666AD8"/>
    <w:rsid w:val="006674D6"/>
    <w:rsid w:val="006C0A21"/>
    <w:rsid w:val="006C0FB1"/>
    <w:rsid w:val="006E257B"/>
    <w:rsid w:val="006F2224"/>
    <w:rsid w:val="006F65DF"/>
    <w:rsid w:val="00717E43"/>
    <w:rsid w:val="00730A7E"/>
    <w:rsid w:val="00737051"/>
    <w:rsid w:val="00754F69"/>
    <w:rsid w:val="00774D3D"/>
    <w:rsid w:val="007B4B4D"/>
    <w:rsid w:val="007B6D26"/>
    <w:rsid w:val="007C4326"/>
    <w:rsid w:val="007C6EEE"/>
    <w:rsid w:val="007D1769"/>
    <w:rsid w:val="007E48B7"/>
    <w:rsid w:val="00815F42"/>
    <w:rsid w:val="00824769"/>
    <w:rsid w:val="0085650B"/>
    <w:rsid w:val="00866CE9"/>
    <w:rsid w:val="008847F6"/>
    <w:rsid w:val="008917E5"/>
    <w:rsid w:val="008A2283"/>
    <w:rsid w:val="008B453A"/>
    <w:rsid w:val="00915504"/>
    <w:rsid w:val="00922D4D"/>
    <w:rsid w:val="009345F3"/>
    <w:rsid w:val="00936716"/>
    <w:rsid w:val="0096435C"/>
    <w:rsid w:val="009E3CBC"/>
    <w:rsid w:val="00A26BB3"/>
    <w:rsid w:val="00A26FC4"/>
    <w:rsid w:val="00A36502"/>
    <w:rsid w:val="00A43454"/>
    <w:rsid w:val="00A51BE7"/>
    <w:rsid w:val="00A66EB2"/>
    <w:rsid w:val="00A81375"/>
    <w:rsid w:val="00A87A36"/>
    <w:rsid w:val="00A87C54"/>
    <w:rsid w:val="00A92B88"/>
    <w:rsid w:val="00AA43FC"/>
    <w:rsid w:val="00AC6BE0"/>
    <w:rsid w:val="00AD0406"/>
    <w:rsid w:val="00B079AE"/>
    <w:rsid w:val="00B4075F"/>
    <w:rsid w:val="00B83CBB"/>
    <w:rsid w:val="00B8674F"/>
    <w:rsid w:val="00BC5FBB"/>
    <w:rsid w:val="00BD5576"/>
    <w:rsid w:val="00BE3225"/>
    <w:rsid w:val="00BF34FD"/>
    <w:rsid w:val="00C03C12"/>
    <w:rsid w:val="00C0798F"/>
    <w:rsid w:val="00C261F2"/>
    <w:rsid w:val="00CD349E"/>
    <w:rsid w:val="00D10FC7"/>
    <w:rsid w:val="00D1593A"/>
    <w:rsid w:val="00D30BAA"/>
    <w:rsid w:val="00D611C2"/>
    <w:rsid w:val="00D62958"/>
    <w:rsid w:val="00D87A53"/>
    <w:rsid w:val="00D970C5"/>
    <w:rsid w:val="00D97AA0"/>
    <w:rsid w:val="00DA6892"/>
    <w:rsid w:val="00DD0509"/>
    <w:rsid w:val="00E42B62"/>
    <w:rsid w:val="00E478A1"/>
    <w:rsid w:val="00E703F3"/>
    <w:rsid w:val="00EE72A0"/>
    <w:rsid w:val="00F10A65"/>
    <w:rsid w:val="00F47E6B"/>
    <w:rsid w:val="00F60B22"/>
    <w:rsid w:val="00F627DB"/>
    <w:rsid w:val="00F722D2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ommunication-acces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3011-9934-4FEA-BDB3-7B6BD862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Kamini Gadhok</dc:creator>
  <cp:lastModifiedBy>Paul O'Meara</cp:lastModifiedBy>
  <cp:revision>3</cp:revision>
  <cp:lastPrinted>2014-08-29T13:12:00Z</cp:lastPrinted>
  <dcterms:created xsi:type="dcterms:W3CDTF">2019-05-14T10:43:00Z</dcterms:created>
  <dcterms:modified xsi:type="dcterms:W3CDTF">2019-05-14T10:46:00Z</dcterms:modified>
</cp:coreProperties>
</file>