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0722" w14:textId="21BC2850" w:rsidR="00C22E01" w:rsidRDefault="00C22E01" w:rsidP="00EB7287">
      <w:pPr>
        <w:rPr>
          <w:rFonts w:ascii="Segoe UI" w:hAnsi="Segoe UI" w:cs="Segoe UI"/>
          <w:b/>
          <w:bCs/>
          <w:sz w:val="32"/>
          <w:szCs w:val="32"/>
        </w:rPr>
      </w:pPr>
      <w:r w:rsidRPr="006D11AF">
        <w:rPr>
          <w:rFonts w:ascii="Segoe UI" w:hAnsi="Segoe UI" w:cs="Segoe UI"/>
          <w:b/>
          <w:bCs/>
          <w:sz w:val="32"/>
          <w:szCs w:val="32"/>
        </w:rPr>
        <w:t>The Children, Young People and Education Committee</w:t>
      </w:r>
    </w:p>
    <w:p w14:paraId="3440AA5E" w14:textId="4C07D688" w:rsidR="0025244F" w:rsidRPr="00CA50C2" w:rsidRDefault="0025244F" w:rsidP="00EB7287">
      <w:pPr>
        <w:rPr>
          <w:rFonts w:ascii="Segoe UI" w:hAnsi="Segoe UI" w:cs="Segoe UI"/>
          <w:sz w:val="32"/>
          <w:szCs w:val="32"/>
          <w:u w:val="single"/>
        </w:rPr>
      </w:pPr>
      <w:r w:rsidRPr="00CA50C2">
        <w:rPr>
          <w:rFonts w:ascii="Segoe UI" w:hAnsi="Segoe UI" w:cs="Segoe UI"/>
          <w:sz w:val="32"/>
          <w:szCs w:val="32"/>
          <w:u w:val="single"/>
        </w:rPr>
        <w:t xml:space="preserve">Consultation </w:t>
      </w:r>
      <w:r w:rsidR="00CA50C2" w:rsidRPr="00CA50C2">
        <w:rPr>
          <w:rFonts w:ascii="Segoe UI" w:hAnsi="Segoe UI" w:cs="Segoe UI"/>
          <w:sz w:val="32"/>
          <w:szCs w:val="32"/>
          <w:u w:val="single"/>
        </w:rPr>
        <w:t>proforma: Implementation of education reforms</w:t>
      </w:r>
    </w:p>
    <w:p w14:paraId="09C3765E" w14:textId="77777777" w:rsidR="0025244F" w:rsidRPr="006D11AF" w:rsidRDefault="0025244F" w:rsidP="00EB7287">
      <w:pPr>
        <w:rPr>
          <w:rFonts w:ascii="Segoe UI" w:hAnsi="Segoe UI" w:cs="Segoe UI"/>
          <w:b/>
          <w:bCs/>
          <w:sz w:val="32"/>
          <w:szCs w:val="32"/>
        </w:rPr>
      </w:pPr>
    </w:p>
    <w:p w14:paraId="07EDE5E7" w14:textId="53974348" w:rsidR="00A81F48" w:rsidRPr="00EB7287" w:rsidRDefault="00E66113" w:rsidP="00EB7287">
      <w:pPr>
        <w:rPr>
          <w:rFonts w:ascii="Segoe UI" w:hAnsi="Segoe UI" w:cs="Segoe UI"/>
          <w:b/>
        </w:rPr>
      </w:pPr>
      <w:r w:rsidRPr="002A4C13">
        <w:rPr>
          <w:rFonts w:ascii="Segoe UI" w:hAnsi="Segoe UI" w:cs="Segoe UI"/>
          <w:sz w:val="32"/>
          <w:szCs w:val="32"/>
        </w:rPr>
        <w:t>Information about you</w:t>
      </w:r>
    </w:p>
    <w:p w14:paraId="37E2809C" w14:textId="77777777" w:rsidR="00F23B27" w:rsidRDefault="00F23B27" w:rsidP="00BE4620">
      <w:pPr>
        <w:spacing w:before="120" w:after="120" w:line="288" w:lineRule="auto"/>
        <w:rPr>
          <w:rFonts w:ascii="Segoe UI" w:hAnsi="Segoe UI" w:cs="Segoe UI"/>
          <w:b/>
          <w:bCs/>
          <w:sz w:val="24"/>
          <w:szCs w:val="24"/>
        </w:rPr>
      </w:pPr>
    </w:p>
    <w:p w14:paraId="4D496A4C" w14:textId="7F8F4F4F" w:rsidR="00A81F48" w:rsidRPr="002A4C13" w:rsidRDefault="00A81F48" w:rsidP="00BE4620">
      <w:pPr>
        <w:spacing w:before="120" w:after="120" w:line="288" w:lineRule="auto"/>
        <w:rPr>
          <w:rFonts w:ascii="Segoe UI" w:hAnsi="Segoe UI" w:cs="Segoe UI"/>
          <w:b/>
          <w:bCs/>
          <w:sz w:val="24"/>
          <w:szCs w:val="24"/>
        </w:rPr>
      </w:pPr>
      <w:r w:rsidRPr="002A4C13">
        <w:rPr>
          <w:rFonts w:ascii="Segoe UI" w:hAnsi="Segoe UI" w:cs="Segoe UI"/>
          <w:b/>
          <w:bCs/>
          <w:sz w:val="24"/>
          <w:szCs w:val="24"/>
        </w:rPr>
        <w:t>1. Name:</w:t>
      </w:r>
    </w:p>
    <w:tbl>
      <w:tblPr>
        <w:tblStyle w:val="TableGrid"/>
        <w:tblW w:w="0" w:type="auto"/>
        <w:tblLook w:val="04A0" w:firstRow="1" w:lastRow="0" w:firstColumn="1" w:lastColumn="0" w:noHBand="0" w:noVBand="1"/>
      </w:tblPr>
      <w:tblGrid>
        <w:gridCol w:w="9016"/>
      </w:tblGrid>
      <w:tr w:rsidR="00A81F48" w:rsidRPr="002A4C13" w14:paraId="03453770" w14:textId="77777777" w:rsidTr="007963F6">
        <w:tc>
          <w:tcPr>
            <w:tcW w:w="9016" w:type="dxa"/>
          </w:tcPr>
          <w:p w14:paraId="147FBB68" w14:textId="1BD120C4" w:rsidR="00A81F48" w:rsidRPr="002A4C13" w:rsidRDefault="00D979B0" w:rsidP="00BE4620">
            <w:pPr>
              <w:spacing w:before="120" w:after="120" w:line="288" w:lineRule="auto"/>
              <w:rPr>
                <w:rFonts w:ascii="Segoe UI" w:hAnsi="Segoe UI" w:cs="Segoe UI"/>
                <w:sz w:val="24"/>
                <w:szCs w:val="24"/>
              </w:rPr>
            </w:pPr>
            <w:r>
              <w:rPr>
                <w:rFonts w:ascii="Segoe UI" w:hAnsi="Segoe UI" w:cs="Segoe UI"/>
                <w:sz w:val="24"/>
                <w:szCs w:val="24"/>
              </w:rPr>
              <w:t xml:space="preserve">Royal College of Speech and Language Therapists in Wales and Wales Speech and Language Therapy Advisory </w:t>
            </w:r>
            <w:r w:rsidR="000D56C2">
              <w:rPr>
                <w:rFonts w:ascii="Segoe UI" w:hAnsi="Segoe UI" w:cs="Segoe UI"/>
                <w:sz w:val="24"/>
                <w:szCs w:val="24"/>
              </w:rPr>
              <w:t>Forum</w:t>
            </w:r>
          </w:p>
        </w:tc>
      </w:tr>
    </w:tbl>
    <w:p w14:paraId="37D45639" w14:textId="77777777" w:rsidR="00A81F48" w:rsidRPr="002A4C13" w:rsidRDefault="00A81F48" w:rsidP="00BE4620">
      <w:pPr>
        <w:spacing w:before="120" w:after="120" w:line="288" w:lineRule="auto"/>
        <w:rPr>
          <w:rFonts w:ascii="Segoe UI" w:hAnsi="Segoe UI" w:cs="Segoe UI"/>
          <w:b/>
          <w:bCs/>
          <w:sz w:val="24"/>
          <w:szCs w:val="24"/>
        </w:rPr>
      </w:pPr>
    </w:p>
    <w:p w14:paraId="6AD3A587" w14:textId="7F3538E3" w:rsidR="00A81F48" w:rsidRPr="002A4C13" w:rsidRDefault="00A81F48" w:rsidP="00BE4620">
      <w:pPr>
        <w:spacing w:before="120" w:after="120" w:line="288" w:lineRule="auto"/>
        <w:rPr>
          <w:rFonts w:ascii="Segoe UI" w:hAnsi="Segoe UI" w:cs="Segoe UI"/>
          <w:b/>
          <w:bCs/>
          <w:sz w:val="24"/>
          <w:szCs w:val="24"/>
        </w:rPr>
      </w:pPr>
      <w:r w:rsidRPr="002A4C13">
        <w:rPr>
          <w:rFonts w:ascii="Segoe UI" w:hAnsi="Segoe UI" w:cs="Segoe UI"/>
          <w:b/>
          <w:bCs/>
          <w:sz w:val="24"/>
          <w:szCs w:val="24"/>
        </w:rPr>
        <w:t>2. Email address:</w:t>
      </w:r>
    </w:p>
    <w:tbl>
      <w:tblPr>
        <w:tblStyle w:val="TableGrid"/>
        <w:tblW w:w="0" w:type="auto"/>
        <w:tblLook w:val="04A0" w:firstRow="1" w:lastRow="0" w:firstColumn="1" w:lastColumn="0" w:noHBand="0" w:noVBand="1"/>
      </w:tblPr>
      <w:tblGrid>
        <w:gridCol w:w="9016"/>
      </w:tblGrid>
      <w:tr w:rsidR="00A81F48" w:rsidRPr="002A4C13" w14:paraId="1EE2D5EA" w14:textId="77777777" w:rsidTr="007963F6">
        <w:tc>
          <w:tcPr>
            <w:tcW w:w="9016" w:type="dxa"/>
          </w:tcPr>
          <w:p w14:paraId="54821EC2" w14:textId="4B5EB532" w:rsidR="00A81F48" w:rsidRPr="002A4C13" w:rsidRDefault="00D979B0" w:rsidP="00BE4620">
            <w:pPr>
              <w:spacing w:before="120" w:after="120" w:line="288" w:lineRule="auto"/>
              <w:rPr>
                <w:rFonts w:ascii="Segoe UI" w:hAnsi="Segoe UI" w:cs="Segoe UI"/>
                <w:sz w:val="24"/>
                <w:szCs w:val="24"/>
              </w:rPr>
            </w:pPr>
            <w:r>
              <w:rPr>
                <w:rFonts w:ascii="Segoe UI" w:hAnsi="Segoe UI" w:cs="Segoe UI"/>
                <w:sz w:val="24"/>
                <w:szCs w:val="24"/>
              </w:rPr>
              <w:t>Caroline.walters@rcslt.org</w:t>
            </w:r>
          </w:p>
        </w:tc>
      </w:tr>
    </w:tbl>
    <w:p w14:paraId="5DD39E64" w14:textId="77777777" w:rsidR="00A81F48" w:rsidRPr="002A4C13" w:rsidRDefault="00A81F48" w:rsidP="00BE4620">
      <w:pPr>
        <w:spacing w:before="120" w:after="120" w:line="288" w:lineRule="auto"/>
        <w:rPr>
          <w:rFonts w:ascii="Segoe UI" w:hAnsi="Segoe UI" w:cs="Segoe UI"/>
          <w:b/>
          <w:bCs/>
          <w:sz w:val="24"/>
          <w:szCs w:val="24"/>
        </w:rPr>
      </w:pPr>
    </w:p>
    <w:p w14:paraId="17DE0766" w14:textId="0DA7C72A" w:rsidR="000F7E3F" w:rsidRPr="002A4C13" w:rsidRDefault="000F7E3F" w:rsidP="000F7E3F">
      <w:pPr>
        <w:spacing w:before="120" w:after="120" w:line="288" w:lineRule="auto"/>
        <w:rPr>
          <w:rFonts w:ascii="Segoe UI" w:hAnsi="Segoe UI" w:cs="Segoe UI"/>
          <w:b/>
          <w:bCs/>
          <w:sz w:val="24"/>
          <w:szCs w:val="24"/>
        </w:rPr>
      </w:pPr>
      <w:r w:rsidRPr="002A4C13">
        <w:rPr>
          <w:rFonts w:ascii="Segoe UI" w:hAnsi="Segoe UI" w:cs="Segoe UI"/>
          <w:b/>
          <w:bCs/>
          <w:sz w:val="24"/>
          <w:szCs w:val="24"/>
        </w:rPr>
        <w:t xml:space="preserve">3. </w:t>
      </w:r>
      <w:r>
        <w:rPr>
          <w:rFonts w:ascii="Segoe UI" w:hAnsi="Segoe UI" w:cs="Segoe UI"/>
          <w:b/>
          <w:bCs/>
          <w:sz w:val="24"/>
          <w:szCs w:val="24"/>
        </w:rPr>
        <w:t>In what language(s) will you be completing this survey?</w:t>
      </w:r>
    </w:p>
    <w:p w14:paraId="7EC1CC19" w14:textId="37D988F5" w:rsidR="000F7E3F" w:rsidRPr="002A4C13" w:rsidRDefault="00586E66" w:rsidP="000F7E3F">
      <w:pPr>
        <w:spacing w:before="120" w:after="120" w:line="288" w:lineRule="auto"/>
        <w:rPr>
          <w:rFonts w:ascii="Segoe UI" w:hAnsi="Segoe UI" w:cs="Segoe UI"/>
          <w:b/>
          <w:bCs/>
          <w:i/>
          <w:iCs/>
          <w:sz w:val="24"/>
          <w:szCs w:val="24"/>
        </w:rPr>
      </w:pPr>
      <w:r>
        <w:rPr>
          <w:rFonts w:ascii="Segoe UI" w:hAnsi="Segoe UI" w:cs="Segoe UI"/>
          <w:i/>
          <w:iCs/>
          <w:color w:val="000000"/>
          <w:sz w:val="21"/>
          <w:szCs w:val="21"/>
        </w:rPr>
        <w:t>To submit a bilingual response please submit a Welsh and English version of the survey.</w:t>
      </w:r>
    </w:p>
    <w:tbl>
      <w:tblPr>
        <w:tblStyle w:val="PlainTable1"/>
        <w:tblW w:w="0" w:type="auto"/>
        <w:tblLook w:val="04A0" w:firstRow="1" w:lastRow="0" w:firstColumn="1" w:lastColumn="0" w:noHBand="0" w:noVBand="1"/>
      </w:tblPr>
      <w:tblGrid>
        <w:gridCol w:w="8359"/>
        <w:gridCol w:w="657"/>
      </w:tblGrid>
      <w:tr w:rsidR="000F7E3F" w:rsidRPr="002A4C13" w14:paraId="1ACD9D19" w14:textId="77777777" w:rsidTr="001A48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BBFDD74" w14:textId="5BE1DC84" w:rsidR="000F7E3F" w:rsidRPr="002A4C13" w:rsidRDefault="00586E66" w:rsidP="001A485D">
            <w:pPr>
              <w:spacing w:before="120" w:after="120" w:line="288" w:lineRule="auto"/>
              <w:rPr>
                <w:rFonts w:ascii="Segoe UI" w:hAnsi="Segoe UI" w:cs="Segoe UI"/>
                <w:b w:val="0"/>
                <w:bCs w:val="0"/>
                <w:sz w:val="24"/>
                <w:szCs w:val="24"/>
              </w:rPr>
            </w:pPr>
            <w:r>
              <w:rPr>
                <w:rFonts w:ascii="Segoe UI" w:hAnsi="Segoe UI" w:cs="Segoe UI"/>
                <w:b w:val="0"/>
                <w:bCs w:val="0"/>
                <w:sz w:val="24"/>
                <w:szCs w:val="24"/>
              </w:rPr>
              <w:t>I am submitting in Welsh only.</w:t>
            </w:r>
          </w:p>
        </w:tc>
        <w:tc>
          <w:tcPr>
            <w:tcW w:w="657" w:type="dxa"/>
          </w:tcPr>
          <w:p w14:paraId="3A9FAD71" w14:textId="77777777" w:rsidR="000F7E3F" w:rsidRPr="00F23B27" w:rsidRDefault="00D33273" w:rsidP="00F23B27">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sdt>
              <w:sdtPr>
                <w:rPr>
                  <w:rFonts w:ascii="Segoe UI" w:hAnsi="Segoe UI" w:cs="Segoe UI"/>
                  <w:sz w:val="24"/>
                  <w:szCs w:val="24"/>
                </w:rPr>
                <w:id w:val="1192036515"/>
                <w14:checkbox>
                  <w14:checked w14:val="0"/>
                  <w14:checkedState w14:val="2612" w14:font="MS Gothic"/>
                  <w14:uncheckedState w14:val="2610" w14:font="MS Gothic"/>
                </w14:checkbox>
              </w:sdtPr>
              <w:sdtEndPr/>
              <w:sdtContent>
                <w:r w:rsidR="000F7E3F" w:rsidRPr="00F23B27">
                  <w:rPr>
                    <w:rFonts w:ascii="Segoe UI Symbol" w:eastAsia="MS Gothic" w:hAnsi="Segoe UI Symbol" w:cs="Segoe UI Symbol"/>
                    <w:b w:val="0"/>
                    <w:bCs w:val="0"/>
                    <w:sz w:val="24"/>
                    <w:szCs w:val="24"/>
                  </w:rPr>
                  <w:t>☐</w:t>
                </w:r>
              </w:sdtContent>
            </w:sdt>
          </w:p>
        </w:tc>
      </w:tr>
      <w:tr w:rsidR="000F7E3F" w:rsidRPr="002A4C13" w14:paraId="4E837813" w14:textId="77777777" w:rsidTr="001A48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D1081C6" w14:textId="30BD2414" w:rsidR="000F7E3F" w:rsidRPr="002A4C13" w:rsidRDefault="00586E66" w:rsidP="001A485D">
            <w:pPr>
              <w:spacing w:before="120" w:after="120" w:line="288" w:lineRule="auto"/>
              <w:rPr>
                <w:rFonts w:ascii="Segoe UI" w:hAnsi="Segoe UI" w:cs="Segoe UI"/>
                <w:b w:val="0"/>
                <w:bCs w:val="0"/>
                <w:sz w:val="24"/>
                <w:szCs w:val="24"/>
              </w:rPr>
            </w:pPr>
            <w:r>
              <w:rPr>
                <w:rFonts w:ascii="Segoe UI" w:hAnsi="Segoe UI" w:cs="Segoe UI"/>
                <w:b w:val="0"/>
                <w:bCs w:val="0"/>
                <w:sz w:val="24"/>
                <w:szCs w:val="24"/>
              </w:rPr>
              <w:t>I am submitting in English only.</w:t>
            </w:r>
          </w:p>
        </w:tc>
        <w:tc>
          <w:tcPr>
            <w:tcW w:w="657" w:type="dxa"/>
          </w:tcPr>
          <w:p w14:paraId="5D4F83E3" w14:textId="63A7627F" w:rsidR="000F7E3F" w:rsidRPr="00F23B27" w:rsidRDefault="00D33273" w:rsidP="00F23B27">
            <w:pPr>
              <w:spacing w:before="120" w:after="120"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sdt>
              <w:sdtPr>
                <w:rPr>
                  <w:rFonts w:ascii="Segoe UI" w:hAnsi="Segoe UI" w:cs="Segoe UI"/>
                  <w:sz w:val="24"/>
                  <w:szCs w:val="24"/>
                </w:rPr>
                <w:id w:val="-1803068954"/>
                <w14:checkbox>
                  <w14:checked w14:val="1"/>
                  <w14:checkedState w14:val="2612" w14:font="MS Gothic"/>
                  <w14:uncheckedState w14:val="2610" w14:font="MS Gothic"/>
                </w14:checkbox>
              </w:sdtPr>
              <w:sdtEndPr/>
              <w:sdtContent>
                <w:r w:rsidR="00D979B0">
                  <w:rPr>
                    <w:rFonts w:ascii="MS Gothic" w:eastAsia="MS Gothic" w:hAnsi="MS Gothic" w:cs="Segoe UI" w:hint="eastAsia"/>
                    <w:sz w:val="24"/>
                    <w:szCs w:val="24"/>
                  </w:rPr>
                  <w:t>☒</w:t>
                </w:r>
              </w:sdtContent>
            </w:sdt>
          </w:p>
        </w:tc>
      </w:tr>
      <w:tr w:rsidR="00586E66" w:rsidRPr="002A4C13" w14:paraId="2A53C984" w14:textId="77777777" w:rsidTr="001A485D">
        <w:tc>
          <w:tcPr>
            <w:cnfStyle w:val="001000000000" w:firstRow="0" w:lastRow="0" w:firstColumn="1" w:lastColumn="0" w:oddVBand="0" w:evenVBand="0" w:oddHBand="0" w:evenHBand="0" w:firstRowFirstColumn="0" w:firstRowLastColumn="0" w:lastRowFirstColumn="0" w:lastRowLastColumn="0"/>
            <w:tcW w:w="8359" w:type="dxa"/>
          </w:tcPr>
          <w:p w14:paraId="1EC0A8B7" w14:textId="5AB6311E" w:rsidR="00586E66" w:rsidRPr="002A4C13" w:rsidRDefault="00586E66" w:rsidP="001A485D">
            <w:pPr>
              <w:spacing w:before="120" w:after="120" w:line="288" w:lineRule="auto"/>
              <w:rPr>
                <w:rFonts w:ascii="Segoe UI" w:hAnsi="Segoe UI" w:cs="Segoe UI"/>
                <w:b w:val="0"/>
                <w:bCs w:val="0"/>
                <w:sz w:val="24"/>
                <w:szCs w:val="24"/>
              </w:rPr>
            </w:pPr>
            <w:r>
              <w:rPr>
                <w:rFonts w:ascii="Segoe UI" w:hAnsi="Segoe UI" w:cs="Segoe UI"/>
                <w:b w:val="0"/>
                <w:bCs w:val="0"/>
                <w:sz w:val="24"/>
                <w:szCs w:val="24"/>
              </w:rPr>
              <w:t>I am submitting in both Welsh and English.</w:t>
            </w:r>
          </w:p>
        </w:tc>
        <w:tc>
          <w:tcPr>
            <w:tcW w:w="657" w:type="dxa"/>
          </w:tcPr>
          <w:p w14:paraId="60154062" w14:textId="19E08B74" w:rsidR="00586E66" w:rsidRPr="00F23B27" w:rsidRDefault="00D33273" w:rsidP="00F23B27">
            <w:pPr>
              <w:spacing w:before="120" w:after="120" w:line="288" w:lineRule="auto"/>
              <w:jc w:val="center"/>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4"/>
                <w:szCs w:val="24"/>
              </w:rPr>
            </w:pPr>
            <w:sdt>
              <w:sdtPr>
                <w:rPr>
                  <w:rFonts w:ascii="Segoe UI" w:hAnsi="Segoe UI" w:cs="Segoe UI"/>
                  <w:sz w:val="24"/>
                  <w:szCs w:val="24"/>
                </w:rPr>
                <w:id w:val="-1040127630"/>
                <w14:checkbox>
                  <w14:checked w14:val="0"/>
                  <w14:checkedState w14:val="2612" w14:font="MS Gothic"/>
                  <w14:uncheckedState w14:val="2610" w14:font="MS Gothic"/>
                </w14:checkbox>
              </w:sdtPr>
              <w:sdtEndPr/>
              <w:sdtContent>
                <w:r w:rsidR="00586E66" w:rsidRPr="00F23B27">
                  <w:rPr>
                    <w:rFonts w:ascii="Segoe UI Symbol" w:eastAsia="MS Gothic" w:hAnsi="Segoe UI Symbol" w:cs="Segoe UI Symbol"/>
                    <w:sz w:val="24"/>
                    <w:szCs w:val="24"/>
                  </w:rPr>
                  <w:t>☐</w:t>
                </w:r>
              </w:sdtContent>
            </w:sdt>
          </w:p>
        </w:tc>
      </w:tr>
    </w:tbl>
    <w:p w14:paraId="4D88ACDB" w14:textId="77777777" w:rsidR="000F7E3F" w:rsidRDefault="000F7E3F" w:rsidP="00BE4620">
      <w:pPr>
        <w:spacing w:before="120" w:after="120" w:line="288" w:lineRule="auto"/>
        <w:rPr>
          <w:rFonts w:ascii="Segoe UI" w:hAnsi="Segoe UI" w:cs="Segoe UI"/>
          <w:b/>
          <w:bCs/>
          <w:sz w:val="24"/>
          <w:szCs w:val="24"/>
        </w:rPr>
      </w:pPr>
    </w:p>
    <w:p w14:paraId="644A8CB8" w14:textId="3B162C4F" w:rsidR="00A81F48" w:rsidRPr="002A4C13" w:rsidRDefault="00586E66" w:rsidP="00BE4620">
      <w:pPr>
        <w:spacing w:before="120" w:after="120" w:line="288" w:lineRule="auto"/>
        <w:rPr>
          <w:rFonts w:ascii="Segoe UI" w:hAnsi="Segoe UI" w:cs="Segoe UI"/>
          <w:b/>
          <w:bCs/>
          <w:sz w:val="24"/>
          <w:szCs w:val="24"/>
        </w:rPr>
      </w:pPr>
      <w:r>
        <w:rPr>
          <w:rFonts w:ascii="Segoe UI" w:hAnsi="Segoe UI" w:cs="Segoe UI"/>
          <w:b/>
          <w:bCs/>
          <w:sz w:val="24"/>
          <w:szCs w:val="24"/>
        </w:rPr>
        <w:t>4</w:t>
      </w:r>
      <w:r w:rsidR="00A81F48" w:rsidRPr="002A4C13">
        <w:rPr>
          <w:rFonts w:ascii="Segoe UI" w:hAnsi="Segoe UI" w:cs="Segoe UI"/>
          <w:b/>
          <w:bCs/>
          <w:sz w:val="24"/>
          <w:szCs w:val="24"/>
        </w:rPr>
        <w:t>. Would you like to be added to the Children, Young People and Education Committee’s contacts list in order to receive updates about our work?</w:t>
      </w:r>
    </w:p>
    <w:p w14:paraId="36DBBB10" w14:textId="77777777" w:rsidR="00A81F48" w:rsidRPr="002A4C13" w:rsidRDefault="00A81F48" w:rsidP="00BE4620">
      <w:pPr>
        <w:spacing w:before="120" w:after="120" w:line="288" w:lineRule="auto"/>
        <w:rPr>
          <w:rFonts w:ascii="Segoe UI" w:hAnsi="Segoe UI" w:cs="Segoe UI"/>
          <w:b/>
          <w:bCs/>
          <w:i/>
          <w:iCs/>
          <w:sz w:val="24"/>
          <w:szCs w:val="24"/>
        </w:rPr>
      </w:pPr>
      <w:r w:rsidRPr="002A4C13">
        <w:rPr>
          <w:rFonts w:ascii="Segoe UI" w:hAnsi="Segoe UI" w:cs="Segoe UI"/>
          <w:i/>
          <w:iCs/>
          <w:sz w:val="24"/>
          <w:szCs w:val="24"/>
        </w:rPr>
        <w:t>You can unsubscribe at any time by emailing SeneddChildren@senedd.wales</w:t>
      </w:r>
    </w:p>
    <w:tbl>
      <w:tblPr>
        <w:tblStyle w:val="PlainTable1"/>
        <w:tblW w:w="0" w:type="auto"/>
        <w:tblLook w:val="04A0" w:firstRow="1" w:lastRow="0" w:firstColumn="1" w:lastColumn="0" w:noHBand="0" w:noVBand="1"/>
      </w:tblPr>
      <w:tblGrid>
        <w:gridCol w:w="8359"/>
        <w:gridCol w:w="657"/>
      </w:tblGrid>
      <w:tr w:rsidR="00A81F48" w:rsidRPr="002A4C13" w14:paraId="7CC06091" w14:textId="77777777" w:rsidTr="00A81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26A42AD5" w14:textId="77777777" w:rsidR="00A81F48" w:rsidRPr="002A4C13" w:rsidRDefault="00A81F48" w:rsidP="00BE4620">
            <w:pPr>
              <w:spacing w:before="120" w:after="120" w:line="288" w:lineRule="auto"/>
              <w:rPr>
                <w:rFonts w:ascii="Segoe UI" w:hAnsi="Segoe UI" w:cs="Segoe UI"/>
                <w:b w:val="0"/>
                <w:bCs w:val="0"/>
                <w:sz w:val="24"/>
                <w:szCs w:val="24"/>
              </w:rPr>
            </w:pPr>
            <w:r w:rsidRPr="002A4C13">
              <w:rPr>
                <w:rFonts w:ascii="Segoe UI" w:hAnsi="Segoe UI" w:cs="Segoe UI"/>
                <w:b w:val="0"/>
                <w:bCs w:val="0"/>
                <w:sz w:val="24"/>
                <w:szCs w:val="24"/>
              </w:rPr>
              <w:t xml:space="preserve">Yes </w:t>
            </w:r>
          </w:p>
        </w:tc>
        <w:tc>
          <w:tcPr>
            <w:tcW w:w="657" w:type="dxa"/>
          </w:tcPr>
          <w:p w14:paraId="030BF4F1" w14:textId="21E74C80" w:rsidR="00A81F48" w:rsidRPr="00F23B27" w:rsidRDefault="00D33273" w:rsidP="00F23B27">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sdt>
              <w:sdtPr>
                <w:rPr>
                  <w:rFonts w:ascii="Segoe UI" w:hAnsi="Segoe UI" w:cs="Segoe UI"/>
                  <w:sz w:val="24"/>
                  <w:szCs w:val="24"/>
                </w:rPr>
                <w:id w:val="351308867"/>
                <w14:checkbox>
                  <w14:checked w14:val="1"/>
                  <w14:checkedState w14:val="2612" w14:font="MS Gothic"/>
                  <w14:uncheckedState w14:val="2610" w14:font="MS Gothic"/>
                </w14:checkbox>
              </w:sdtPr>
              <w:sdtEndPr/>
              <w:sdtContent>
                <w:r w:rsidR="00D979B0">
                  <w:rPr>
                    <w:rFonts w:ascii="MS Gothic" w:eastAsia="MS Gothic" w:hAnsi="MS Gothic" w:cs="Segoe UI" w:hint="eastAsia"/>
                    <w:sz w:val="24"/>
                    <w:szCs w:val="24"/>
                  </w:rPr>
                  <w:t>☒</w:t>
                </w:r>
              </w:sdtContent>
            </w:sdt>
          </w:p>
        </w:tc>
      </w:tr>
      <w:tr w:rsidR="00A81F48" w:rsidRPr="002A4C13" w14:paraId="6932EDC0" w14:textId="77777777" w:rsidTr="00A81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7B45A285" w14:textId="77777777" w:rsidR="00A81F48" w:rsidRPr="002A4C13" w:rsidRDefault="00A81F48" w:rsidP="00BE4620">
            <w:pPr>
              <w:spacing w:before="120" w:after="120" w:line="288" w:lineRule="auto"/>
              <w:rPr>
                <w:rFonts w:ascii="Segoe UI" w:hAnsi="Segoe UI" w:cs="Segoe UI"/>
                <w:b w:val="0"/>
                <w:bCs w:val="0"/>
                <w:sz w:val="24"/>
                <w:szCs w:val="24"/>
              </w:rPr>
            </w:pPr>
            <w:r w:rsidRPr="002A4C13">
              <w:rPr>
                <w:rFonts w:ascii="Segoe UI" w:hAnsi="Segoe UI" w:cs="Segoe UI"/>
                <w:b w:val="0"/>
                <w:bCs w:val="0"/>
                <w:sz w:val="24"/>
                <w:szCs w:val="24"/>
              </w:rPr>
              <w:t>No</w:t>
            </w:r>
          </w:p>
        </w:tc>
        <w:tc>
          <w:tcPr>
            <w:tcW w:w="657" w:type="dxa"/>
          </w:tcPr>
          <w:p w14:paraId="3978C539" w14:textId="77777777" w:rsidR="00A81F48" w:rsidRPr="00F23B27" w:rsidRDefault="00D33273" w:rsidP="00F23B27">
            <w:pPr>
              <w:spacing w:before="120" w:after="120"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sdt>
              <w:sdtPr>
                <w:rPr>
                  <w:rFonts w:ascii="Segoe UI" w:hAnsi="Segoe UI" w:cs="Segoe UI"/>
                  <w:sz w:val="24"/>
                  <w:szCs w:val="24"/>
                </w:rPr>
                <w:id w:val="866654088"/>
                <w14:checkbox>
                  <w14:checked w14:val="0"/>
                  <w14:checkedState w14:val="2612" w14:font="MS Gothic"/>
                  <w14:uncheckedState w14:val="2610" w14:font="MS Gothic"/>
                </w14:checkbox>
              </w:sdtPr>
              <w:sdtEndPr/>
              <w:sdtContent>
                <w:r w:rsidR="00A81F48" w:rsidRPr="00F23B27">
                  <w:rPr>
                    <w:rFonts w:ascii="Segoe UI Symbol" w:eastAsia="MS Gothic" w:hAnsi="Segoe UI Symbol" w:cs="Segoe UI Symbol"/>
                    <w:sz w:val="24"/>
                    <w:szCs w:val="24"/>
                  </w:rPr>
                  <w:t>☐</w:t>
                </w:r>
              </w:sdtContent>
            </w:sdt>
          </w:p>
        </w:tc>
      </w:tr>
    </w:tbl>
    <w:p w14:paraId="2EB802A7" w14:textId="77777777" w:rsidR="00A81F48" w:rsidRPr="002A4C13" w:rsidRDefault="00A81F48" w:rsidP="00BE4620">
      <w:pPr>
        <w:spacing w:before="120" w:after="120" w:line="288" w:lineRule="auto"/>
        <w:rPr>
          <w:rFonts w:ascii="Segoe UI" w:hAnsi="Segoe UI" w:cs="Segoe UI"/>
          <w:b/>
          <w:bCs/>
          <w:sz w:val="24"/>
          <w:szCs w:val="24"/>
        </w:rPr>
      </w:pPr>
    </w:p>
    <w:p w14:paraId="534D315C" w14:textId="41103E32" w:rsidR="00A81F48" w:rsidRPr="002A4C13" w:rsidRDefault="00586E66" w:rsidP="00586E66">
      <w:pPr>
        <w:keepNext/>
        <w:keepLines/>
        <w:spacing w:before="120" w:after="120" w:line="288" w:lineRule="auto"/>
        <w:rPr>
          <w:rFonts w:ascii="Segoe UI" w:hAnsi="Segoe UI" w:cs="Segoe UI"/>
          <w:b/>
          <w:bCs/>
          <w:sz w:val="24"/>
          <w:szCs w:val="24"/>
        </w:rPr>
      </w:pPr>
      <w:r>
        <w:rPr>
          <w:rFonts w:ascii="Segoe UI" w:hAnsi="Segoe UI" w:cs="Segoe UI"/>
          <w:b/>
          <w:bCs/>
          <w:sz w:val="24"/>
          <w:szCs w:val="24"/>
        </w:rPr>
        <w:lastRenderedPageBreak/>
        <w:t>5</w:t>
      </w:r>
      <w:r w:rsidR="00A81F48" w:rsidRPr="002A4C13">
        <w:rPr>
          <w:rFonts w:ascii="Segoe UI" w:hAnsi="Segoe UI" w:cs="Segoe UI"/>
          <w:b/>
          <w:bCs/>
          <w:sz w:val="24"/>
          <w:szCs w:val="24"/>
        </w:rPr>
        <w:t>. In what capacity you are responding to this consultation?</w:t>
      </w:r>
    </w:p>
    <w:tbl>
      <w:tblPr>
        <w:tblStyle w:val="PlainTable1"/>
        <w:tblW w:w="9016" w:type="dxa"/>
        <w:tblLook w:val="04A0" w:firstRow="1" w:lastRow="0" w:firstColumn="1" w:lastColumn="0" w:noHBand="0" w:noVBand="1"/>
      </w:tblPr>
      <w:tblGrid>
        <w:gridCol w:w="8359"/>
        <w:gridCol w:w="657"/>
      </w:tblGrid>
      <w:tr w:rsidR="00A81F48" w:rsidRPr="002A4C13" w14:paraId="631CE4F4" w14:textId="77777777" w:rsidTr="00A81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536B7AE6" w14:textId="114FCC4D" w:rsidR="00A81F48" w:rsidRPr="002A4C13" w:rsidRDefault="00A81F48" w:rsidP="00586E66">
            <w:pPr>
              <w:keepNext/>
              <w:keepLines/>
              <w:spacing w:before="120" w:after="120" w:line="288" w:lineRule="auto"/>
              <w:rPr>
                <w:rFonts w:ascii="Segoe UI" w:hAnsi="Segoe UI" w:cs="Segoe UI"/>
                <w:b w:val="0"/>
                <w:bCs w:val="0"/>
                <w:sz w:val="24"/>
                <w:szCs w:val="24"/>
              </w:rPr>
            </w:pPr>
            <w:r w:rsidRPr="002A4C13">
              <w:rPr>
                <w:rFonts w:ascii="Segoe UI" w:hAnsi="Segoe UI" w:cs="Segoe UI"/>
                <w:b w:val="0"/>
                <w:bCs w:val="0"/>
                <w:sz w:val="24"/>
                <w:szCs w:val="24"/>
              </w:rPr>
              <w:t xml:space="preserve">In a personal capacity (go to question </w:t>
            </w:r>
            <w:r w:rsidR="00FF6791">
              <w:rPr>
                <w:rFonts w:ascii="Segoe UI" w:hAnsi="Segoe UI" w:cs="Segoe UI"/>
                <w:b w:val="0"/>
                <w:bCs w:val="0"/>
                <w:sz w:val="24"/>
                <w:szCs w:val="24"/>
              </w:rPr>
              <w:t>6</w:t>
            </w:r>
            <w:r w:rsidRPr="002A4C13">
              <w:rPr>
                <w:rFonts w:ascii="Segoe UI" w:hAnsi="Segoe UI" w:cs="Segoe UI"/>
                <w:b w:val="0"/>
                <w:bCs w:val="0"/>
                <w:sz w:val="24"/>
                <w:szCs w:val="24"/>
              </w:rPr>
              <w:t>)</w:t>
            </w:r>
          </w:p>
        </w:tc>
        <w:tc>
          <w:tcPr>
            <w:tcW w:w="657" w:type="dxa"/>
          </w:tcPr>
          <w:p w14:paraId="5D56B9A5" w14:textId="77777777" w:rsidR="00A81F48" w:rsidRPr="002A4C13" w:rsidRDefault="00D33273" w:rsidP="00F23B27">
            <w:pPr>
              <w:keepNext/>
              <w:keepLines/>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sdt>
              <w:sdtPr>
                <w:rPr>
                  <w:rFonts w:ascii="Segoe UI" w:hAnsi="Segoe UI" w:cs="Segoe UI"/>
                  <w:sz w:val="24"/>
                  <w:szCs w:val="24"/>
                </w:rPr>
                <w:id w:val="-1716497322"/>
                <w14:checkbox>
                  <w14:checked w14:val="0"/>
                  <w14:checkedState w14:val="2612" w14:font="MS Gothic"/>
                  <w14:uncheckedState w14:val="2610" w14:font="MS Gothic"/>
                </w14:checkbox>
              </w:sdtPr>
              <w:sdtEndPr/>
              <w:sdtContent>
                <w:r w:rsidR="00A81F48" w:rsidRPr="002A4C13">
                  <w:rPr>
                    <w:rFonts w:ascii="Segoe UI Symbol" w:eastAsia="MS Gothic" w:hAnsi="Segoe UI Symbol" w:cs="Segoe UI Symbol"/>
                    <w:b w:val="0"/>
                    <w:bCs w:val="0"/>
                    <w:sz w:val="24"/>
                    <w:szCs w:val="24"/>
                  </w:rPr>
                  <w:t>☐</w:t>
                </w:r>
              </w:sdtContent>
            </w:sdt>
          </w:p>
        </w:tc>
      </w:tr>
      <w:tr w:rsidR="00A81F48" w:rsidRPr="002A4C13" w14:paraId="778733BE" w14:textId="77777777" w:rsidTr="00A81F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59" w:type="dxa"/>
          </w:tcPr>
          <w:p w14:paraId="668841B3" w14:textId="42FDCE46" w:rsidR="00A81F48" w:rsidRPr="002A4C13" w:rsidRDefault="00A81F48" w:rsidP="00586E66">
            <w:pPr>
              <w:keepNext/>
              <w:keepLines/>
              <w:spacing w:before="120" w:after="120" w:line="288" w:lineRule="auto"/>
              <w:rPr>
                <w:rFonts w:ascii="Segoe UI" w:hAnsi="Segoe UI" w:cs="Segoe UI"/>
                <w:b w:val="0"/>
                <w:bCs w:val="0"/>
                <w:sz w:val="24"/>
                <w:szCs w:val="24"/>
              </w:rPr>
            </w:pPr>
            <w:r w:rsidRPr="002A4C13">
              <w:rPr>
                <w:rFonts w:ascii="Segoe UI" w:hAnsi="Segoe UI" w:cs="Segoe UI"/>
                <w:b w:val="0"/>
                <w:bCs w:val="0"/>
                <w:sz w:val="24"/>
                <w:szCs w:val="24"/>
              </w:rPr>
              <w:t xml:space="preserve">In a professional capacity (go to question </w:t>
            </w:r>
            <w:r w:rsidR="00FF6791">
              <w:rPr>
                <w:rFonts w:ascii="Segoe UI" w:hAnsi="Segoe UI" w:cs="Segoe UI"/>
                <w:b w:val="0"/>
                <w:bCs w:val="0"/>
                <w:sz w:val="24"/>
                <w:szCs w:val="24"/>
              </w:rPr>
              <w:t>9</w:t>
            </w:r>
            <w:r w:rsidRPr="002A4C13">
              <w:rPr>
                <w:rFonts w:ascii="Segoe UI" w:hAnsi="Segoe UI" w:cs="Segoe UI"/>
                <w:b w:val="0"/>
                <w:bCs w:val="0"/>
                <w:sz w:val="24"/>
                <w:szCs w:val="24"/>
              </w:rPr>
              <w:t>)</w:t>
            </w:r>
          </w:p>
        </w:tc>
        <w:tc>
          <w:tcPr>
            <w:tcW w:w="657" w:type="dxa"/>
          </w:tcPr>
          <w:p w14:paraId="144D60CC" w14:textId="4BD198B8" w:rsidR="00A81F48" w:rsidRPr="002A4C13" w:rsidRDefault="00D33273" w:rsidP="00F23B27">
            <w:pPr>
              <w:keepNext/>
              <w:keepLines/>
              <w:spacing w:before="120" w:after="120"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sdt>
              <w:sdtPr>
                <w:rPr>
                  <w:rFonts w:ascii="Segoe UI" w:hAnsi="Segoe UI" w:cs="Segoe UI"/>
                  <w:sz w:val="24"/>
                  <w:szCs w:val="24"/>
                </w:rPr>
                <w:id w:val="-1375915615"/>
                <w14:checkbox>
                  <w14:checked w14:val="1"/>
                  <w14:checkedState w14:val="2612" w14:font="MS Gothic"/>
                  <w14:uncheckedState w14:val="2610" w14:font="MS Gothic"/>
                </w14:checkbox>
              </w:sdtPr>
              <w:sdtEndPr/>
              <w:sdtContent>
                <w:r w:rsidR="00D979B0">
                  <w:rPr>
                    <w:rFonts w:ascii="MS Gothic" w:eastAsia="MS Gothic" w:hAnsi="MS Gothic" w:cs="Segoe UI" w:hint="eastAsia"/>
                    <w:sz w:val="24"/>
                    <w:szCs w:val="24"/>
                  </w:rPr>
                  <w:t>☒</w:t>
                </w:r>
              </w:sdtContent>
            </w:sdt>
          </w:p>
        </w:tc>
      </w:tr>
    </w:tbl>
    <w:p w14:paraId="5E5BF4C1" w14:textId="796C460F" w:rsidR="00CF4F80" w:rsidRDefault="00CF4F80">
      <w:pPr>
        <w:rPr>
          <w:rStyle w:val="text-format-content"/>
          <w:rFonts w:ascii="Segoe UI" w:hAnsi="Segoe UI" w:cs="Segoe UI"/>
          <w:sz w:val="32"/>
          <w:szCs w:val="32"/>
        </w:rPr>
      </w:pPr>
    </w:p>
    <w:p w14:paraId="7A01A709" w14:textId="41330BE4" w:rsidR="000E0681" w:rsidRPr="002A4C13" w:rsidRDefault="000E0681" w:rsidP="00BE4620">
      <w:pPr>
        <w:shd w:val="clear" w:color="auto" w:fill="FFFFFF"/>
        <w:spacing w:before="120" w:after="120" w:line="288" w:lineRule="auto"/>
        <w:rPr>
          <w:rFonts w:ascii="Segoe UI" w:hAnsi="Segoe UI" w:cs="Segoe UI"/>
          <w:sz w:val="32"/>
          <w:szCs w:val="32"/>
        </w:rPr>
      </w:pPr>
      <w:r w:rsidRPr="002A4C13">
        <w:rPr>
          <w:rStyle w:val="text-format-content"/>
          <w:rFonts w:ascii="Segoe UI" w:hAnsi="Segoe UI" w:cs="Segoe UI"/>
          <w:sz w:val="32"/>
          <w:szCs w:val="32"/>
        </w:rPr>
        <w:t>Personal capacity</w:t>
      </w:r>
    </w:p>
    <w:p w14:paraId="2C71FDBB" w14:textId="69570CDB" w:rsidR="000E0681" w:rsidRPr="002A4C13" w:rsidRDefault="000E0681" w:rsidP="00BE4620">
      <w:pPr>
        <w:shd w:val="clear" w:color="auto" w:fill="FFFFFF"/>
        <w:spacing w:before="120" w:after="120" w:line="288" w:lineRule="auto"/>
        <w:rPr>
          <w:rStyle w:val="text-format-content"/>
          <w:rFonts w:ascii="Segoe UI" w:hAnsi="Segoe UI" w:cs="Segoe UI"/>
          <w:color w:val="333333"/>
          <w:sz w:val="21"/>
          <w:szCs w:val="21"/>
        </w:rPr>
      </w:pPr>
      <w:r w:rsidRPr="002A4C13">
        <w:rPr>
          <w:rStyle w:val="text-format-content"/>
          <w:rFonts w:ascii="Segoe UI" w:hAnsi="Segoe UI" w:cs="Segoe UI"/>
          <w:color w:val="333333"/>
          <w:sz w:val="21"/>
          <w:szCs w:val="21"/>
        </w:rPr>
        <w:t>If you are submitting a response in a personal capacity, we ask that you provide your name and postcode.</w:t>
      </w:r>
      <w:r w:rsidRPr="002A4C13">
        <w:rPr>
          <w:rFonts w:ascii="Segoe UI" w:hAnsi="Segoe UI" w:cs="Segoe UI"/>
          <w:color w:val="333333"/>
          <w:sz w:val="21"/>
          <w:szCs w:val="21"/>
        </w:rPr>
        <w:br/>
      </w:r>
      <w:r w:rsidRPr="002A4C13">
        <w:rPr>
          <w:rFonts w:ascii="Segoe UI" w:hAnsi="Segoe UI" w:cs="Segoe UI"/>
          <w:color w:val="333333"/>
          <w:sz w:val="21"/>
          <w:szCs w:val="21"/>
        </w:rPr>
        <w:br/>
      </w:r>
      <w:r w:rsidRPr="002A4C13">
        <w:rPr>
          <w:rStyle w:val="text-format-content"/>
          <w:rFonts w:ascii="Segoe UI" w:hAnsi="Segoe UI" w:cs="Segoe UI"/>
          <w:color w:val="333333"/>
          <w:sz w:val="21"/>
          <w:szCs w:val="21"/>
        </w:rPr>
        <w:t xml:space="preserve">Before accepting material from those aged 13 or under, we require authorisation from the young person’s parent or guardian, provided in the form of an email to </w:t>
      </w:r>
      <w:hyperlink r:id="rId11" w:history="1">
        <w:r w:rsidRPr="002A4C13">
          <w:rPr>
            <w:rStyle w:val="Hyperlink"/>
            <w:rFonts w:ascii="Segoe UI" w:hAnsi="Segoe UI" w:cs="Segoe UI"/>
            <w:color w:val="0000D9"/>
            <w:sz w:val="21"/>
            <w:szCs w:val="21"/>
          </w:rPr>
          <w:t>SeneddChildren@senedd.wales</w:t>
        </w:r>
      </w:hyperlink>
      <w:r w:rsidRPr="002A4C13">
        <w:rPr>
          <w:rStyle w:val="text-format-content"/>
          <w:rFonts w:ascii="Segoe UI" w:hAnsi="Segoe UI" w:cs="Segoe UI"/>
          <w:color w:val="333333"/>
          <w:sz w:val="21"/>
          <w:szCs w:val="21"/>
        </w:rPr>
        <w:t xml:space="preserve"> from the young person’s parent or guardian.</w:t>
      </w:r>
    </w:p>
    <w:p w14:paraId="7CAE8CB1" w14:textId="77777777" w:rsidR="00A81F48" w:rsidRPr="002A4C13" w:rsidRDefault="00A81F48" w:rsidP="00BE4620">
      <w:pPr>
        <w:shd w:val="clear" w:color="auto" w:fill="FFFFFF"/>
        <w:spacing w:before="120" w:after="120" w:line="288" w:lineRule="auto"/>
        <w:rPr>
          <w:rFonts w:ascii="Segoe UI" w:hAnsi="Segoe UI" w:cs="Segoe UI"/>
          <w:color w:val="333333"/>
          <w:sz w:val="21"/>
          <w:szCs w:val="21"/>
        </w:rPr>
      </w:pPr>
    </w:p>
    <w:p w14:paraId="495BA4EB" w14:textId="46F61FBE" w:rsidR="00A81F48" w:rsidRPr="002A4C13" w:rsidRDefault="00586E66" w:rsidP="00BE4620">
      <w:pPr>
        <w:spacing w:before="120" w:after="120" w:line="288" w:lineRule="auto"/>
        <w:rPr>
          <w:rFonts w:ascii="Segoe UI" w:hAnsi="Segoe UI" w:cs="Segoe UI"/>
          <w:b/>
          <w:bCs/>
          <w:sz w:val="24"/>
          <w:szCs w:val="24"/>
        </w:rPr>
      </w:pPr>
      <w:r>
        <w:rPr>
          <w:rFonts w:ascii="Segoe UI" w:hAnsi="Segoe UI" w:cs="Segoe UI"/>
          <w:b/>
          <w:bCs/>
          <w:sz w:val="24"/>
          <w:szCs w:val="24"/>
        </w:rPr>
        <w:t>6</w:t>
      </w:r>
      <w:r w:rsidR="00A81F48" w:rsidRPr="002A4C13">
        <w:rPr>
          <w:rFonts w:ascii="Segoe UI" w:hAnsi="Segoe UI" w:cs="Segoe UI"/>
          <w:b/>
          <w:bCs/>
          <w:sz w:val="24"/>
          <w:szCs w:val="24"/>
        </w:rPr>
        <w:t>. What is your full postcode?</w:t>
      </w:r>
    </w:p>
    <w:tbl>
      <w:tblPr>
        <w:tblStyle w:val="TableGrid"/>
        <w:tblW w:w="0" w:type="auto"/>
        <w:tblLook w:val="04A0" w:firstRow="1" w:lastRow="0" w:firstColumn="1" w:lastColumn="0" w:noHBand="0" w:noVBand="1"/>
      </w:tblPr>
      <w:tblGrid>
        <w:gridCol w:w="9016"/>
      </w:tblGrid>
      <w:tr w:rsidR="00A81F48" w:rsidRPr="002A4C13" w14:paraId="3CE1E5BA" w14:textId="77777777" w:rsidTr="007963F6">
        <w:tc>
          <w:tcPr>
            <w:tcW w:w="9016" w:type="dxa"/>
          </w:tcPr>
          <w:p w14:paraId="5BD2B11F" w14:textId="77777777" w:rsidR="00A81F48" w:rsidRPr="002A4C13" w:rsidRDefault="00A81F48" w:rsidP="00BE4620">
            <w:pPr>
              <w:spacing w:before="120" w:after="120" w:line="288" w:lineRule="auto"/>
              <w:rPr>
                <w:rFonts w:ascii="Segoe UI" w:hAnsi="Segoe UI" w:cs="Segoe UI"/>
                <w:sz w:val="24"/>
                <w:szCs w:val="24"/>
              </w:rPr>
            </w:pPr>
          </w:p>
        </w:tc>
      </w:tr>
    </w:tbl>
    <w:p w14:paraId="0E754220" w14:textId="77777777" w:rsidR="000E0681" w:rsidRPr="002A4C13" w:rsidRDefault="000E0681" w:rsidP="00BE4620">
      <w:pPr>
        <w:spacing w:before="120" w:after="120" w:line="288" w:lineRule="auto"/>
        <w:rPr>
          <w:rFonts w:ascii="Segoe UI" w:hAnsi="Segoe UI" w:cs="Segoe UI"/>
          <w:b/>
          <w:bCs/>
          <w:sz w:val="24"/>
          <w:szCs w:val="24"/>
        </w:rPr>
      </w:pPr>
    </w:p>
    <w:p w14:paraId="46F446DD" w14:textId="27811C57" w:rsidR="00EC283A" w:rsidRPr="002A4C13" w:rsidRDefault="00586E66" w:rsidP="00BE4620">
      <w:pPr>
        <w:spacing w:before="120" w:after="120" w:line="288" w:lineRule="auto"/>
        <w:rPr>
          <w:rFonts w:ascii="Segoe UI" w:hAnsi="Segoe UI" w:cs="Segoe UI"/>
          <w:b/>
          <w:bCs/>
          <w:sz w:val="24"/>
          <w:szCs w:val="24"/>
        </w:rPr>
      </w:pPr>
      <w:r>
        <w:rPr>
          <w:rFonts w:ascii="Segoe UI" w:hAnsi="Segoe UI" w:cs="Segoe UI"/>
          <w:b/>
          <w:bCs/>
          <w:sz w:val="24"/>
          <w:szCs w:val="24"/>
        </w:rPr>
        <w:t>7</w:t>
      </w:r>
      <w:r w:rsidR="000E0681" w:rsidRPr="002A4C13">
        <w:rPr>
          <w:rFonts w:ascii="Segoe UI" w:hAnsi="Segoe UI" w:cs="Segoe UI"/>
          <w:b/>
          <w:bCs/>
          <w:sz w:val="24"/>
          <w:szCs w:val="24"/>
        </w:rPr>
        <w:t xml:space="preserve">. </w:t>
      </w:r>
      <w:r w:rsidR="00EC283A" w:rsidRPr="002A4C13">
        <w:rPr>
          <w:rFonts w:ascii="Segoe UI" w:hAnsi="Segoe UI" w:cs="Segoe UI"/>
          <w:b/>
          <w:bCs/>
          <w:sz w:val="24"/>
          <w:szCs w:val="24"/>
        </w:rPr>
        <w:t>Are you under 13 years old?</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8217"/>
        <w:gridCol w:w="799"/>
      </w:tblGrid>
      <w:tr w:rsidR="00EC283A" w:rsidRPr="002A4C13" w14:paraId="290A3220" w14:textId="77777777" w:rsidTr="007963F6">
        <w:tc>
          <w:tcPr>
            <w:tcW w:w="8217" w:type="dxa"/>
            <w:shd w:val="clear" w:color="auto" w:fill="F2F2F2"/>
            <w:tcMar>
              <w:top w:w="0" w:type="dxa"/>
              <w:left w:w="108" w:type="dxa"/>
              <w:bottom w:w="0" w:type="dxa"/>
              <w:right w:w="108" w:type="dxa"/>
            </w:tcMar>
            <w:hideMark/>
          </w:tcPr>
          <w:p w14:paraId="244F61EE" w14:textId="77777777" w:rsidR="00EC283A" w:rsidRPr="002A4C13" w:rsidRDefault="00EC283A" w:rsidP="00BE4620">
            <w:pPr>
              <w:pStyle w:val="Numbered-paragraph-text"/>
              <w:numPr>
                <w:ilvl w:val="0"/>
                <w:numId w:val="0"/>
              </w:numPr>
              <w:spacing w:after="120"/>
              <w:rPr>
                <w:rFonts w:ascii="Segoe UI" w:hAnsi="Segoe UI" w:cs="Segoe UI"/>
                <w:b/>
                <w:bCs/>
                <w:lang w:eastAsia="en-GB"/>
              </w:rPr>
            </w:pPr>
            <w:r w:rsidRPr="002A4C13">
              <w:rPr>
                <w:rFonts w:ascii="Segoe UI" w:hAnsi="Segoe UI" w:cs="Segoe UI"/>
              </w:rPr>
              <w:t>I am under 13 years old</w:t>
            </w:r>
          </w:p>
        </w:tc>
        <w:tc>
          <w:tcPr>
            <w:tcW w:w="799" w:type="dxa"/>
            <w:shd w:val="clear" w:color="auto" w:fill="F2F2F2"/>
            <w:tcMar>
              <w:top w:w="0" w:type="dxa"/>
              <w:left w:w="108" w:type="dxa"/>
              <w:bottom w:w="0" w:type="dxa"/>
              <w:right w:w="108" w:type="dxa"/>
            </w:tcMar>
            <w:vAlign w:val="center"/>
            <w:hideMark/>
          </w:tcPr>
          <w:p w14:paraId="146CB28B" w14:textId="77777777" w:rsidR="00EC283A" w:rsidRPr="00F23B27" w:rsidRDefault="00D33273" w:rsidP="00F23B27">
            <w:pPr>
              <w:pStyle w:val="Numbered-paragraph-text"/>
              <w:numPr>
                <w:ilvl w:val="0"/>
                <w:numId w:val="0"/>
              </w:numPr>
              <w:spacing w:after="120"/>
              <w:jc w:val="center"/>
              <w:rPr>
                <w:rFonts w:ascii="Segoe UI" w:hAnsi="Segoe UI" w:cs="Segoe UI"/>
                <w:lang w:eastAsia="en-GB"/>
              </w:rPr>
            </w:pPr>
            <w:sdt>
              <w:sdtPr>
                <w:rPr>
                  <w:rFonts w:ascii="Segoe UI" w:hAnsi="Segoe UI" w:cs="Segoe UI"/>
                </w:rPr>
                <w:id w:val="-690381936"/>
                <w14:checkbox>
                  <w14:checked w14:val="0"/>
                  <w14:checkedState w14:val="2612" w14:font="MS Gothic"/>
                  <w14:uncheckedState w14:val="2610" w14:font="MS Gothic"/>
                </w14:checkbox>
              </w:sdtPr>
              <w:sdtEndPr/>
              <w:sdtContent>
                <w:r w:rsidR="00EC283A" w:rsidRPr="00F23B27">
                  <w:rPr>
                    <w:rFonts w:ascii="Segoe UI Symbol" w:eastAsia="MS Gothic" w:hAnsi="Segoe UI Symbol" w:cs="Segoe UI Symbol"/>
                  </w:rPr>
                  <w:t>☐</w:t>
                </w:r>
              </w:sdtContent>
            </w:sdt>
          </w:p>
        </w:tc>
      </w:tr>
      <w:tr w:rsidR="00EC283A" w:rsidRPr="002A4C13" w14:paraId="7D3E5DDE" w14:textId="77777777" w:rsidTr="007963F6">
        <w:tc>
          <w:tcPr>
            <w:tcW w:w="8217" w:type="dxa"/>
            <w:tcMar>
              <w:top w:w="0" w:type="dxa"/>
              <w:left w:w="108" w:type="dxa"/>
              <w:bottom w:w="0" w:type="dxa"/>
              <w:right w:w="108" w:type="dxa"/>
            </w:tcMar>
            <w:hideMark/>
          </w:tcPr>
          <w:p w14:paraId="0731AEE0" w14:textId="77777777" w:rsidR="00EC283A" w:rsidRPr="002A4C13" w:rsidRDefault="00EC283A" w:rsidP="00BE4620">
            <w:pPr>
              <w:pStyle w:val="Numbered-paragraph-text"/>
              <w:numPr>
                <w:ilvl w:val="0"/>
                <w:numId w:val="0"/>
              </w:numPr>
              <w:spacing w:after="120"/>
              <w:rPr>
                <w:rFonts w:ascii="Segoe UI" w:hAnsi="Segoe UI" w:cs="Segoe UI"/>
                <w:b/>
                <w:bCs/>
                <w:lang w:eastAsia="en-GB"/>
              </w:rPr>
            </w:pPr>
            <w:r w:rsidRPr="002A4C13">
              <w:rPr>
                <w:rFonts w:ascii="Segoe UI" w:hAnsi="Segoe UI" w:cs="Segoe UI"/>
              </w:rPr>
              <w:t>I am 13 or over</w:t>
            </w:r>
          </w:p>
        </w:tc>
        <w:tc>
          <w:tcPr>
            <w:tcW w:w="799" w:type="dxa"/>
            <w:tcMar>
              <w:top w:w="0" w:type="dxa"/>
              <w:left w:w="108" w:type="dxa"/>
              <w:bottom w:w="0" w:type="dxa"/>
              <w:right w:w="108" w:type="dxa"/>
            </w:tcMar>
            <w:vAlign w:val="center"/>
            <w:hideMark/>
          </w:tcPr>
          <w:p w14:paraId="180E7229" w14:textId="77777777" w:rsidR="00EC283A" w:rsidRPr="00F23B27" w:rsidRDefault="00D33273" w:rsidP="00F23B27">
            <w:pPr>
              <w:pStyle w:val="Numbered-paragraph-text"/>
              <w:numPr>
                <w:ilvl w:val="0"/>
                <w:numId w:val="0"/>
              </w:numPr>
              <w:spacing w:after="120"/>
              <w:jc w:val="center"/>
              <w:rPr>
                <w:rFonts w:ascii="Segoe UI" w:hAnsi="Segoe UI" w:cs="Segoe UI"/>
                <w:lang w:eastAsia="en-GB"/>
              </w:rPr>
            </w:pPr>
            <w:sdt>
              <w:sdtPr>
                <w:rPr>
                  <w:rFonts w:ascii="Segoe UI" w:hAnsi="Segoe UI" w:cs="Segoe UI"/>
                </w:rPr>
                <w:id w:val="1014729636"/>
                <w14:checkbox>
                  <w14:checked w14:val="0"/>
                  <w14:checkedState w14:val="2612" w14:font="MS Gothic"/>
                  <w14:uncheckedState w14:val="2610" w14:font="MS Gothic"/>
                </w14:checkbox>
              </w:sdtPr>
              <w:sdtEndPr/>
              <w:sdtContent>
                <w:r w:rsidR="00EC283A" w:rsidRPr="00F23B27">
                  <w:rPr>
                    <w:rFonts w:ascii="Segoe UI Symbol" w:eastAsia="MS Gothic" w:hAnsi="Segoe UI Symbol" w:cs="Segoe UI Symbol"/>
                  </w:rPr>
                  <w:t>☐</w:t>
                </w:r>
              </w:sdtContent>
            </w:sdt>
          </w:p>
        </w:tc>
      </w:tr>
    </w:tbl>
    <w:p w14:paraId="5CA3F8B8" w14:textId="77777777" w:rsidR="00EC283A" w:rsidRPr="002A4C13" w:rsidRDefault="00EC283A" w:rsidP="00BE4620">
      <w:pPr>
        <w:spacing w:before="120" w:after="120" w:line="288" w:lineRule="auto"/>
        <w:rPr>
          <w:rFonts w:ascii="Segoe UI" w:hAnsi="Segoe UI" w:cs="Segoe UI"/>
          <w:sz w:val="24"/>
          <w:szCs w:val="24"/>
        </w:rPr>
      </w:pPr>
    </w:p>
    <w:p w14:paraId="312BBCA7" w14:textId="3313A8AE" w:rsidR="00A81F48" w:rsidRPr="002A4C13" w:rsidRDefault="00586E66" w:rsidP="00BE4620">
      <w:pPr>
        <w:spacing w:before="120" w:after="120" w:line="288" w:lineRule="auto"/>
        <w:rPr>
          <w:rFonts w:ascii="Segoe UI" w:hAnsi="Segoe UI" w:cs="Segoe UI"/>
          <w:b/>
          <w:bCs/>
          <w:sz w:val="24"/>
          <w:szCs w:val="24"/>
        </w:rPr>
      </w:pPr>
      <w:r>
        <w:rPr>
          <w:rFonts w:ascii="Segoe UI" w:hAnsi="Segoe UI" w:cs="Segoe UI"/>
          <w:b/>
          <w:bCs/>
          <w:sz w:val="24"/>
          <w:szCs w:val="24"/>
        </w:rPr>
        <w:t>8</w:t>
      </w:r>
      <w:r w:rsidR="00A81F48" w:rsidRPr="002A4C13">
        <w:rPr>
          <w:rFonts w:ascii="Segoe UI" w:hAnsi="Segoe UI" w:cs="Segoe UI"/>
          <w:b/>
          <w:bCs/>
          <w:sz w:val="24"/>
          <w:szCs w:val="24"/>
        </w:rPr>
        <w:t xml:space="preserve">. Please choose one of the following options to confirm whether you would prefer that </w:t>
      </w:r>
      <w:r w:rsidR="00A81F48" w:rsidRPr="00586E66">
        <w:rPr>
          <w:rFonts w:ascii="Segoe UI" w:hAnsi="Segoe UI" w:cs="Segoe UI"/>
          <w:b/>
          <w:bCs/>
          <w:sz w:val="24"/>
          <w:szCs w:val="24"/>
        </w:rPr>
        <w:t>your name is published alongside</w:t>
      </w:r>
      <w:r w:rsidR="00A81F48" w:rsidRPr="002A4C13">
        <w:rPr>
          <w:rFonts w:ascii="Segoe UI" w:hAnsi="Segoe UI" w:cs="Segoe UI"/>
          <w:b/>
          <w:bCs/>
          <w:sz w:val="24"/>
          <w:szCs w:val="24"/>
        </w:rPr>
        <w:t xml:space="preserve"> your evidence.</w:t>
      </w:r>
    </w:p>
    <w:p w14:paraId="75F110C8" w14:textId="77777777" w:rsidR="00A81F48" w:rsidRPr="002A4C13" w:rsidRDefault="00A81F48" w:rsidP="00BE4620">
      <w:pPr>
        <w:spacing w:before="120" w:after="120" w:line="288" w:lineRule="auto"/>
        <w:rPr>
          <w:rFonts w:ascii="Segoe UI" w:hAnsi="Segoe UI" w:cs="Segoe UI"/>
          <w:sz w:val="24"/>
          <w:szCs w:val="24"/>
        </w:rPr>
      </w:pPr>
      <w:r w:rsidRPr="002A4C13">
        <w:rPr>
          <w:rFonts w:ascii="Segoe UI" w:hAnsi="Segoe UI" w:cs="Segoe UI"/>
          <w:sz w:val="24"/>
          <w:szCs w:val="24"/>
        </w:rPr>
        <w:t>We will not publish the names of people under the age of 18.</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8217"/>
        <w:gridCol w:w="799"/>
      </w:tblGrid>
      <w:tr w:rsidR="00A81F48" w:rsidRPr="002A4C13" w14:paraId="1182BF1E" w14:textId="77777777" w:rsidTr="007963F6">
        <w:tc>
          <w:tcPr>
            <w:tcW w:w="8217" w:type="dxa"/>
            <w:tcMar>
              <w:top w:w="0" w:type="dxa"/>
              <w:left w:w="108" w:type="dxa"/>
              <w:bottom w:w="0" w:type="dxa"/>
              <w:right w:w="108" w:type="dxa"/>
            </w:tcMar>
            <w:hideMark/>
          </w:tcPr>
          <w:p w14:paraId="3C1DB8C0" w14:textId="77777777" w:rsidR="00A81F48" w:rsidRPr="002A4C13" w:rsidRDefault="00A81F48" w:rsidP="00BE4620">
            <w:pPr>
              <w:pStyle w:val="Numbered-paragraph-text"/>
              <w:numPr>
                <w:ilvl w:val="0"/>
                <w:numId w:val="0"/>
              </w:numPr>
              <w:spacing w:after="120"/>
              <w:rPr>
                <w:rFonts w:ascii="Segoe UI" w:hAnsi="Segoe UI" w:cs="Segoe UI"/>
              </w:rPr>
            </w:pPr>
            <w:r w:rsidRPr="002A4C13">
              <w:rPr>
                <w:rFonts w:ascii="Segoe UI" w:hAnsi="Segoe UI" w:cs="Segoe UI"/>
              </w:rPr>
              <w:t>I am aged 18 or over and I am content for you to publish my name alongside my evidence</w:t>
            </w:r>
          </w:p>
        </w:tc>
        <w:tc>
          <w:tcPr>
            <w:tcW w:w="799" w:type="dxa"/>
            <w:tcMar>
              <w:top w:w="0" w:type="dxa"/>
              <w:left w:w="108" w:type="dxa"/>
              <w:bottom w:w="0" w:type="dxa"/>
              <w:right w:w="108" w:type="dxa"/>
            </w:tcMar>
            <w:vAlign w:val="center"/>
            <w:hideMark/>
          </w:tcPr>
          <w:p w14:paraId="5B456D66" w14:textId="3E04274A" w:rsidR="00A81F48" w:rsidRPr="00F23B27" w:rsidRDefault="00D33273" w:rsidP="00BE4620">
            <w:pPr>
              <w:pStyle w:val="Numbered-paragraph-text"/>
              <w:numPr>
                <w:ilvl w:val="0"/>
                <w:numId w:val="0"/>
              </w:numPr>
              <w:spacing w:after="120"/>
              <w:jc w:val="center"/>
              <w:rPr>
                <w:rFonts w:ascii="Segoe UI" w:hAnsi="Segoe UI" w:cs="Segoe UI"/>
                <w:lang w:eastAsia="en-GB"/>
              </w:rPr>
            </w:pPr>
            <w:sdt>
              <w:sdtPr>
                <w:rPr>
                  <w:rFonts w:ascii="Segoe UI" w:hAnsi="Segoe UI" w:cs="Segoe UI"/>
                </w:rPr>
                <w:id w:val="52056170"/>
                <w14:checkbox>
                  <w14:checked w14:val="0"/>
                  <w14:checkedState w14:val="2612" w14:font="MS Gothic"/>
                  <w14:uncheckedState w14:val="2610" w14:font="MS Gothic"/>
                </w14:checkbox>
              </w:sdtPr>
              <w:sdtEndPr/>
              <w:sdtContent>
                <w:r w:rsidR="00F23B27" w:rsidRPr="00F23B27">
                  <w:rPr>
                    <w:rFonts w:ascii="MS Gothic" w:eastAsia="MS Gothic" w:hAnsi="MS Gothic" w:cs="Segoe UI" w:hint="eastAsia"/>
                  </w:rPr>
                  <w:t>☐</w:t>
                </w:r>
              </w:sdtContent>
            </w:sdt>
          </w:p>
        </w:tc>
      </w:tr>
      <w:tr w:rsidR="00A81F48" w:rsidRPr="002A4C13" w14:paraId="781647CA" w14:textId="77777777" w:rsidTr="007963F6">
        <w:tc>
          <w:tcPr>
            <w:tcW w:w="8217" w:type="dxa"/>
            <w:shd w:val="clear" w:color="auto" w:fill="F2F2F2"/>
            <w:tcMar>
              <w:top w:w="0" w:type="dxa"/>
              <w:left w:w="108" w:type="dxa"/>
              <w:bottom w:w="0" w:type="dxa"/>
              <w:right w:w="108" w:type="dxa"/>
            </w:tcMar>
            <w:hideMark/>
          </w:tcPr>
          <w:p w14:paraId="5FEAAC4D" w14:textId="77777777" w:rsidR="00A81F48" w:rsidRPr="002A4C13" w:rsidRDefault="00A81F48" w:rsidP="00BE4620">
            <w:pPr>
              <w:pStyle w:val="Numbered-paragraph-text"/>
              <w:numPr>
                <w:ilvl w:val="0"/>
                <w:numId w:val="0"/>
              </w:numPr>
              <w:spacing w:after="120"/>
              <w:rPr>
                <w:rFonts w:ascii="Segoe UI" w:hAnsi="Segoe UI" w:cs="Segoe UI"/>
              </w:rPr>
            </w:pPr>
            <w:r w:rsidRPr="002A4C13">
              <w:rPr>
                <w:rFonts w:ascii="Segoe UI" w:hAnsi="Segoe UI" w:cs="Segoe UI"/>
              </w:rPr>
              <w:t>I am aged 18 or over and I would prefer that you did not publish my name alongside my evidence.</w:t>
            </w:r>
          </w:p>
        </w:tc>
        <w:tc>
          <w:tcPr>
            <w:tcW w:w="799" w:type="dxa"/>
            <w:shd w:val="clear" w:color="auto" w:fill="F2F2F2"/>
            <w:tcMar>
              <w:top w:w="0" w:type="dxa"/>
              <w:left w:w="108" w:type="dxa"/>
              <w:bottom w:w="0" w:type="dxa"/>
              <w:right w:w="108" w:type="dxa"/>
            </w:tcMar>
            <w:vAlign w:val="center"/>
            <w:hideMark/>
          </w:tcPr>
          <w:p w14:paraId="48E0EDF9" w14:textId="7D638296" w:rsidR="00A81F48" w:rsidRPr="00F23B27" w:rsidRDefault="00D33273" w:rsidP="00BE4620">
            <w:pPr>
              <w:pStyle w:val="Numbered-paragraph-text"/>
              <w:numPr>
                <w:ilvl w:val="0"/>
                <w:numId w:val="0"/>
              </w:numPr>
              <w:spacing w:after="120"/>
              <w:jc w:val="center"/>
              <w:rPr>
                <w:rFonts w:ascii="Segoe UI" w:hAnsi="Segoe UI" w:cs="Segoe UI"/>
                <w:lang w:eastAsia="en-GB"/>
              </w:rPr>
            </w:pPr>
            <w:sdt>
              <w:sdtPr>
                <w:rPr>
                  <w:rFonts w:ascii="Segoe UI" w:hAnsi="Segoe UI" w:cs="Segoe UI"/>
                </w:rPr>
                <w:id w:val="1497923205"/>
                <w14:checkbox>
                  <w14:checked w14:val="0"/>
                  <w14:checkedState w14:val="2612" w14:font="MS Gothic"/>
                  <w14:uncheckedState w14:val="2610" w14:font="MS Gothic"/>
                </w14:checkbox>
              </w:sdtPr>
              <w:sdtEndPr/>
              <w:sdtContent>
                <w:r w:rsidR="0027358A" w:rsidRPr="00F23B27">
                  <w:rPr>
                    <w:rFonts w:ascii="MS Gothic" w:eastAsia="MS Gothic" w:hAnsi="MS Gothic" w:cs="Segoe UI" w:hint="eastAsia"/>
                  </w:rPr>
                  <w:t>☐</w:t>
                </w:r>
              </w:sdtContent>
            </w:sdt>
          </w:p>
        </w:tc>
      </w:tr>
      <w:tr w:rsidR="00A81F48" w:rsidRPr="002A4C13" w14:paraId="60BC77FD" w14:textId="77777777" w:rsidTr="007963F6">
        <w:tc>
          <w:tcPr>
            <w:tcW w:w="8217" w:type="dxa"/>
            <w:tcMar>
              <w:top w:w="0" w:type="dxa"/>
              <w:left w:w="108" w:type="dxa"/>
              <w:bottom w:w="0" w:type="dxa"/>
              <w:right w:w="108" w:type="dxa"/>
            </w:tcMar>
            <w:hideMark/>
          </w:tcPr>
          <w:p w14:paraId="09CD0486" w14:textId="77777777" w:rsidR="00A81F48" w:rsidRPr="002A4C13" w:rsidRDefault="00A81F48" w:rsidP="00BE4620">
            <w:pPr>
              <w:pStyle w:val="Numbered-paragraph-text"/>
              <w:numPr>
                <w:ilvl w:val="0"/>
                <w:numId w:val="0"/>
              </w:numPr>
              <w:spacing w:after="120"/>
              <w:rPr>
                <w:rFonts w:ascii="Segoe UI" w:hAnsi="Segoe UI" w:cs="Segoe UI"/>
              </w:rPr>
            </w:pPr>
            <w:r w:rsidRPr="002A4C13">
              <w:rPr>
                <w:rFonts w:ascii="Segoe UI" w:hAnsi="Segoe UI" w:cs="Segoe UI"/>
              </w:rPr>
              <w:t>I am under the age of 18</w:t>
            </w:r>
          </w:p>
        </w:tc>
        <w:tc>
          <w:tcPr>
            <w:tcW w:w="799" w:type="dxa"/>
            <w:tcMar>
              <w:top w:w="0" w:type="dxa"/>
              <w:left w:w="108" w:type="dxa"/>
              <w:bottom w:w="0" w:type="dxa"/>
              <w:right w:w="108" w:type="dxa"/>
            </w:tcMar>
            <w:vAlign w:val="center"/>
            <w:hideMark/>
          </w:tcPr>
          <w:p w14:paraId="19335123" w14:textId="77777777" w:rsidR="00A81F48" w:rsidRPr="00F23B27" w:rsidRDefault="00D33273" w:rsidP="00BE4620">
            <w:pPr>
              <w:pStyle w:val="Numbered-paragraph-text"/>
              <w:numPr>
                <w:ilvl w:val="0"/>
                <w:numId w:val="0"/>
              </w:numPr>
              <w:spacing w:after="120"/>
              <w:jc w:val="center"/>
              <w:rPr>
                <w:rFonts w:ascii="Segoe UI" w:hAnsi="Segoe UI" w:cs="Segoe UI"/>
                <w:lang w:eastAsia="en-GB"/>
              </w:rPr>
            </w:pPr>
            <w:sdt>
              <w:sdtPr>
                <w:rPr>
                  <w:rFonts w:ascii="Segoe UI" w:hAnsi="Segoe UI" w:cs="Segoe UI"/>
                </w:rPr>
                <w:id w:val="-661011821"/>
                <w14:checkbox>
                  <w14:checked w14:val="0"/>
                  <w14:checkedState w14:val="2612" w14:font="MS Gothic"/>
                  <w14:uncheckedState w14:val="2610" w14:font="MS Gothic"/>
                </w14:checkbox>
              </w:sdtPr>
              <w:sdtEndPr/>
              <w:sdtContent>
                <w:r w:rsidR="00A81F48" w:rsidRPr="00F23B27">
                  <w:rPr>
                    <w:rFonts w:ascii="Segoe UI Symbol" w:eastAsia="MS Gothic" w:hAnsi="Segoe UI Symbol" w:cs="Segoe UI Symbol"/>
                  </w:rPr>
                  <w:t>☐</w:t>
                </w:r>
              </w:sdtContent>
            </w:sdt>
          </w:p>
        </w:tc>
      </w:tr>
    </w:tbl>
    <w:p w14:paraId="7B95ABA6" w14:textId="77777777" w:rsidR="00EC283A" w:rsidRPr="002A4C13" w:rsidRDefault="00EC283A" w:rsidP="00BE4620">
      <w:pPr>
        <w:spacing w:before="120" w:after="120" w:line="288" w:lineRule="auto"/>
        <w:rPr>
          <w:rFonts w:ascii="Segoe UI" w:hAnsi="Segoe UI" w:cs="Segoe UI"/>
          <w:sz w:val="24"/>
          <w:szCs w:val="24"/>
        </w:rPr>
      </w:pPr>
    </w:p>
    <w:p w14:paraId="431585CD" w14:textId="11F261B0" w:rsidR="00037850" w:rsidRPr="002A4C13" w:rsidRDefault="00037850" w:rsidP="00BE4620">
      <w:pPr>
        <w:shd w:val="clear" w:color="auto" w:fill="FFFFFF"/>
        <w:spacing w:before="120" w:after="120" w:line="288" w:lineRule="auto"/>
        <w:rPr>
          <w:rFonts w:ascii="Segoe UI" w:hAnsi="Segoe UI" w:cs="Segoe UI"/>
          <w:sz w:val="32"/>
          <w:szCs w:val="32"/>
        </w:rPr>
      </w:pPr>
      <w:r w:rsidRPr="002A4C13">
        <w:rPr>
          <w:rStyle w:val="text-format-content"/>
          <w:rFonts w:ascii="Segoe UI" w:hAnsi="Segoe UI" w:cs="Segoe UI"/>
          <w:sz w:val="32"/>
          <w:szCs w:val="32"/>
        </w:rPr>
        <w:t>Professional capacity</w:t>
      </w:r>
    </w:p>
    <w:p w14:paraId="007D480F" w14:textId="494FC963" w:rsidR="00037850" w:rsidRPr="002A4C13" w:rsidRDefault="00037850" w:rsidP="00BE4620">
      <w:pPr>
        <w:spacing w:before="120" w:after="120" w:line="288" w:lineRule="auto"/>
        <w:rPr>
          <w:rStyle w:val="text-format-content"/>
          <w:rFonts w:ascii="Segoe UI" w:hAnsi="Segoe UI" w:cs="Segoe UI"/>
          <w:color w:val="333333"/>
          <w:sz w:val="21"/>
          <w:szCs w:val="21"/>
        </w:rPr>
      </w:pPr>
      <w:r w:rsidRPr="002A4C13">
        <w:rPr>
          <w:rStyle w:val="text-format-content"/>
          <w:rFonts w:ascii="Segoe UI" w:hAnsi="Segoe UI" w:cs="Segoe UI"/>
          <w:color w:val="333333"/>
          <w:sz w:val="21"/>
          <w:szCs w:val="21"/>
        </w:rPr>
        <w:t>If you are submitting a response on behalf of an organisation please enter your details here</w:t>
      </w:r>
      <w:r w:rsidR="00D01B4D">
        <w:rPr>
          <w:rStyle w:val="text-format-content"/>
          <w:rFonts w:ascii="Segoe UI" w:hAnsi="Segoe UI" w:cs="Segoe UI"/>
          <w:color w:val="333333"/>
          <w:sz w:val="21"/>
          <w:szCs w:val="21"/>
        </w:rPr>
        <w:t>.</w:t>
      </w:r>
    </w:p>
    <w:p w14:paraId="3E7D59E0" w14:textId="77777777" w:rsidR="00037850" w:rsidRPr="00586E66" w:rsidRDefault="00037850" w:rsidP="00BE4620">
      <w:pPr>
        <w:spacing w:before="120" w:after="120" w:line="288" w:lineRule="auto"/>
        <w:rPr>
          <w:rStyle w:val="text-format-content"/>
          <w:rFonts w:ascii="Segoe UI" w:hAnsi="Segoe UI" w:cs="Segoe UI"/>
          <w:color w:val="333333"/>
          <w:sz w:val="21"/>
          <w:szCs w:val="21"/>
        </w:rPr>
      </w:pPr>
      <w:r w:rsidRPr="002A4C13">
        <w:rPr>
          <w:rStyle w:val="text-format-content"/>
          <w:rFonts w:ascii="Segoe UI" w:hAnsi="Segoe UI" w:cs="Segoe UI"/>
          <w:color w:val="333333"/>
          <w:sz w:val="21"/>
          <w:szCs w:val="21"/>
        </w:rPr>
        <w:t xml:space="preserve">If you are responding on behalf of an organisation, we will publish the name of the organisation </w:t>
      </w:r>
      <w:r w:rsidRPr="00586E66">
        <w:rPr>
          <w:rStyle w:val="text-format-content"/>
          <w:rFonts w:ascii="Segoe UI" w:hAnsi="Segoe UI" w:cs="Segoe UI"/>
          <w:color w:val="333333"/>
          <w:sz w:val="21"/>
          <w:szCs w:val="21"/>
        </w:rPr>
        <w:t>but will not publish your name or contact details.</w:t>
      </w:r>
    </w:p>
    <w:p w14:paraId="6FA55474" w14:textId="3EE91E66" w:rsidR="00EC283A" w:rsidRPr="002A4C13" w:rsidRDefault="00037850" w:rsidP="00BE4620">
      <w:pPr>
        <w:spacing w:before="120" w:after="120" w:line="288" w:lineRule="auto"/>
        <w:rPr>
          <w:rFonts w:ascii="Segoe UI" w:hAnsi="Segoe UI" w:cs="Segoe UI"/>
          <w:b/>
          <w:bCs/>
          <w:sz w:val="24"/>
          <w:szCs w:val="24"/>
        </w:rPr>
      </w:pPr>
      <w:r w:rsidRPr="00586E66">
        <w:rPr>
          <w:rStyle w:val="text-format-content"/>
          <w:rFonts w:ascii="Segoe UI" w:hAnsi="Segoe UI" w:cs="Segoe UI"/>
          <w:color w:val="333333"/>
          <w:sz w:val="21"/>
          <w:szCs w:val="21"/>
        </w:rPr>
        <w:t xml:space="preserve">If you are responding in another professional capacity, we will publish your job title/role, if relevant. </w:t>
      </w:r>
      <w:r w:rsidR="00B555CB" w:rsidRPr="00586E66">
        <w:rPr>
          <w:rStyle w:val="text-format-content"/>
          <w:rFonts w:ascii="Segoe UI" w:hAnsi="Segoe UI" w:cs="Segoe UI"/>
          <w:color w:val="333333"/>
          <w:sz w:val="21"/>
          <w:szCs w:val="21"/>
        </w:rPr>
        <w:t xml:space="preserve">We will also publish your name if you give us permission to do so. </w:t>
      </w:r>
      <w:r w:rsidRPr="00586E66">
        <w:rPr>
          <w:rStyle w:val="text-format-content"/>
          <w:rFonts w:ascii="Segoe UI" w:hAnsi="Segoe UI" w:cs="Segoe UI"/>
          <w:color w:val="333333"/>
          <w:sz w:val="21"/>
          <w:szCs w:val="21"/>
        </w:rPr>
        <w:t>Your contact details will not be published.</w:t>
      </w:r>
      <w:r w:rsidRPr="002A4C13">
        <w:rPr>
          <w:rFonts w:ascii="Segoe UI" w:hAnsi="Segoe UI" w:cs="Segoe UI"/>
          <w:color w:val="333333"/>
          <w:sz w:val="21"/>
          <w:szCs w:val="21"/>
        </w:rPr>
        <w:br/>
      </w:r>
    </w:p>
    <w:p w14:paraId="644A152F" w14:textId="354AC039" w:rsidR="004E0426" w:rsidRPr="002A4C13" w:rsidRDefault="00586E66" w:rsidP="00BE4620">
      <w:pPr>
        <w:spacing w:before="120" w:after="120" w:line="288" w:lineRule="auto"/>
        <w:rPr>
          <w:rFonts w:ascii="Segoe UI" w:hAnsi="Segoe UI" w:cs="Segoe UI"/>
          <w:b/>
          <w:bCs/>
          <w:sz w:val="24"/>
          <w:szCs w:val="24"/>
        </w:rPr>
      </w:pPr>
      <w:r>
        <w:rPr>
          <w:rFonts w:ascii="Segoe UI" w:hAnsi="Segoe UI" w:cs="Segoe UI"/>
          <w:b/>
          <w:bCs/>
          <w:sz w:val="24"/>
          <w:szCs w:val="24"/>
        </w:rPr>
        <w:t>9</w:t>
      </w:r>
      <w:r w:rsidR="004E0426" w:rsidRPr="002A4C13">
        <w:rPr>
          <w:rFonts w:ascii="Segoe UI" w:hAnsi="Segoe UI" w:cs="Segoe UI"/>
          <w:b/>
          <w:bCs/>
          <w:sz w:val="24"/>
          <w:szCs w:val="24"/>
        </w:rPr>
        <w:t>. Your role:</w:t>
      </w:r>
    </w:p>
    <w:tbl>
      <w:tblPr>
        <w:tblStyle w:val="TableGrid"/>
        <w:tblW w:w="0" w:type="auto"/>
        <w:tblLook w:val="04A0" w:firstRow="1" w:lastRow="0" w:firstColumn="1" w:lastColumn="0" w:noHBand="0" w:noVBand="1"/>
      </w:tblPr>
      <w:tblGrid>
        <w:gridCol w:w="9016"/>
      </w:tblGrid>
      <w:tr w:rsidR="004E0426" w:rsidRPr="002A4C13" w14:paraId="01E15D2E" w14:textId="77777777" w:rsidTr="007963F6">
        <w:tc>
          <w:tcPr>
            <w:tcW w:w="9016" w:type="dxa"/>
          </w:tcPr>
          <w:p w14:paraId="091B92F4" w14:textId="0E7C3932" w:rsidR="004E0426" w:rsidRPr="002A4C13" w:rsidRDefault="00D979B0" w:rsidP="00BE4620">
            <w:pPr>
              <w:spacing w:before="120" w:after="120" w:line="288" w:lineRule="auto"/>
              <w:rPr>
                <w:rFonts w:ascii="Segoe UI" w:hAnsi="Segoe UI" w:cs="Segoe UI"/>
                <w:sz w:val="24"/>
                <w:szCs w:val="24"/>
              </w:rPr>
            </w:pPr>
            <w:r>
              <w:rPr>
                <w:rFonts w:ascii="Segoe UI" w:hAnsi="Segoe UI" w:cs="Segoe UI"/>
                <w:sz w:val="24"/>
                <w:szCs w:val="24"/>
              </w:rPr>
              <w:t>External Affairs Manager (Wales)</w:t>
            </w:r>
          </w:p>
        </w:tc>
      </w:tr>
    </w:tbl>
    <w:p w14:paraId="038A1B68" w14:textId="77777777" w:rsidR="004E0426" w:rsidRPr="002A4C13" w:rsidRDefault="004E0426" w:rsidP="00BE4620">
      <w:pPr>
        <w:spacing w:before="120" w:after="120" w:line="288" w:lineRule="auto"/>
        <w:rPr>
          <w:rFonts w:ascii="Segoe UI" w:hAnsi="Segoe UI" w:cs="Segoe UI"/>
          <w:b/>
          <w:bCs/>
          <w:sz w:val="24"/>
          <w:szCs w:val="24"/>
        </w:rPr>
      </w:pPr>
    </w:p>
    <w:p w14:paraId="1F6FD64A" w14:textId="46504012" w:rsidR="002F2A22" w:rsidRPr="002A4C13" w:rsidRDefault="00586E66" w:rsidP="00BE4620">
      <w:pPr>
        <w:spacing w:before="120" w:after="120" w:line="288" w:lineRule="auto"/>
        <w:rPr>
          <w:rFonts w:ascii="Segoe UI" w:hAnsi="Segoe UI" w:cs="Segoe UI"/>
          <w:b/>
          <w:bCs/>
          <w:sz w:val="24"/>
          <w:szCs w:val="24"/>
        </w:rPr>
      </w:pPr>
      <w:r>
        <w:rPr>
          <w:rFonts w:ascii="Segoe UI" w:hAnsi="Segoe UI" w:cs="Segoe UI"/>
          <w:b/>
          <w:bCs/>
          <w:sz w:val="24"/>
          <w:szCs w:val="24"/>
        </w:rPr>
        <w:t>10</w:t>
      </w:r>
      <w:r w:rsidR="00037850" w:rsidRPr="002A4C13">
        <w:rPr>
          <w:rFonts w:ascii="Segoe UI" w:hAnsi="Segoe UI" w:cs="Segoe UI"/>
          <w:b/>
          <w:bCs/>
          <w:sz w:val="24"/>
          <w:szCs w:val="24"/>
        </w:rPr>
        <w:t>.</w:t>
      </w:r>
      <w:r w:rsidR="00AE22D6" w:rsidRPr="002A4C13">
        <w:rPr>
          <w:rFonts w:ascii="Segoe UI" w:hAnsi="Segoe UI" w:cs="Segoe UI"/>
          <w:b/>
          <w:bCs/>
          <w:sz w:val="24"/>
          <w:szCs w:val="24"/>
        </w:rPr>
        <w:t xml:space="preserve"> </w:t>
      </w:r>
      <w:r w:rsidR="00037850" w:rsidRPr="002A4C13">
        <w:rPr>
          <w:rFonts w:ascii="Segoe UI" w:hAnsi="Segoe UI" w:cs="Segoe UI"/>
          <w:b/>
          <w:bCs/>
          <w:sz w:val="24"/>
          <w:szCs w:val="24"/>
        </w:rPr>
        <w:t>Are you responding on behalf of an organisation?</w:t>
      </w:r>
    </w:p>
    <w:tbl>
      <w:tblPr>
        <w:tblStyle w:val="PlainTable1"/>
        <w:tblW w:w="0" w:type="auto"/>
        <w:tblLook w:val="04A0" w:firstRow="1" w:lastRow="0" w:firstColumn="1" w:lastColumn="0" w:noHBand="0" w:noVBand="1"/>
      </w:tblPr>
      <w:tblGrid>
        <w:gridCol w:w="8217"/>
        <w:gridCol w:w="799"/>
      </w:tblGrid>
      <w:tr w:rsidR="00037850" w:rsidRPr="002A4C13" w14:paraId="4AF4F1C9" w14:textId="77777777" w:rsidTr="004C35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5C70281" w14:textId="5C716AA8" w:rsidR="00037850" w:rsidRPr="002A4C13" w:rsidRDefault="00037850" w:rsidP="00BE4620">
            <w:pPr>
              <w:spacing w:before="120" w:after="120" w:line="288" w:lineRule="auto"/>
              <w:rPr>
                <w:rFonts w:ascii="Segoe UI" w:hAnsi="Segoe UI" w:cs="Segoe UI"/>
                <w:b w:val="0"/>
                <w:bCs w:val="0"/>
                <w:sz w:val="24"/>
                <w:szCs w:val="24"/>
              </w:rPr>
            </w:pPr>
            <w:r w:rsidRPr="002A4C13">
              <w:rPr>
                <w:rFonts w:ascii="Segoe UI" w:hAnsi="Segoe UI" w:cs="Segoe UI"/>
                <w:b w:val="0"/>
                <w:bCs w:val="0"/>
                <w:sz w:val="24"/>
                <w:szCs w:val="24"/>
              </w:rPr>
              <w:t xml:space="preserve">Yes </w:t>
            </w:r>
            <w:r w:rsidR="000C43F9">
              <w:rPr>
                <w:rFonts w:ascii="Segoe UI" w:hAnsi="Segoe UI" w:cs="Segoe UI"/>
                <w:b w:val="0"/>
                <w:bCs w:val="0"/>
                <w:sz w:val="24"/>
                <w:szCs w:val="24"/>
              </w:rPr>
              <w:t>(go to question 11)</w:t>
            </w:r>
          </w:p>
        </w:tc>
        <w:tc>
          <w:tcPr>
            <w:tcW w:w="799" w:type="dxa"/>
          </w:tcPr>
          <w:p w14:paraId="5EB7C45C" w14:textId="0C50BF69" w:rsidR="00037850" w:rsidRPr="002A4C13" w:rsidRDefault="00D33273" w:rsidP="004C35C1">
            <w:pPr>
              <w:spacing w:before="120" w:after="120" w:line="288" w:lineRule="auto"/>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bCs w:val="0"/>
                <w:sz w:val="24"/>
                <w:szCs w:val="24"/>
              </w:rPr>
            </w:pPr>
            <w:sdt>
              <w:sdtPr>
                <w:rPr>
                  <w:rFonts w:ascii="Segoe UI" w:hAnsi="Segoe UI" w:cs="Segoe UI"/>
                  <w:sz w:val="24"/>
                  <w:szCs w:val="24"/>
                </w:rPr>
                <w:id w:val="827706271"/>
                <w14:checkbox>
                  <w14:checked w14:val="1"/>
                  <w14:checkedState w14:val="2612" w14:font="MS Gothic"/>
                  <w14:uncheckedState w14:val="2610" w14:font="MS Gothic"/>
                </w14:checkbox>
              </w:sdtPr>
              <w:sdtEndPr/>
              <w:sdtContent>
                <w:r w:rsidR="00D979B0">
                  <w:rPr>
                    <w:rFonts w:ascii="MS Gothic" w:eastAsia="MS Gothic" w:hAnsi="MS Gothic" w:cs="Segoe UI" w:hint="eastAsia"/>
                    <w:sz w:val="24"/>
                    <w:szCs w:val="24"/>
                  </w:rPr>
                  <w:t>☒</w:t>
                </w:r>
              </w:sdtContent>
            </w:sdt>
          </w:p>
        </w:tc>
      </w:tr>
      <w:tr w:rsidR="00037850" w:rsidRPr="002A4C13" w14:paraId="34E1AFB0" w14:textId="77777777" w:rsidTr="004C35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31EC893B" w14:textId="58084ADB" w:rsidR="00037850" w:rsidRPr="002A4C13" w:rsidRDefault="00037850" w:rsidP="00BE4620">
            <w:pPr>
              <w:spacing w:before="120" w:after="120" w:line="288" w:lineRule="auto"/>
              <w:rPr>
                <w:rFonts w:ascii="Segoe UI" w:hAnsi="Segoe UI" w:cs="Segoe UI"/>
                <w:b w:val="0"/>
                <w:bCs w:val="0"/>
                <w:sz w:val="24"/>
                <w:szCs w:val="24"/>
              </w:rPr>
            </w:pPr>
            <w:r w:rsidRPr="002A4C13">
              <w:rPr>
                <w:rFonts w:ascii="Segoe UI" w:hAnsi="Segoe UI" w:cs="Segoe UI"/>
                <w:b w:val="0"/>
                <w:bCs w:val="0"/>
                <w:sz w:val="24"/>
                <w:szCs w:val="24"/>
              </w:rPr>
              <w:t>No</w:t>
            </w:r>
            <w:r w:rsidR="000C43F9">
              <w:rPr>
                <w:rFonts w:ascii="Segoe UI" w:hAnsi="Segoe UI" w:cs="Segoe UI"/>
                <w:b w:val="0"/>
                <w:bCs w:val="0"/>
                <w:sz w:val="24"/>
                <w:szCs w:val="24"/>
              </w:rPr>
              <w:t xml:space="preserve"> (go to question 12)</w:t>
            </w:r>
          </w:p>
        </w:tc>
        <w:tc>
          <w:tcPr>
            <w:tcW w:w="799" w:type="dxa"/>
          </w:tcPr>
          <w:p w14:paraId="5A5974C6" w14:textId="77777777" w:rsidR="00037850" w:rsidRPr="002A4C13" w:rsidRDefault="00D33273" w:rsidP="004C35C1">
            <w:pPr>
              <w:spacing w:before="120" w:after="120" w:line="288" w:lineRule="auto"/>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24"/>
                <w:szCs w:val="24"/>
              </w:rPr>
            </w:pPr>
            <w:sdt>
              <w:sdtPr>
                <w:rPr>
                  <w:rFonts w:ascii="Segoe UI" w:hAnsi="Segoe UI" w:cs="Segoe UI"/>
                  <w:sz w:val="24"/>
                  <w:szCs w:val="24"/>
                </w:rPr>
                <w:id w:val="-299999705"/>
                <w14:checkbox>
                  <w14:checked w14:val="0"/>
                  <w14:checkedState w14:val="2612" w14:font="MS Gothic"/>
                  <w14:uncheckedState w14:val="2610" w14:font="MS Gothic"/>
                </w14:checkbox>
              </w:sdtPr>
              <w:sdtEndPr/>
              <w:sdtContent>
                <w:r w:rsidR="00037850" w:rsidRPr="002A4C13">
                  <w:rPr>
                    <w:rFonts w:ascii="Segoe UI Symbol" w:eastAsia="MS Gothic" w:hAnsi="Segoe UI Symbol" w:cs="Segoe UI Symbol"/>
                    <w:sz w:val="24"/>
                    <w:szCs w:val="24"/>
                  </w:rPr>
                  <w:t>☐</w:t>
                </w:r>
              </w:sdtContent>
            </w:sdt>
          </w:p>
        </w:tc>
      </w:tr>
    </w:tbl>
    <w:p w14:paraId="340D0D79" w14:textId="3C2B65D9" w:rsidR="00AE22D6" w:rsidRPr="002A4C13" w:rsidRDefault="00AE22D6" w:rsidP="00BE4620">
      <w:pPr>
        <w:spacing w:before="120" w:after="120" w:line="288" w:lineRule="auto"/>
        <w:rPr>
          <w:rFonts w:ascii="Segoe UI" w:hAnsi="Segoe UI" w:cs="Segoe UI"/>
          <w:sz w:val="24"/>
          <w:szCs w:val="24"/>
        </w:rPr>
      </w:pPr>
    </w:p>
    <w:p w14:paraId="00486D68" w14:textId="73AE8CB1" w:rsidR="00037850" w:rsidRPr="002A4C13" w:rsidRDefault="00037850" w:rsidP="00BE4620">
      <w:pPr>
        <w:spacing w:before="120" w:after="120" w:line="288" w:lineRule="auto"/>
        <w:rPr>
          <w:rFonts w:ascii="Segoe UI" w:hAnsi="Segoe UI" w:cs="Segoe UI"/>
          <w:b/>
          <w:bCs/>
          <w:sz w:val="24"/>
          <w:szCs w:val="24"/>
        </w:rPr>
      </w:pPr>
      <w:r w:rsidRPr="002A4C13">
        <w:rPr>
          <w:rFonts w:ascii="Segoe UI" w:hAnsi="Segoe UI" w:cs="Segoe UI"/>
          <w:b/>
          <w:bCs/>
          <w:sz w:val="24"/>
          <w:szCs w:val="24"/>
        </w:rPr>
        <w:t>1</w:t>
      </w:r>
      <w:r w:rsidR="00586E66">
        <w:rPr>
          <w:rFonts w:ascii="Segoe UI" w:hAnsi="Segoe UI" w:cs="Segoe UI"/>
          <w:b/>
          <w:bCs/>
          <w:sz w:val="24"/>
          <w:szCs w:val="24"/>
        </w:rPr>
        <w:t>1</w:t>
      </w:r>
      <w:r w:rsidRPr="002A4C13">
        <w:rPr>
          <w:rFonts w:ascii="Segoe UI" w:hAnsi="Segoe UI" w:cs="Segoe UI"/>
          <w:b/>
          <w:bCs/>
          <w:sz w:val="24"/>
          <w:szCs w:val="24"/>
        </w:rPr>
        <w:t>. Organisation name:</w:t>
      </w:r>
    </w:p>
    <w:tbl>
      <w:tblPr>
        <w:tblStyle w:val="TableGrid"/>
        <w:tblW w:w="0" w:type="auto"/>
        <w:tblLook w:val="04A0" w:firstRow="1" w:lastRow="0" w:firstColumn="1" w:lastColumn="0" w:noHBand="0" w:noVBand="1"/>
      </w:tblPr>
      <w:tblGrid>
        <w:gridCol w:w="9016"/>
      </w:tblGrid>
      <w:tr w:rsidR="00037850" w:rsidRPr="002A4C13" w14:paraId="297327B5" w14:textId="77777777" w:rsidTr="007963F6">
        <w:tc>
          <w:tcPr>
            <w:tcW w:w="9016" w:type="dxa"/>
          </w:tcPr>
          <w:p w14:paraId="7599D451" w14:textId="6C81C711" w:rsidR="00037850" w:rsidRPr="002A4C13" w:rsidRDefault="00D979B0" w:rsidP="00BE4620">
            <w:pPr>
              <w:spacing w:before="120" w:after="120" w:line="288" w:lineRule="auto"/>
              <w:rPr>
                <w:rFonts w:ascii="Segoe UI" w:hAnsi="Segoe UI" w:cs="Segoe UI"/>
                <w:sz w:val="24"/>
                <w:szCs w:val="24"/>
              </w:rPr>
            </w:pPr>
            <w:r>
              <w:rPr>
                <w:rFonts w:ascii="Segoe UI" w:hAnsi="Segoe UI" w:cs="Segoe UI"/>
                <w:sz w:val="24"/>
                <w:szCs w:val="24"/>
              </w:rPr>
              <w:t xml:space="preserve">Royal College of Speech and Language Therapists in Wales and Wales Speech and Language Therapy Advisory </w:t>
            </w:r>
            <w:r w:rsidR="000D56C2">
              <w:rPr>
                <w:rFonts w:ascii="Segoe UI" w:hAnsi="Segoe UI" w:cs="Segoe UI"/>
                <w:sz w:val="24"/>
                <w:szCs w:val="24"/>
              </w:rPr>
              <w:t>Forum</w:t>
            </w:r>
          </w:p>
        </w:tc>
      </w:tr>
    </w:tbl>
    <w:p w14:paraId="5F87AACF" w14:textId="77777777" w:rsidR="00037850" w:rsidRPr="002A4C13" w:rsidRDefault="00037850" w:rsidP="00BE4620">
      <w:pPr>
        <w:spacing w:before="120" w:after="120" w:line="288" w:lineRule="auto"/>
        <w:rPr>
          <w:rFonts w:ascii="Segoe UI" w:hAnsi="Segoe UI" w:cs="Segoe UI"/>
          <w:b/>
          <w:bCs/>
          <w:sz w:val="24"/>
          <w:szCs w:val="24"/>
        </w:rPr>
      </w:pPr>
    </w:p>
    <w:p w14:paraId="1BC1FA6A" w14:textId="78EAC183" w:rsidR="00534E88" w:rsidRPr="00586E66" w:rsidRDefault="00534E88" w:rsidP="00534E88">
      <w:pPr>
        <w:spacing w:before="120" w:after="120" w:line="288" w:lineRule="auto"/>
        <w:rPr>
          <w:rFonts w:ascii="Segoe UI" w:hAnsi="Segoe UI" w:cs="Segoe UI"/>
          <w:b/>
          <w:bCs/>
          <w:sz w:val="24"/>
          <w:szCs w:val="24"/>
        </w:rPr>
      </w:pPr>
      <w:r w:rsidRPr="00586E66">
        <w:rPr>
          <w:rFonts w:ascii="Segoe UI" w:hAnsi="Segoe UI" w:cs="Segoe UI"/>
          <w:b/>
          <w:bCs/>
          <w:sz w:val="24"/>
          <w:szCs w:val="24"/>
        </w:rPr>
        <w:t>1</w:t>
      </w:r>
      <w:r w:rsidR="00586E66" w:rsidRPr="00586E66">
        <w:rPr>
          <w:rFonts w:ascii="Segoe UI" w:hAnsi="Segoe UI" w:cs="Segoe UI"/>
          <w:b/>
          <w:bCs/>
          <w:sz w:val="24"/>
          <w:szCs w:val="24"/>
        </w:rPr>
        <w:t>2</w:t>
      </w:r>
      <w:r w:rsidRPr="00586E66">
        <w:rPr>
          <w:rFonts w:ascii="Segoe UI" w:hAnsi="Segoe UI" w:cs="Segoe UI"/>
          <w:b/>
          <w:bCs/>
          <w:sz w:val="24"/>
          <w:szCs w:val="24"/>
        </w:rPr>
        <w:t>. Please choose one of the following options to confirm whether you would prefer that your name is published alongside your evidence.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8217"/>
        <w:gridCol w:w="799"/>
      </w:tblGrid>
      <w:tr w:rsidR="00534E88" w:rsidRPr="00586E66" w14:paraId="4E12BB38" w14:textId="77777777" w:rsidTr="00921707">
        <w:tc>
          <w:tcPr>
            <w:tcW w:w="8217" w:type="dxa"/>
            <w:tcMar>
              <w:top w:w="0" w:type="dxa"/>
              <w:left w:w="108" w:type="dxa"/>
              <w:bottom w:w="0" w:type="dxa"/>
              <w:right w:w="108" w:type="dxa"/>
            </w:tcMar>
            <w:hideMark/>
          </w:tcPr>
          <w:p w14:paraId="286FE322" w14:textId="7B91AE30" w:rsidR="00534E88" w:rsidRPr="00586E66" w:rsidRDefault="00534E88" w:rsidP="00921707">
            <w:pPr>
              <w:pStyle w:val="Numbered-paragraph-text"/>
              <w:numPr>
                <w:ilvl w:val="0"/>
                <w:numId w:val="0"/>
              </w:numPr>
              <w:spacing w:after="120"/>
              <w:rPr>
                <w:rFonts w:ascii="Segoe UI" w:hAnsi="Segoe UI" w:cs="Segoe UI"/>
              </w:rPr>
            </w:pPr>
            <w:r w:rsidRPr="00586E66">
              <w:rPr>
                <w:rFonts w:ascii="Segoe UI" w:hAnsi="Segoe UI" w:cs="Segoe UI"/>
              </w:rPr>
              <w:t>I am content for you to publish my name alongside my evidence</w:t>
            </w:r>
          </w:p>
        </w:tc>
        <w:tc>
          <w:tcPr>
            <w:tcW w:w="799" w:type="dxa"/>
            <w:tcMar>
              <w:top w:w="0" w:type="dxa"/>
              <w:left w:w="108" w:type="dxa"/>
              <w:bottom w:w="0" w:type="dxa"/>
              <w:right w:w="108" w:type="dxa"/>
            </w:tcMar>
            <w:vAlign w:val="center"/>
            <w:hideMark/>
          </w:tcPr>
          <w:p w14:paraId="67694F43" w14:textId="341781E7" w:rsidR="00534E88" w:rsidRPr="00586E66" w:rsidRDefault="00D33273" w:rsidP="00921707">
            <w:pPr>
              <w:pStyle w:val="Numbered-paragraph-text"/>
              <w:numPr>
                <w:ilvl w:val="0"/>
                <w:numId w:val="0"/>
              </w:numPr>
              <w:spacing w:after="120"/>
              <w:jc w:val="center"/>
              <w:rPr>
                <w:rFonts w:ascii="Segoe UI" w:hAnsi="Segoe UI" w:cs="Segoe UI"/>
                <w:b/>
                <w:bCs/>
                <w:lang w:eastAsia="en-GB"/>
              </w:rPr>
            </w:pPr>
            <w:sdt>
              <w:sdtPr>
                <w:rPr>
                  <w:rFonts w:ascii="Segoe UI" w:hAnsi="Segoe UI" w:cs="Segoe UI"/>
                  <w:b/>
                  <w:bCs/>
                </w:rPr>
                <w:id w:val="993983051"/>
                <w14:checkbox>
                  <w14:checked w14:val="1"/>
                  <w14:checkedState w14:val="2612" w14:font="MS Gothic"/>
                  <w14:uncheckedState w14:val="2610" w14:font="MS Gothic"/>
                </w14:checkbox>
              </w:sdtPr>
              <w:sdtEndPr/>
              <w:sdtContent>
                <w:r w:rsidR="00D979B0">
                  <w:rPr>
                    <w:rFonts w:ascii="MS Gothic" w:eastAsia="MS Gothic" w:hAnsi="MS Gothic" w:cs="Segoe UI" w:hint="eastAsia"/>
                    <w:b/>
                    <w:bCs/>
                  </w:rPr>
                  <w:t>☒</w:t>
                </w:r>
              </w:sdtContent>
            </w:sdt>
          </w:p>
        </w:tc>
      </w:tr>
      <w:tr w:rsidR="00534E88" w:rsidRPr="00534E88" w14:paraId="57F2D107" w14:textId="77777777" w:rsidTr="00921707">
        <w:tc>
          <w:tcPr>
            <w:tcW w:w="8217" w:type="dxa"/>
            <w:shd w:val="clear" w:color="auto" w:fill="F2F2F2"/>
            <w:tcMar>
              <w:top w:w="0" w:type="dxa"/>
              <w:left w:w="108" w:type="dxa"/>
              <w:bottom w:w="0" w:type="dxa"/>
              <w:right w:w="108" w:type="dxa"/>
            </w:tcMar>
            <w:hideMark/>
          </w:tcPr>
          <w:p w14:paraId="3FA5332D" w14:textId="441803D8" w:rsidR="00534E88" w:rsidRPr="00586E66" w:rsidRDefault="00534E88" w:rsidP="00921707">
            <w:pPr>
              <w:pStyle w:val="Numbered-paragraph-text"/>
              <w:numPr>
                <w:ilvl w:val="0"/>
                <w:numId w:val="0"/>
              </w:numPr>
              <w:spacing w:after="120"/>
              <w:rPr>
                <w:rFonts w:ascii="Segoe UI" w:hAnsi="Segoe UI" w:cs="Segoe UI"/>
              </w:rPr>
            </w:pPr>
            <w:r w:rsidRPr="00586E66">
              <w:rPr>
                <w:rFonts w:ascii="Segoe UI" w:hAnsi="Segoe UI" w:cs="Segoe UI"/>
              </w:rPr>
              <w:t>I would prefer that you did not publish my name alongside my evidence.</w:t>
            </w:r>
          </w:p>
        </w:tc>
        <w:tc>
          <w:tcPr>
            <w:tcW w:w="799" w:type="dxa"/>
            <w:shd w:val="clear" w:color="auto" w:fill="F2F2F2"/>
            <w:tcMar>
              <w:top w:w="0" w:type="dxa"/>
              <w:left w:w="108" w:type="dxa"/>
              <w:bottom w:w="0" w:type="dxa"/>
              <w:right w:w="108" w:type="dxa"/>
            </w:tcMar>
            <w:vAlign w:val="center"/>
            <w:hideMark/>
          </w:tcPr>
          <w:p w14:paraId="3FA92B66" w14:textId="7A9A97E4" w:rsidR="00534E88" w:rsidRPr="00586E66" w:rsidRDefault="00D33273" w:rsidP="00921707">
            <w:pPr>
              <w:pStyle w:val="Numbered-paragraph-text"/>
              <w:numPr>
                <w:ilvl w:val="0"/>
                <w:numId w:val="0"/>
              </w:numPr>
              <w:spacing w:after="120"/>
              <w:jc w:val="center"/>
              <w:rPr>
                <w:rFonts w:ascii="Segoe UI" w:hAnsi="Segoe UI" w:cs="Segoe UI"/>
                <w:b/>
                <w:bCs/>
                <w:lang w:eastAsia="en-GB"/>
              </w:rPr>
            </w:pPr>
            <w:sdt>
              <w:sdtPr>
                <w:rPr>
                  <w:rFonts w:ascii="Segoe UI" w:hAnsi="Segoe UI" w:cs="Segoe UI"/>
                  <w:b/>
                  <w:bCs/>
                </w:rPr>
                <w:id w:val="1836265575"/>
                <w14:checkbox>
                  <w14:checked w14:val="0"/>
                  <w14:checkedState w14:val="2612" w14:font="MS Gothic"/>
                  <w14:uncheckedState w14:val="2610" w14:font="MS Gothic"/>
                </w14:checkbox>
              </w:sdtPr>
              <w:sdtEndPr/>
              <w:sdtContent>
                <w:r w:rsidR="002644F8" w:rsidRPr="00586E66">
                  <w:rPr>
                    <w:rFonts w:ascii="MS Gothic" w:eastAsia="MS Gothic" w:hAnsi="MS Gothic" w:cs="Segoe UI" w:hint="eastAsia"/>
                    <w:b/>
                    <w:bCs/>
                  </w:rPr>
                  <w:t>☐</w:t>
                </w:r>
              </w:sdtContent>
            </w:sdt>
          </w:p>
        </w:tc>
      </w:tr>
    </w:tbl>
    <w:p w14:paraId="67EF00E8" w14:textId="77777777" w:rsidR="00AE22D6" w:rsidRPr="002A4C13" w:rsidRDefault="00D33273" w:rsidP="00BE4620">
      <w:pPr>
        <w:spacing w:before="120" w:after="120" w:line="288" w:lineRule="auto"/>
        <w:rPr>
          <w:rFonts w:ascii="Segoe UI" w:hAnsi="Segoe UI" w:cs="Segoe UI"/>
          <w:sz w:val="24"/>
          <w:szCs w:val="24"/>
        </w:rPr>
      </w:pPr>
      <w:sdt>
        <w:sdtPr>
          <w:rPr>
            <w:rFonts w:ascii="Segoe UI" w:hAnsi="Segoe UI" w:cs="Segoe UI"/>
            <w:b/>
            <w:bCs/>
            <w:color w:val="414042"/>
            <w:sz w:val="24"/>
            <w:szCs w:val="24"/>
          </w:rPr>
          <w:id w:val="985364936"/>
          <w14:checkbox>
            <w14:checked w14:val="0"/>
            <w14:checkedState w14:val="2612" w14:font="MS Gothic"/>
            <w14:uncheckedState w14:val="2610" w14:font="MS Gothic"/>
          </w14:checkbox>
        </w:sdtPr>
        <w:sdtEndPr/>
        <w:sdtContent/>
      </w:sdt>
      <w:r w:rsidR="00AE22D6" w:rsidRPr="002A4C13">
        <w:rPr>
          <w:rFonts w:ascii="Segoe UI" w:hAnsi="Segoe UI" w:cs="Segoe UI"/>
          <w:sz w:val="24"/>
          <w:szCs w:val="24"/>
        </w:rPr>
        <w:br w:type="page"/>
      </w:r>
    </w:p>
    <w:p w14:paraId="7F537F94" w14:textId="2D6446FC" w:rsidR="00B67A93" w:rsidRPr="002A4C13" w:rsidRDefault="00D17CB7" w:rsidP="00BE4620">
      <w:pPr>
        <w:spacing w:before="120" w:after="120" w:line="288" w:lineRule="auto"/>
        <w:rPr>
          <w:rFonts w:ascii="Segoe UI" w:hAnsi="Segoe UI" w:cs="Segoe UI"/>
          <w:color w:val="000000"/>
          <w:sz w:val="32"/>
          <w:szCs w:val="32"/>
          <w:shd w:val="clear" w:color="auto" w:fill="FFFFFF"/>
        </w:rPr>
      </w:pPr>
      <w:r w:rsidRPr="002A4C13">
        <w:rPr>
          <w:rFonts w:ascii="Segoe UI" w:hAnsi="Segoe UI" w:cs="Segoe UI"/>
          <w:color w:val="000000"/>
          <w:sz w:val="32"/>
          <w:szCs w:val="32"/>
          <w:shd w:val="clear" w:color="auto" w:fill="FFFFFF"/>
        </w:rPr>
        <w:t>Your views</w:t>
      </w:r>
    </w:p>
    <w:p w14:paraId="3534DAD2" w14:textId="0370E820" w:rsidR="00AE22D6" w:rsidRPr="002A4C13" w:rsidRDefault="0055709E" w:rsidP="00BE4620">
      <w:pPr>
        <w:spacing w:before="120" w:after="120" w:line="288" w:lineRule="auto"/>
        <w:rPr>
          <w:rFonts w:ascii="Segoe UI" w:hAnsi="Segoe UI" w:cs="Segoe UI"/>
          <w:color w:val="000000"/>
          <w:sz w:val="21"/>
          <w:szCs w:val="21"/>
          <w:shd w:val="clear" w:color="auto" w:fill="FFFFFF"/>
        </w:rPr>
      </w:pPr>
      <w:r w:rsidRPr="002A4C13">
        <w:rPr>
          <w:rFonts w:ascii="Segoe UI" w:hAnsi="Segoe UI" w:cs="Segoe UI"/>
          <w:color w:val="000000"/>
          <w:sz w:val="21"/>
          <w:szCs w:val="21"/>
          <w:shd w:val="clear" w:color="auto" w:fill="FFFFFF"/>
        </w:rPr>
        <w:t>We will consider the views we receive at regular intervals over the course of the 6th Senedd.</w:t>
      </w:r>
    </w:p>
    <w:p w14:paraId="7197089C" w14:textId="77777777" w:rsidR="0055709E" w:rsidRPr="002A4C13" w:rsidRDefault="0055709E" w:rsidP="00BE4620">
      <w:pPr>
        <w:spacing w:before="120" w:after="120" w:line="288" w:lineRule="auto"/>
        <w:rPr>
          <w:rFonts w:ascii="Segoe UI" w:hAnsi="Segoe UI" w:cs="Segoe UI"/>
          <w:b/>
          <w:bCs/>
          <w:color w:val="000000"/>
          <w:sz w:val="24"/>
          <w:szCs w:val="24"/>
          <w:shd w:val="clear" w:color="auto" w:fill="FFFFFF"/>
        </w:rPr>
      </w:pPr>
    </w:p>
    <w:p w14:paraId="50C17346" w14:textId="2AF499E8" w:rsidR="00BF122A" w:rsidRPr="002A4C13" w:rsidRDefault="002A4C13" w:rsidP="00BE4620">
      <w:pPr>
        <w:spacing w:before="120" w:after="120" w:line="288" w:lineRule="auto"/>
        <w:rPr>
          <w:rFonts w:ascii="Segoe UI" w:hAnsi="Segoe UI" w:cs="Segoe UI"/>
          <w:b/>
          <w:bCs/>
          <w:color w:val="000000"/>
          <w:sz w:val="24"/>
          <w:szCs w:val="24"/>
          <w:shd w:val="clear" w:color="auto" w:fill="FFFFFF"/>
        </w:rPr>
      </w:pPr>
      <w:r w:rsidRPr="00586E66">
        <w:rPr>
          <w:rFonts w:ascii="Segoe UI" w:hAnsi="Segoe UI" w:cs="Segoe UI"/>
          <w:b/>
          <w:bCs/>
          <w:color w:val="000000"/>
          <w:sz w:val="24"/>
          <w:szCs w:val="24"/>
          <w:shd w:val="clear" w:color="auto" w:fill="FFFFFF"/>
        </w:rPr>
        <w:t>1</w:t>
      </w:r>
      <w:r w:rsidR="00586E66" w:rsidRPr="00586E66">
        <w:rPr>
          <w:rFonts w:ascii="Segoe UI" w:hAnsi="Segoe UI" w:cs="Segoe UI"/>
          <w:b/>
          <w:bCs/>
          <w:color w:val="000000"/>
          <w:sz w:val="24"/>
          <w:szCs w:val="24"/>
          <w:shd w:val="clear" w:color="auto" w:fill="FFFFFF"/>
        </w:rPr>
        <w:t>3</w:t>
      </w:r>
      <w:r w:rsidRPr="00586E66">
        <w:rPr>
          <w:rFonts w:ascii="Segoe UI" w:hAnsi="Segoe UI" w:cs="Segoe UI"/>
          <w:b/>
          <w:bCs/>
          <w:color w:val="000000"/>
          <w:sz w:val="24"/>
          <w:szCs w:val="24"/>
          <w:shd w:val="clear" w:color="auto" w:fill="FFFFFF"/>
        </w:rPr>
        <w:t>.</w:t>
      </w:r>
      <w:r w:rsidR="00BF122A" w:rsidRPr="002A4C13">
        <w:rPr>
          <w:rFonts w:ascii="Segoe UI" w:hAnsi="Segoe UI" w:cs="Segoe UI"/>
          <w:b/>
          <w:bCs/>
          <w:color w:val="000000"/>
          <w:sz w:val="24"/>
          <w:szCs w:val="24"/>
          <w:shd w:val="clear" w:color="auto" w:fill="FFFFFF"/>
        </w:rPr>
        <w:t xml:space="preserve"> </w:t>
      </w:r>
      <w:r w:rsidR="0055709E" w:rsidRPr="002A4C13">
        <w:rPr>
          <w:rFonts w:ascii="Segoe UI" w:hAnsi="Segoe UI" w:cs="Segoe UI"/>
          <w:b/>
          <w:bCs/>
          <w:color w:val="000000"/>
          <w:sz w:val="24"/>
          <w:szCs w:val="24"/>
          <w:shd w:val="clear" w:color="auto" w:fill="FFFFFF"/>
        </w:rPr>
        <w:t>Please record your views that relate to any of the following terms of reference</w:t>
      </w:r>
      <w:r w:rsidR="00123607">
        <w:rPr>
          <w:rFonts w:ascii="Segoe UI" w:hAnsi="Segoe UI" w:cs="Segoe UI"/>
          <w:b/>
          <w:bCs/>
          <w:color w:val="000000"/>
          <w:sz w:val="24"/>
          <w:szCs w:val="24"/>
          <w:shd w:val="clear" w:color="auto" w:fill="FFFFFF"/>
        </w:rPr>
        <w:t xml:space="preserve"> (p</w:t>
      </w:r>
      <w:r w:rsidR="00123607" w:rsidRPr="00123607">
        <w:rPr>
          <w:rFonts w:ascii="Segoe UI" w:hAnsi="Segoe UI" w:cs="Segoe UI"/>
          <w:b/>
          <w:bCs/>
          <w:color w:val="000000"/>
          <w:sz w:val="24"/>
          <w:szCs w:val="24"/>
          <w:shd w:val="clear" w:color="auto" w:fill="FFFFFF"/>
        </w:rPr>
        <w:t>lease keep your response to no more than 2,000 words in total</w:t>
      </w:r>
      <w:r w:rsidR="00123607">
        <w:rPr>
          <w:rFonts w:ascii="Segoe UI" w:hAnsi="Segoe UI" w:cs="Segoe UI"/>
          <w:b/>
          <w:bCs/>
          <w:color w:val="000000"/>
          <w:sz w:val="24"/>
          <w:szCs w:val="24"/>
          <w:shd w:val="clear" w:color="auto" w:fill="FFFFFF"/>
        </w:rPr>
        <w:t>):</w:t>
      </w:r>
    </w:p>
    <w:tbl>
      <w:tblPr>
        <w:tblStyle w:val="TableGrid"/>
        <w:tblW w:w="0" w:type="auto"/>
        <w:tblCellMar>
          <w:top w:w="142" w:type="dxa"/>
          <w:left w:w="142" w:type="dxa"/>
          <w:bottom w:w="142" w:type="dxa"/>
          <w:right w:w="142" w:type="dxa"/>
        </w:tblCellMar>
        <w:tblLook w:val="04A0" w:firstRow="1" w:lastRow="0" w:firstColumn="1" w:lastColumn="0" w:noHBand="0" w:noVBand="1"/>
      </w:tblPr>
      <w:tblGrid>
        <w:gridCol w:w="9016"/>
      </w:tblGrid>
      <w:tr w:rsidR="00E75D57" w:rsidRPr="002A4C13" w14:paraId="006A80A2" w14:textId="77777777" w:rsidTr="00E75D57">
        <w:trPr>
          <w:trHeight w:val="1935"/>
        </w:trPr>
        <w:tc>
          <w:tcPr>
            <w:tcW w:w="9016" w:type="dxa"/>
            <w:tcBorders>
              <w:top w:val="nil"/>
              <w:left w:val="nil"/>
              <w:bottom w:val="nil"/>
              <w:right w:val="nil"/>
            </w:tcBorders>
            <w:shd w:val="clear" w:color="auto" w:fill="D9D9D9" w:themeFill="background1" w:themeFillShade="D9"/>
          </w:tcPr>
          <w:p w14:paraId="156D8D05"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Implementation of the Curriculum for Wales in early years settings, primary schools and secondary schools.</w:t>
            </w:r>
          </w:p>
          <w:p w14:paraId="26C7B1FD"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level of consistency and equity of learning opportunities for pupils across Wales, given the flexibility for schools to develop their own curricula within a national framework.</w:t>
            </w:r>
          </w:p>
          <w:p w14:paraId="56040117"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associated reform of qualifications to align with the Curriculum for Wales.</w:t>
            </w:r>
          </w:p>
          <w:p w14:paraId="72AAA273"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Implementation of the new Additional Learning Needs (ALN) system and the effective transfer of learners from the existing Special Educational Needs (SEN) system.</w:t>
            </w:r>
          </w:p>
          <w:p w14:paraId="1727007A"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application of the definition of ALN, compared to presently for SEN, and whether there is any ‘raising of the bar’ on the ground for determining eligibility for provision.</w:t>
            </w:r>
          </w:p>
          <w:p w14:paraId="4E4A14F9"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professional learning and other support settings are receiving to ensure effective implementation of the Curriculum for Wales and the ALN system.</w:t>
            </w:r>
          </w:p>
          <w:p w14:paraId="0B136755" w14:textId="77777777" w:rsidR="0055709E"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Other factors potentially affecting implementation of the Curriculum for Wales and the ALN system, for example levels of funding and fall out from the pandemic.</w:t>
            </w:r>
          </w:p>
          <w:p w14:paraId="7520A518" w14:textId="026FD750" w:rsidR="00E75D57" w:rsidRPr="002A4C13" w:rsidRDefault="0055709E" w:rsidP="00BE4620">
            <w:pPr>
              <w:pStyle w:val="ListParagraph"/>
              <w:numPr>
                <w:ilvl w:val="0"/>
                <w:numId w:val="5"/>
              </w:numPr>
              <w:spacing w:before="120" w:after="120" w:line="288" w:lineRule="auto"/>
              <w:contextualSpacing w:val="0"/>
              <w:rPr>
                <w:rFonts w:ascii="Segoe UI" w:hAnsi="Segoe UI" w:cs="Segoe UI"/>
                <w:sz w:val="24"/>
                <w:szCs w:val="24"/>
                <w:shd w:val="clear" w:color="auto" w:fill="FFFFFF"/>
              </w:rPr>
            </w:pPr>
            <w:r w:rsidRPr="002A4C13">
              <w:rPr>
                <w:rFonts w:ascii="Segoe UI" w:hAnsi="Segoe UI" w:cs="Segoe UI"/>
                <w:sz w:val="24"/>
                <w:szCs w:val="24"/>
              </w:rPr>
              <w:t>The particular challenges and opportunities facing different types of schools in varying circumstances (e.g. language medium, demographics and locality) in terms of implementing curriculum and ALN reform.</w:t>
            </w:r>
          </w:p>
        </w:tc>
      </w:tr>
      <w:tr w:rsidR="00E75D57" w:rsidRPr="002A4C13" w14:paraId="1C93D2F0" w14:textId="77777777" w:rsidTr="007570C2">
        <w:trPr>
          <w:trHeight w:hRule="exact" w:val="57"/>
        </w:trPr>
        <w:tc>
          <w:tcPr>
            <w:tcW w:w="9016" w:type="dxa"/>
            <w:tcBorders>
              <w:top w:val="nil"/>
              <w:left w:val="nil"/>
              <w:bottom w:val="single" w:sz="4" w:space="0" w:color="auto"/>
              <w:right w:val="nil"/>
            </w:tcBorders>
          </w:tcPr>
          <w:p w14:paraId="08721B73" w14:textId="77777777" w:rsidR="00E75D57" w:rsidRPr="002A4C13" w:rsidRDefault="00E75D57" w:rsidP="00BE4620">
            <w:pPr>
              <w:spacing w:before="120" w:after="120" w:line="288" w:lineRule="auto"/>
              <w:rPr>
                <w:rFonts w:ascii="Segoe UI" w:hAnsi="Segoe UI" w:cs="Segoe UI"/>
                <w:color w:val="000000"/>
                <w:sz w:val="24"/>
                <w:szCs w:val="24"/>
                <w:shd w:val="clear" w:color="auto" w:fill="FFFFFF"/>
              </w:rPr>
            </w:pPr>
          </w:p>
        </w:tc>
      </w:tr>
      <w:tr w:rsidR="00C465ED" w:rsidRPr="002A4C13" w14:paraId="7FCFCBB6" w14:textId="77777777" w:rsidTr="00D979B0">
        <w:tc>
          <w:tcPr>
            <w:tcW w:w="9016" w:type="dxa"/>
            <w:tcBorders>
              <w:top w:val="single" w:sz="4" w:space="0" w:color="auto"/>
              <w:bottom w:val="single" w:sz="4" w:space="0" w:color="auto"/>
            </w:tcBorders>
          </w:tcPr>
          <w:p w14:paraId="493918DD" w14:textId="77777777" w:rsidR="00D979B0" w:rsidRPr="002A4C13" w:rsidRDefault="00D979B0" w:rsidP="00D979B0">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Implementation of the Curriculum for Wales in early years settings, primary schools and secondary schools.</w:t>
            </w:r>
          </w:p>
          <w:p w14:paraId="7A51C20F" w14:textId="49BED6B4" w:rsidR="00D979B0" w:rsidRDefault="00D979B0" w:rsidP="00D979B0">
            <w:pPr>
              <w:jc w:val="both"/>
              <w:rPr>
                <w:rFonts w:cstheme="minorHAnsi"/>
                <w:bCs/>
              </w:rPr>
            </w:pPr>
            <w:r w:rsidRPr="00433519">
              <w:rPr>
                <w:rFonts w:cstheme="minorHAnsi"/>
                <w:bCs/>
              </w:rPr>
              <w:t>In the implementation of Curriculum for Wales, it will be essential that a strong focus is given to the cross –curricular skills of listening and speaking and for these to be truly embedded across the 4 purposes. It will be important for all schools to fully understand what this means and how important these skills are as pre-requisite to all learning and other skills.</w:t>
            </w:r>
          </w:p>
          <w:p w14:paraId="393F973A" w14:textId="77777777" w:rsidR="000D56C2" w:rsidRPr="00433519" w:rsidRDefault="000D56C2" w:rsidP="00D979B0">
            <w:pPr>
              <w:jc w:val="both"/>
              <w:rPr>
                <w:rFonts w:cstheme="minorHAnsi"/>
                <w:bCs/>
              </w:rPr>
            </w:pPr>
          </w:p>
          <w:p w14:paraId="2D8EB588" w14:textId="1D5B39FA" w:rsidR="00D979B0" w:rsidRPr="00433519" w:rsidRDefault="00D979B0" w:rsidP="00D979B0">
            <w:pPr>
              <w:jc w:val="both"/>
              <w:rPr>
                <w:rFonts w:cstheme="minorHAnsi"/>
                <w:bCs/>
              </w:rPr>
            </w:pPr>
            <w:r w:rsidRPr="00433519">
              <w:rPr>
                <w:rFonts w:cstheme="minorHAnsi"/>
                <w:bCs/>
              </w:rPr>
              <w:t xml:space="preserve">The level of awareness raising on Curriculum for Wales outside of the world of Education has been limited. </w:t>
            </w:r>
            <w:r w:rsidR="000D56C2">
              <w:rPr>
                <w:rFonts w:cstheme="minorHAnsi"/>
                <w:bCs/>
              </w:rPr>
              <w:t xml:space="preserve"> </w:t>
            </w:r>
            <w:r w:rsidRPr="00433519">
              <w:rPr>
                <w:rFonts w:cstheme="minorHAnsi"/>
                <w:bCs/>
              </w:rPr>
              <w:t xml:space="preserve">Speech and Language Therapy services have largely developed their understanding of the new curriculum through information which they have accessed through the public domain. </w:t>
            </w:r>
            <w:r w:rsidR="000D56C2">
              <w:rPr>
                <w:rFonts w:cstheme="minorHAnsi"/>
                <w:bCs/>
              </w:rPr>
              <w:t xml:space="preserve"> </w:t>
            </w:r>
            <w:r w:rsidRPr="00433519">
              <w:rPr>
                <w:rFonts w:cstheme="minorHAnsi"/>
                <w:bCs/>
              </w:rPr>
              <w:t>This is despite there being a recognition and expectation in the ALNET Act that Health services have a duty to provide a service or treatment which will address an individual’s additional learning need. Without knowing what the curriculum is</w:t>
            </w:r>
            <w:r w:rsidR="000D56C2">
              <w:rPr>
                <w:rFonts w:cstheme="minorHAnsi"/>
                <w:bCs/>
              </w:rPr>
              <w:t>,</w:t>
            </w:r>
            <w:r w:rsidRPr="00433519">
              <w:rPr>
                <w:rFonts w:cstheme="minorHAnsi"/>
                <w:bCs/>
              </w:rPr>
              <w:t xml:space="preserve"> how will Speech and Language Therapists know what the learning need may be?</w:t>
            </w:r>
          </w:p>
          <w:p w14:paraId="51F086B3" w14:textId="136C6343" w:rsidR="00D979B0" w:rsidRDefault="00D979B0" w:rsidP="00D979B0">
            <w:pPr>
              <w:jc w:val="both"/>
              <w:rPr>
                <w:rFonts w:cstheme="minorHAnsi"/>
                <w:b/>
              </w:rPr>
            </w:pPr>
          </w:p>
          <w:p w14:paraId="7DC5CEBD" w14:textId="77777777" w:rsidR="00433519" w:rsidRPr="002A4C13" w:rsidRDefault="00433519" w:rsidP="00433519">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level of consistency and equity of learning opportunities for pupils across Wales, given the flexibility for schools to develop their own curricula within a national framework.</w:t>
            </w:r>
          </w:p>
          <w:p w14:paraId="51CFFDB4" w14:textId="4FCBEA63" w:rsidR="00D979B0" w:rsidRPr="00433519" w:rsidRDefault="00D979B0" w:rsidP="00433519">
            <w:pPr>
              <w:jc w:val="both"/>
              <w:rPr>
                <w:rFonts w:cstheme="minorHAnsi"/>
                <w:bCs/>
              </w:rPr>
            </w:pPr>
            <w:r w:rsidRPr="00433519">
              <w:rPr>
                <w:rFonts w:cstheme="minorHAnsi"/>
                <w:bCs/>
              </w:rPr>
              <w:t xml:space="preserve">The new curriculum brings positives for teachers to fully engage children and take them on a learning journey without the confines of a content-based curriculum that may be restrictive.  It has the potential to be meaningful, functional and purposeful for learners.  Whilst the concept of flexibility is both exciting and refreshing, there are concerns in relation to variability of learner experiences.  The new curriculum has a low level of prescriptiveness around speaking, listening and communication targets and delivery. </w:t>
            </w:r>
            <w:r w:rsidR="000D56C2">
              <w:rPr>
                <w:rFonts w:cstheme="minorHAnsi"/>
                <w:bCs/>
              </w:rPr>
              <w:t xml:space="preserve"> </w:t>
            </w:r>
            <w:r w:rsidRPr="00433519">
              <w:rPr>
                <w:rFonts w:cstheme="minorHAnsi"/>
                <w:bCs/>
              </w:rPr>
              <w:t>In areas of good practice this would allow a school to build, but this may not support schools which are struggling with delivering a curriculum around communication development.</w:t>
            </w:r>
          </w:p>
          <w:p w14:paraId="3EB6A089" w14:textId="77777777" w:rsidR="00D979B0" w:rsidRPr="00433519" w:rsidRDefault="00D979B0" w:rsidP="00D979B0">
            <w:pPr>
              <w:jc w:val="both"/>
              <w:rPr>
                <w:rFonts w:cstheme="minorHAnsi"/>
                <w:bCs/>
              </w:rPr>
            </w:pPr>
          </w:p>
          <w:p w14:paraId="3344C9CB" w14:textId="76BFFF6B" w:rsidR="00D979B0" w:rsidRPr="00433519" w:rsidRDefault="00D979B0" w:rsidP="00D979B0">
            <w:pPr>
              <w:jc w:val="both"/>
              <w:rPr>
                <w:rFonts w:cstheme="minorHAnsi"/>
                <w:bCs/>
              </w:rPr>
            </w:pPr>
            <w:r w:rsidRPr="00433519">
              <w:rPr>
                <w:rFonts w:cstheme="minorHAnsi"/>
                <w:bCs/>
              </w:rPr>
              <w:t xml:space="preserve">How will assurances be given that differing experiences and curriculums will ensure an equal level of competency for children at the same stages across different settings?  Will the schools have adequate time to prepare their curriculums in a meaningful way? How will the cross curricular skills of speaking and listening be robustly embedded to ensure these key skills are developed in a robust and consistent manner?  </w:t>
            </w:r>
          </w:p>
          <w:p w14:paraId="4028B9D6" w14:textId="597CE2AD" w:rsidR="00D979B0" w:rsidRDefault="00D979B0" w:rsidP="00433519">
            <w:pPr>
              <w:jc w:val="both"/>
              <w:rPr>
                <w:rFonts w:cstheme="minorHAnsi"/>
                <w:b/>
              </w:rPr>
            </w:pPr>
          </w:p>
          <w:p w14:paraId="143CCBAB" w14:textId="77777777" w:rsidR="00433519" w:rsidRPr="002A4C13" w:rsidRDefault="00433519" w:rsidP="00433519">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Implementation of the new Additional Learning Needs (ALN) system and the effective transfer of learners from the existing Special Educational Needs (SEN) system.</w:t>
            </w:r>
          </w:p>
          <w:p w14:paraId="6AF0E5DF" w14:textId="1ADC4F45" w:rsidR="00433519" w:rsidRDefault="00433519" w:rsidP="00433519">
            <w:pPr>
              <w:jc w:val="both"/>
              <w:rPr>
                <w:rFonts w:cstheme="minorHAnsi"/>
                <w:bCs/>
              </w:rPr>
            </w:pPr>
            <w:r w:rsidRPr="007F0581">
              <w:rPr>
                <w:rFonts w:cstheme="minorHAnsi"/>
                <w:bCs/>
              </w:rPr>
              <w:t>Speech and Language Therapy welcomes the ethos of the ALN Act.</w:t>
            </w:r>
            <w:r w:rsidR="000D56C2" w:rsidRPr="007F0581">
              <w:rPr>
                <w:rFonts w:cstheme="minorHAnsi"/>
                <w:bCs/>
              </w:rPr>
              <w:t xml:space="preserve">  However,</w:t>
            </w:r>
            <w:r w:rsidR="007F0581" w:rsidRPr="007F0581">
              <w:rPr>
                <w:rFonts w:cstheme="minorHAnsi"/>
                <w:bCs/>
              </w:rPr>
              <w:t xml:space="preserve">it is our experience </w:t>
            </w:r>
            <w:r w:rsidR="007F0581">
              <w:rPr>
                <w:rFonts w:cstheme="minorHAnsi"/>
                <w:bCs/>
              </w:rPr>
              <w:t xml:space="preserve">in practice </w:t>
            </w:r>
            <w:r w:rsidR="007F0581" w:rsidRPr="007F0581">
              <w:rPr>
                <w:rFonts w:cstheme="minorHAnsi"/>
                <w:bCs/>
              </w:rPr>
              <w:t>that</w:t>
            </w:r>
            <w:r w:rsidR="000D56C2" w:rsidRPr="007F0581">
              <w:rPr>
                <w:rFonts w:cstheme="minorHAnsi"/>
                <w:bCs/>
              </w:rPr>
              <w:t xml:space="preserve"> e</w:t>
            </w:r>
            <w:r w:rsidRPr="007F0581">
              <w:rPr>
                <w:rFonts w:cstheme="minorHAnsi"/>
                <w:bCs/>
              </w:rPr>
              <w:t xml:space="preserve">lements of the ALN Act have created barriers to integrated working between Speech and Language therapy services and Education. </w:t>
            </w:r>
            <w:r w:rsidR="007F0581">
              <w:rPr>
                <w:rFonts w:cstheme="minorHAnsi"/>
                <w:bCs/>
              </w:rPr>
              <w:t xml:space="preserve"> </w:t>
            </w:r>
            <w:r w:rsidRPr="007F0581">
              <w:rPr>
                <w:rFonts w:cstheme="minorHAnsi"/>
                <w:bCs/>
              </w:rPr>
              <w:t xml:space="preserve">In some areas where there was previously very effective joint working and communication between Speech and Language Therapy, schools and Local Authorities (LA), the processes of ALN has reduced the efficiencies of communication. </w:t>
            </w:r>
            <w:r w:rsidR="007F0581">
              <w:rPr>
                <w:rFonts w:cstheme="minorHAnsi"/>
                <w:bCs/>
              </w:rPr>
              <w:t xml:space="preserve"> </w:t>
            </w:r>
            <w:r w:rsidRPr="007F0581">
              <w:rPr>
                <w:rFonts w:cstheme="minorHAnsi"/>
                <w:bCs/>
              </w:rPr>
              <w:t>The ALN Act has required the development of new processes and systems in Speech and Language Therapy even in services where there were existing, effective cross agency process and practi</w:t>
            </w:r>
            <w:r w:rsidR="007F0581">
              <w:rPr>
                <w:rFonts w:cstheme="minorHAnsi"/>
                <w:bCs/>
              </w:rPr>
              <w:t>c</w:t>
            </w:r>
            <w:r w:rsidRPr="007F0581">
              <w:rPr>
                <w:rFonts w:cstheme="minorHAnsi"/>
                <w:bCs/>
              </w:rPr>
              <w:t>e.</w:t>
            </w:r>
          </w:p>
          <w:p w14:paraId="7C41FA48" w14:textId="77777777" w:rsidR="007F0581" w:rsidRPr="007F0581" w:rsidRDefault="007F0581" w:rsidP="00433519">
            <w:pPr>
              <w:jc w:val="both"/>
              <w:rPr>
                <w:rFonts w:cstheme="minorHAnsi"/>
                <w:bCs/>
              </w:rPr>
            </w:pPr>
          </w:p>
          <w:p w14:paraId="47A9D42F" w14:textId="54EEEF66" w:rsidR="00433519" w:rsidRDefault="00433519" w:rsidP="00433519">
            <w:pPr>
              <w:jc w:val="both"/>
              <w:rPr>
                <w:rFonts w:cstheme="minorHAnsi"/>
                <w:bCs/>
              </w:rPr>
            </w:pPr>
            <w:r w:rsidRPr="007F0581">
              <w:rPr>
                <w:rFonts w:cstheme="minorHAnsi"/>
                <w:bCs/>
              </w:rPr>
              <w:t>ALN has created increased demands on Speech and Language Therapy services.</w:t>
            </w:r>
            <w:r w:rsidR="007F0581">
              <w:rPr>
                <w:rFonts w:cstheme="minorHAnsi"/>
                <w:bCs/>
              </w:rPr>
              <w:t xml:space="preserve"> </w:t>
            </w:r>
            <w:r w:rsidRPr="007F0581">
              <w:rPr>
                <w:rFonts w:cstheme="minorHAnsi"/>
                <w:bCs/>
              </w:rPr>
              <w:t xml:space="preserve"> In order to deliver against the ALN Act, there has been a considerable demand on capacity to train staff, administer the system, deliver our responsibilities and governance. </w:t>
            </w:r>
            <w:r w:rsidR="007F0581">
              <w:rPr>
                <w:rFonts w:cstheme="minorHAnsi"/>
                <w:bCs/>
              </w:rPr>
              <w:t xml:space="preserve"> </w:t>
            </w:r>
            <w:r w:rsidRPr="007F0581">
              <w:rPr>
                <w:rFonts w:cstheme="minorHAnsi"/>
                <w:bCs/>
              </w:rPr>
              <w:t xml:space="preserve">All Speech and Language Therapy services across Wales have reported that they have had to respond to large numbers of requests under ALN. </w:t>
            </w:r>
            <w:r w:rsidR="007F0581">
              <w:rPr>
                <w:rFonts w:cstheme="minorHAnsi"/>
                <w:bCs/>
              </w:rPr>
              <w:t xml:space="preserve"> </w:t>
            </w:r>
            <w:r w:rsidRPr="007F0581">
              <w:rPr>
                <w:rFonts w:cstheme="minorHAnsi"/>
                <w:bCs/>
              </w:rPr>
              <w:t>These include, requests to provide information to schools and LAs for the identification of ALN and invitations to attend P</w:t>
            </w:r>
            <w:r w:rsidR="007F0581">
              <w:rPr>
                <w:rFonts w:cstheme="minorHAnsi"/>
                <w:bCs/>
              </w:rPr>
              <w:t>erson centred planning</w:t>
            </w:r>
            <w:r w:rsidRPr="007F0581">
              <w:rPr>
                <w:rFonts w:cstheme="minorHAnsi"/>
                <w:bCs/>
              </w:rPr>
              <w:t xml:space="preserve"> </w:t>
            </w:r>
            <w:r w:rsidR="007F0581">
              <w:rPr>
                <w:rFonts w:cstheme="minorHAnsi"/>
                <w:bCs/>
              </w:rPr>
              <w:t xml:space="preserve">(PCP) </w:t>
            </w:r>
            <w:r w:rsidRPr="007F0581">
              <w:rPr>
                <w:rFonts w:cstheme="minorHAnsi"/>
                <w:bCs/>
              </w:rPr>
              <w:t xml:space="preserve">meetings to develop/ review </w:t>
            </w:r>
            <w:r w:rsidR="007F0581">
              <w:rPr>
                <w:rFonts w:cstheme="minorHAnsi"/>
                <w:bCs/>
              </w:rPr>
              <w:t>individual development plans (IDPs)</w:t>
            </w:r>
            <w:r w:rsidRPr="007F0581">
              <w:rPr>
                <w:rFonts w:cstheme="minorHAnsi"/>
                <w:bCs/>
              </w:rPr>
              <w:t xml:space="preserve">. </w:t>
            </w:r>
            <w:r w:rsidR="007F0581">
              <w:rPr>
                <w:rFonts w:cstheme="minorHAnsi"/>
                <w:bCs/>
              </w:rPr>
              <w:t xml:space="preserve"> </w:t>
            </w:r>
            <w:r w:rsidRPr="007F0581">
              <w:rPr>
                <w:rFonts w:cstheme="minorHAnsi"/>
                <w:bCs/>
              </w:rPr>
              <w:t xml:space="preserve">Requests to Speech and Language Therapy services, in some areas, are double that of any other service within the Health Board.  These requests are often at short notice and are all in addition to the clinical activity which Speech and Language Therapists would typically be providing and are a significant and new demand to their workload. </w:t>
            </w:r>
            <w:r w:rsidR="007F0581">
              <w:rPr>
                <w:rFonts w:cstheme="minorHAnsi"/>
                <w:bCs/>
              </w:rPr>
              <w:t xml:space="preserve"> </w:t>
            </w:r>
            <w:r w:rsidRPr="007F0581">
              <w:rPr>
                <w:rFonts w:cstheme="minorHAnsi"/>
                <w:bCs/>
              </w:rPr>
              <w:t>Whilst implementation of the Act was intended to be resource neutral, Speech and Language Therapy services are identifying that this is not the case</w:t>
            </w:r>
            <w:r w:rsidR="007F0581">
              <w:rPr>
                <w:rFonts w:cstheme="minorHAnsi"/>
                <w:bCs/>
              </w:rPr>
              <w:t>.</w:t>
            </w:r>
          </w:p>
          <w:p w14:paraId="6D62F777" w14:textId="77777777" w:rsidR="007F0581" w:rsidRPr="007F0581" w:rsidRDefault="007F0581" w:rsidP="00433519">
            <w:pPr>
              <w:jc w:val="both"/>
              <w:rPr>
                <w:rFonts w:cstheme="minorHAnsi"/>
                <w:bCs/>
              </w:rPr>
            </w:pPr>
          </w:p>
          <w:p w14:paraId="593DF906" w14:textId="77777777" w:rsidR="00433519" w:rsidRDefault="00433519" w:rsidP="00433519">
            <w:pPr>
              <w:jc w:val="both"/>
              <w:rPr>
                <w:rFonts w:cstheme="minorHAnsi"/>
                <w:b/>
              </w:rPr>
            </w:pPr>
            <w:r w:rsidRPr="007F0581">
              <w:rPr>
                <w:rFonts w:cstheme="minorHAnsi"/>
                <w:bCs/>
              </w:rPr>
              <w:t>There have been some grey areas in the ALN Act, leading to different interpretations across Wales. Some Speech and Language Therapy services have identified variance across the LA’s within their Health Board boundaries which has led to confusion for Speech and Language Therapy staff. The lack of clarify on the interpretation of the legislation is a cause for concern.</w:t>
            </w:r>
          </w:p>
          <w:p w14:paraId="2710F718" w14:textId="2B12FDDA" w:rsidR="00433519" w:rsidRDefault="00433519" w:rsidP="00433519">
            <w:pPr>
              <w:jc w:val="both"/>
              <w:rPr>
                <w:rFonts w:cstheme="minorHAnsi"/>
                <w:b/>
              </w:rPr>
            </w:pPr>
          </w:p>
          <w:p w14:paraId="514737A5" w14:textId="77777777" w:rsidR="00433519" w:rsidRPr="002A4C13" w:rsidRDefault="00433519" w:rsidP="00433519">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application of the definition of ALN, compared to presently for SEN, and whether there is any ‘raising of the bar’ on the ground for determining eligibility for provision.</w:t>
            </w:r>
          </w:p>
          <w:p w14:paraId="5F50457E" w14:textId="08BC8127" w:rsidR="00433519" w:rsidRDefault="00433519" w:rsidP="00433519">
            <w:pPr>
              <w:rPr>
                <w:rFonts w:cstheme="minorHAnsi"/>
                <w:bCs/>
              </w:rPr>
            </w:pPr>
            <w:r w:rsidRPr="007F0581">
              <w:rPr>
                <w:rFonts w:cstheme="minorHAnsi"/>
                <w:bCs/>
              </w:rPr>
              <w:t>At this early stage in the implementation of the ALN Act it is difficult to determine if there has been a ‘raising of the bar’.</w:t>
            </w:r>
          </w:p>
          <w:p w14:paraId="42B35E74" w14:textId="77777777" w:rsidR="007F0581" w:rsidRPr="007F0581" w:rsidRDefault="007F0581" w:rsidP="00433519">
            <w:pPr>
              <w:rPr>
                <w:rFonts w:cstheme="minorHAnsi"/>
                <w:bCs/>
              </w:rPr>
            </w:pPr>
          </w:p>
          <w:p w14:paraId="2586DA2D" w14:textId="77777777" w:rsidR="00433519" w:rsidRPr="007F0581" w:rsidRDefault="00433519" w:rsidP="00433519">
            <w:pPr>
              <w:jc w:val="both"/>
              <w:rPr>
                <w:rFonts w:cstheme="minorHAnsi"/>
                <w:bCs/>
              </w:rPr>
            </w:pPr>
            <w:r w:rsidRPr="007F0581">
              <w:rPr>
                <w:rFonts w:cstheme="minorHAnsi"/>
                <w:bCs/>
              </w:rPr>
              <w:t>Some Speech and Language Therapy services have identified an increase of awareness of communication development from schools, Early Years teams and LAs, which has led to increased engagement with Speech and Language Therapy services. Whilst this was recognised as a positive, it was felt that it had contributed to the increased demand on Speech and Language Therapy services.</w:t>
            </w:r>
          </w:p>
          <w:p w14:paraId="12A14E58" w14:textId="558F27CC" w:rsidR="00433519" w:rsidRDefault="00433519" w:rsidP="00433519">
            <w:pPr>
              <w:jc w:val="both"/>
              <w:rPr>
                <w:rFonts w:cstheme="minorHAnsi"/>
                <w:b/>
              </w:rPr>
            </w:pPr>
          </w:p>
          <w:p w14:paraId="140C88E6" w14:textId="77777777" w:rsidR="00433519" w:rsidRPr="002A4C13" w:rsidRDefault="00433519" w:rsidP="00433519">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The professional learning and other support settings are receiving to ensure effective implementation of the Curriculum for Wales and the ALN system.</w:t>
            </w:r>
          </w:p>
          <w:p w14:paraId="24EC3229" w14:textId="78666CC9" w:rsidR="00433519" w:rsidRDefault="00433519" w:rsidP="00433519">
            <w:pPr>
              <w:jc w:val="both"/>
              <w:rPr>
                <w:rFonts w:cstheme="minorHAnsi"/>
                <w:bCs/>
              </w:rPr>
            </w:pPr>
            <w:r w:rsidRPr="007F0581">
              <w:rPr>
                <w:rFonts w:cstheme="minorHAnsi"/>
                <w:bCs/>
              </w:rPr>
              <w:t>There has been a variable amount of training which has been made available to Speech and Language Therapy services, with some reporting that there had been training on ALN at the start of the implementation with others reporting that the only training they had received was through the D</w:t>
            </w:r>
            <w:r w:rsidR="007F0581">
              <w:rPr>
                <w:rFonts w:cstheme="minorHAnsi"/>
                <w:bCs/>
              </w:rPr>
              <w:t>esignated Education</w:t>
            </w:r>
            <w:r w:rsidR="006238BE">
              <w:rPr>
                <w:rFonts w:cstheme="minorHAnsi"/>
                <w:bCs/>
              </w:rPr>
              <w:t>al</w:t>
            </w:r>
            <w:r w:rsidR="007F0581">
              <w:rPr>
                <w:rFonts w:cstheme="minorHAnsi"/>
                <w:bCs/>
              </w:rPr>
              <w:t xml:space="preserve"> Clinical Liaison Office (D</w:t>
            </w:r>
            <w:r w:rsidRPr="007F0581">
              <w:rPr>
                <w:rFonts w:cstheme="minorHAnsi"/>
                <w:bCs/>
              </w:rPr>
              <w:t>ECLO</w:t>
            </w:r>
            <w:r w:rsidR="007F0581">
              <w:rPr>
                <w:rFonts w:cstheme="minorHAnsi"/>
                <w:bCs/>
              </w:rPr>
              <w:t>)</w:t>
            </w:r>
            <w:r w:rsidRPr="007F0581">
              <w:rPr>
                <w:rFonts w:cstheme="minorHAnsi"/>
                <w:bCs/>
              </w:rPr>
              <w:t xml:space="preserve"> in their Health Boards.</w:t>
            </w:r>
          </w:p>
          <w:p w14:paraId="5FA6464B" w14:textId="77777777" w:rsidR="007F0581" w:rsidRPr="007F0581" w:rsidRDefault="007F0581" w:rsidP="00433519">
            <w:pPr>
              <w:jc w:val="both"/>
              <w:rPr>
                <w:rFonts w:cstheme="minorHAnsi"/>
                <w:bCs/>
              </w:rPr>
            </w:pPr>
          </w:p>
          <w:p w14:paraId="144D0D03" w14:textId="70605C70" w:rsidR="00433519" w:rsidRPr="007F0581" w:rsidRDefault="00433519" w:rsidP="00433519">
            <w:pPr>
              <w:jc w:val="both"/>
              <w:rPr>
                <w:rFonts w:cstheme="minorHAnsi"/>
                <w:bCs/>
              </w:rPr>
            </w:pPr>
            <w:r w:rsidRPr="007F0581">
              <w:rPr>
                <w:rFonts w:cstheme="minorHAnsi"/>
                <w:bCs/>
              </w:rPr>
              <w:t>In some areas, training and support on ALN had been provided through the DECLO team, specifically the Clinical Transformation Leads for the Health Boards. It was felt that these roles had been fundamental in providing Health services with an understanding of the ALNET system and the impact on Health services. These roles also established process and practice for the implementation of ALN</w:t>
            </w:r>
            <w:r w:rsidR="006238BE">
              <w:rPr>
                <w:rFonts w:cstheme="minorHAnsi"/>
                <w:bCs/>
              </w:rPr>
              <w:t xml:space="preserve">. </w:t>
            </w:r>
            <w:r w:rsidRPr="007F0581">
              <w:rPr>
                <w:rFonts w:cstheme="minorHAnsi"/>
                <w:bCs/>
              </w:rPr>
              <w:t xml:space="preserve">ensuring Speech and Language Therapy services’ readiness for the statutory changes. </w:t>
            </w:r>
            <w:r w:rsidR="006238BE">
              <w:rPr>
                <w:rFonts w:cstheme="minorHAnsi"/>
                <w:bCs/>
              </w:rPr>
              <w:t xml:space="preserve"> </w:t>
            </w:r>
            <w:r w:rsidRPr="007F0581">
              <w:rPr>
                <w:rFonts w:cstheme="minorHAnsi"/>
                <w:bCs/>
              </w:rPr>
              <w:t>Now that the funding for the Health Clinical Transformation Lead posts has ended the responsibility for training and developing process for the whole Health Board sits with the DECLO, which was felt to be unsustainable for that role.</w:t>
            </w:r>
          </w:p>
          <w:p w14:paraId="6FF6A9FA" w14:textId="16739E14" w:rsidR="00433519" w:rsidRDefault="00433519" w:rsidP="00433519">
            <w:pPr>
              <w:jc w:val="both"/>
              <w:rPr>
                <w:rFonts w:cstheme="minorHAnsi"/>
                <w:b/>
              </w:rPr>
            </w:pPr>
          </w:p>
          <w:p w14:paraId="24E96959" w14:textId="77777777" w:rsidR="00433519" w:rsidRPr="002A4C13" w:rsidRDefault="00433519" w:rsidP="00433519">
            <w:pPr>
              <w:pStyle w:val="ListParagraph"/>
              <w:numPr>
                <w:ilvl w:val="0"/>
                <w:numId w:val="5"/>
              </w:numPr>
              <w:spacing w:before="120" w:after="120" w:line="288" w:lineRule="auto"/>
              <w:contextualSpacing w:val="0"/>
              <w:rPr>
                <w:rFonts w:ascii="Segoe UI" w:hAnsi="Segoe UI" w:cs="Segoe UI"/>
                <w:sz w:val="24"/>
                <w:szCs w:val="24"/>
              </w:rPr>
            </w:pPr>
            <w:r w:rsidRPr="002A4C13">
              <w:rPr>
                <w:rFonts w:ascii="Segoe UI" w:hAnsi="Segoe UI" w:cs="Segoe UI"/>
                <w:sz w:val="24"/>
                <w:szCs w:val="24"/>
              </w:rPr>
              <w:t>Other factors potentially affecting implementation of the Curriculum for Wales and the ALN system, for example levels of funding and fall out from the pandemic.</w:t>
            </w:r>
          </w:p>
          <w:p w14:paraId="0AADB602" w14:textId="2A192291" w:rsidR="000D56C2" w:rsidRPr="006238BE" w:rsidRDefault="000D56C2" w:rsidP="000D56C2">
            <w:pPr>
              <w:jc w:val="both"/>
              <w:rPr>
                <w:rFonts w:cstheme="minorHAnsi"/>
                <w:bCs/>
              </w:rPr>
            </w:pPr>
            <w:r w:rsidRPr="006238BE">
              <w:rPr>
                <w:rFonts w:cstheme="minorHAnsi"/>
                <w:bCs/>
              </w:rPr>
              <w:t xml:space="preserve">The impact of the pandemic has been significant for Speech and Language Therapy services with the effect being evident through late referrals, reduced staff capacity to deliver services and restricted service delivery during lockdowns and subsequent restrictions. </w:t>
            </w:r>
            <w:r w:rsidR="006238BE" w:rsidRPr="006238BE">
              <w:rPr>
                <w:rFonts w:cstheme="minorHAnsi"/>
                <w:bCs/>
              </w:rPr>
              <w:t xml:space="preserve"> </w:t>
            </w:r>
            <w:r w:rsidRPr="006238BE">
              <w:rPr>
                <w:rFonts w:cstheme="minorHAnsi"/>
                <w:bCs/>
              </w:rPr>
              <w:t>This has resulted in increased referrals, increased waiting times for intervention and high caseloads.  The conflicting demands of the implementation of the ALN act requests whilst also managing Covid- 19 recovery planning has been very difficult for Speech and Language Therapy services</w:t>
            </w:r>
            <w:r w:rsidR="006238BE" w:rsidRPr="006238BE">
              <w:rPr>
                <w:rFonts w:cstheme="minorHAnsi"/>
                <w:bCs/>
              </w:rPr>
              <w:t>.</w:t>
            </w:r>
          </w:p>
          <w:p w14:paraId="214FEB12" w14:textId="77777777" w:rsidR="006238BE" w:rsidRPr="006238BE" w:rsidRDefault="006238BE" w:rsidP="000D56C2">
            <w:pPr>
              <w:jc w:val="both"/>
              <w:rPr>
                <w:rFonts w:cstheme="minorHAnsi"/>
                <w:bCs/>
              </w:rPr>
            </w:pPr>
          </w:p>
          <w:p w14:paraId="4FB59D27" w14:textId="66CF8002" w:rsidR="006238BE" w:rsidRPr="006238BE" w:rsidRDefault="006238BE" w:rsidP="006238BE">
            <w:pPr>
              <w:jc w:val="both"/>
              <w:textAlignment w:val="baseline"/>
              <w:rPr>
                <w:rFonts w:ascii="Calibri" w:eastAsia="Times New Roman" w:hAnsi="Calibri" w:cs="Times New Roman"/>
                <w:bCs/>
                <w:lang w:eastAsia="en-GB"/>
              </w:rPr>
            </w:pPr>
            <w:r>
              <w:rPr>
                <w:rFonts w:ascii="Calibri" w:eastAsia="Times New Roman" w:hAnsi="Calibri" w:cs="Times New Roman"/>
                <w:bCs/>
                <w:bdr w:val="none" w:sz="0" w:space="0" w:color="auto" w:frame="1"/>
                <w:lang w:eastAsia="en-GB"/>
              </w:rPr>
              <w:t xml:space="preserve">Evidence tells us that COVID-19 and the subsequent lockdowns </w:t>
            </w:r>
            <w:r w:rsidRPr="006238BE">
              <w:rPr>
                <w:rFonts w:ascii="Calibri" w:eastAsia="Times New Roman" w:hAnsi="Calibri" w:cs="Times New Roman"/>
                <w:bCs/>
                <w:bdr w:val="none" w:sz="0" w:space="0" w:color="auto" w:frame="1"/>
                <w:lang w:eastAsia="en-GB"/>
              </w:rPr>
              <w:t>has had</w:t>
            </w:r>
            <w:r>
              <w:rPr>
                <w:rFonts w:ascii="Calibri" w:eastAsia="Times New Roman" w:hAnsi="Calibri" w:cs="Times New Roman"/>
                <w:bCs/>
                <w:bdr w:val="none" w:sz="0" w:space="0" w:color="auto" w:frame="1"/>
                <w:lang w:eastAsia="en-GB"/>
              </w:rPr>
              <w:t xml:space="preserve"> a significant impact</w:t>
            </w:r>
            <w:r w:rsidRPr="006238BE">
              <w:rPr>
                <w:rFonts w:ascii="Calibri" w:eastAsia="Times New Roman" w:hAnsi="Calibri" w:cs="Times New Roman"/>
                <w:bCs/>
                <w:bdr w:val="none" w:sz="0" w:space="0" w:color="auto" w:frame="1"/>
                <w:lang w:eastAsia="en-GB"/>
              </w:rPr>
              <w:t xml:space="preserve"> on children's speech, language and communication development and </w:t>
            </w:r>
            <w:r>
              <w:rPr>
                <w:rFonts w:ascii="Calibri" w:eastAsia="Times New Roman" w:hAnsi="Calibri" w:cs="Times New Roman"/>
                <w:bCs/>
                <w:bdr w:val="none" w:sz="0" w:space="0" w:color="auto" w:frame="1"/>
                <w:lang w:eastAsia="en-GB"/>
              </w:rPr>
              <w:t>led to</w:t>
            </w:r>
            <w:r w:rsidRPr="006238BE">
              <w:rPr>
                <w:rFonts w:ascii="Calibri" w:eastAsia="Times New Roman" w:hAnsi="Calibri" w:cs="Times New Roman"/>
                <w:bCs/>
                <w:bdr w:val="none" w:sz="0" w:space="0" w:color="auto" w:frame="1"/>
                <w:lang w:eastAsia="en-GB"/>
              </w:rPr>
              <w:t xml:space="preserve"> increased complexity of difficulties </w:t>
            </w:r>
            <w:r>
              <w:rPr>
                <w:rFonts w:ascii="Calibri" w:eastAsia="Times New Roman" w:hAnsi="Calibri" w:cs="Times New Roman"/>
                <w:bCs/>
                <w:bdr w:val="none" w:sz="0" w:space="0" w:color="auto" w:frame="1"/>
                <w:lang w:eastAsia="en-GB"/>
              </w:rPr>
              <w:t>with which</w:t>
            </w:r>
            <w:r w:rsidRPr="006238BE">
              <w:rPr>
                <w:rFonts w:ascii="Calibri" w:eastAsia="Times New Roman" w:hAnsi="Calibri" w:cs="Times New Roman"/>
                <w:bCs/>
                <w:bdr w:val="none" w:sz="0" w:space="0" w:color="auto" w:frame="1"/>
                <w:lang w:eastAsia="en-GB"/>
              </w:rPr>
              <w:t xml:space="preserve"> children are presenting. </w:t>
            </w:r>
            <w:r>
              <w:rPr>
                <w:rFonts w:ascii="Calibri" w:eastAsia="Times New Roman" w:hAnsi="Calibri" w:cs="Times New Roman"/>
                <w:bCs/>
                <w:bdr w:val="none" w:sz="0" w:space="0" w:color="auto" w:frame="1"/>
                <w:lang w:eastAsia="en-GB"/>
              </w:rPr>
              <w:t xml:space="preserve"> Good links between health and education ensures that </w:t>
            </w:r>
            <w:r w:rsidRPr="006238BE">
              <w:rPr>
                <w:rFonts w:ascii="Calibri" w:eastAsia="Times New Roman" w:hAnsi="Calibri" w:cs="Times New Roman"/>
                <w:bCs/>
                <w:bdr w:val="none" w:sz="0" w:space="0" w:color="auto" w:frame="1"/>
                <w:lang w:eastAsia="en-GB"/>
              </w:rPr>
              <w:t>effective universal and targeted provision is delivered in education settings</w:t>
            </w:r>
            <w:r>
              <w:rPr>
                <w:rFonts w:ascii="Calibri" w:eastAsia="Times New Roman" w:hAnsi="Calibri" w:cs="Times New Roman"/>
                <w:bCs/>
                <w:bdr w:val="none" w:sz="0" w:space="0" w:color="auto" w:frame="1"/>
                <w:lang w:eastAsia="en-GB"/>
              </w:rPr>
              <w:t xml:space="preserve">. </w:t>
            </w:r>
          </w:p>
          <w:p w14:paraId="46BDD783" w14:textId="77777777" w:rsidR="000D56C2" w:rsidRPr="006238BE" w:rsidRDefault="000D56C2" w:rsidP="000D56C2">
            <w:pPr>
              <w:jc w:val="both"/>
              <w:textAlignment w:val="baseline"/>
              <w:rPr>
                <w:rFonts w:ascii="Calibri" w:eastAsia="Times New Roman" w:hAnsi="Calibri" w:cs="Times New Roman"/>
                <w:bCs/>
                <w:lang w:eastAsia="en-GB"/>
              </w:rPr>
            </w:pPr>
          </w:p>
          <w:p w14:paraId="7C01A569" w14:textId="77777777" w:rsidR="000D56C2" w:rsidRPr="006238BE" w:rsidRDefault="000D56C2" w:rsidP="000D56C2">
            <w:pPr>
              <w:jc w:val="both"/>
              <w:textAlignment w:val="baseline"/>
              <w:rPr>
                <w:rFonts w:ascii="Calibri" w:eastAsia="Times New Roman" w:hAnsi="Calibri" w:cs="Times New Roman"/>
                <w:bCs/>
                <w:color w:val="000000"/>
                <w:lang w:eastAsia="en-GB"/>
              </w:rPr>
            </w:pPr>
            <w:r w:rsidRPr="006238BE">
              <w:rPr>
                <w:rFonts w:ascii="Calibri" w:eastAsia="Times New Roman" w:hAnsi="Calibri" w:cs="Times New Roman"/>
                <w:bCs/>
                <w:bdr w:val="none" w:sz="0" w:space="0" w:color="auto" w:frame="1"/>
                <w:lang w:eastAsia="en-GB"/>
              </w:rPr>
              <w:t>It is necessary to ensure education setting staff, particularly teachers have formal training on speech, language and communication development and difficulties as part of the initial teacher training. This will ensure that they are able to implement strategies to support children's speech, language and communication as part of their everyday teaching. </w:t>
            </w:r>
          </w:p>
          <w:p w14:paraId="6C84276D" w14:textId="2C404B46" w:rsidR="00433519" w:rsidRPr="006238BE" w:rsidRDefault="00433519" w:rsidP="00433519">
            <w:pPr>
              <w:jc w:val="both"/>
              <w:rPr>
                <w:rFonts w:cstheme="minorHAnsi"/>
                <w:bCs/>
              </w:rPr>
            </w:pPr>
          </w:p>
          <w:p w14:paraId="39948CAE" w14:textId="3F0A4AEF" w:rsidR="000D56C2" w:rsidRDefault="000D56C2" w:rsidP="00433519">
            <w:pPr>
              <w:jc w:val="both"/>
              <w:rPr>
                <w:rFonts w:ascii="Segoe UI" w:hAnsi="Segoe UI" w:cs="Segoe UI"/>
                <w:sz w:val="24"/>
                <w:szCs w:val="24"/>
              </w:rPr>
            </w:pPr>
            <w:r w:rsidRPr="002A4C13">
              <w:rPr>
                <w:rFonts w:ascii="Segoe UI" w:hAnsi="Segoe UI" w:cs="Segoe UI"/>
                <w:sz w:val="24"/>
                <w:szCs w:val="24"/>
              </w:rPr>
              <w:t>The particular challenges and opportunities facing different types of schools in varying circumstances (e.g. language medium, demographics and locality) in terms of implementing curriculum and ALN reform.</w:t>
            </w:r>
          </w:p>
          <w:p w14:paraId="08E9912A" w14:textId="03729FAD" w:rsidR="000D56C2" w:rsidRDefault="000D56C2" w:rsidP="00433519">
            <w:pPr>
              <w:jc w:val="both"/>
              <w:rPr>
                <w:rFonts w:ascii="Segoe UI" w:hAnsi="Segoe UI" w:cs="Segoe UI"/>
                <w:b/>
                <w:sz w:val="24"/>
                <w:szCs w:val="24"/>
              </w:rPr>
            </w:pPr>
          </w:p>
          <w:p w14:paraId="6FEC36EE" w14:textId="3C2B7AF2" w:rsidR="000D56C2" w:rsidRPr="000D0A28" w:rsidRDefault="000D56C2" w:rsidP="000D56C2">
            <w:pPr>
              <w:jc w:val="both"/>
              <w:rPr>
                <w:rFonts w:cstheme="minorHAnsi"/>
                <w:bCs/>
              </w:rPr>
            </w:pPr>
            <w:r w:rsidRPr="000D0A28">
              <w:rPr>
                <w:rFonts w:cstheme="minorHAnsi"/>
                <w:bCs/>
              </w:rPr>
              <w:t xml:space="preserve">Some Speech and Language Therapy services </w:t>
            </w:r>
            <w:r w:rsidR="000D0A28" w:rsidRPr="000D0A28">
              <w:rPr>
                <w:rFonts w:cstheme="minorHAnsi"/>
                <w:bCs/>
              </w:rPr>
              <w:t xml:space="preserve">have </w:t>
            </w:r>
            <w:r w:rsidRPr="000D0A28">
              <w:rPr>
                <w:rFonts w:cstheme="minorHAnsi"/>
                <w:bCs/>
              </w:rPr>
              <w:t xml:space="preserve">identified that in areas of high deprivation, rates of ALN are higher, resulting in higher demands on Speech and Language Therapy services. Deprivation has a recognised correlation with speech, language and communication needs and has been identified as a higher risk factor for a negative impact as a result of the pandemic. </w:t>
            </w:r>
          </w:p>
          <w:p w14:paraId="1508707B" w14:textId="6B187825" w:rsidR="00C465ED" w:rsidRPr="000D0A28" w:rsidRDefault="00C465ED" w:rsidP="000D0A28">
            <w:pPr>
              <w:spacing w:before="120" w:after="120" w:line="288" w:lineRule="auto"/>
              <w:rPr>
                <w:rFonts w:ascii="Segoe UI" w:hAnsi="Segoe UI" w:cs="Segoe UI"/>
                <w:color w:val="000000"/>
                <w:sz w:val="24"/>
                <w:szCs w:val="24"/>
                <w:shd w:val="clear" w:color="auto" w:fill="FFFFFF"/>
              </w:rPr>
            </w:pPr>
          </w:p>
        </w:tc>
      </w:tr>
      <w:tr w:rsidR="00D979B0" w:rsidRPr="002A4C13" w14:paraId="70349AA2" w14:textId="77777777" w:rsidTr="00E75D57">
        <w:tc>
          <w:tcPr>
            <w:tcW w:w="9016" w:type="dxa"/>
            <w:tcBorders>
              <w:top w:val="single" w:sz="4" w:space="0" w:color="auto"/>
            </w:tcBorders>
          </w:tcPr>
          <w:p w14:paraId="5B1FDB80" w14:textId="77777777" w:rsidR="00D979B0" w:rsidRPr="00D979B0" w:rsidRDefault="00D979B0" w:rsidP="00D979B0">
            <w:pPr>
              <w:pStyle w:val="ListParagraph"/>
              <w:numPr>
                <w:ilvl w:val="0"/>
                <w:numId w:val="5"/>
              </w:numPr>
              <w:jc w:val="both"/>
              <w:rPr>
                <w:rFonts w:cstheme="minorHAnsi"/>
                <w:b/>
              </w:rPr>
            </w:pPr>
          </w:p>
        </w:tc>
      </w:tr>
    </w:tbl>
    <w:p w14:paraId="3E25E098" w14:textId="0C488458" w:rsidR="004D0590" w:rsidRDefault="004D0590" w:rsidP="00BE4620">
      <w:pPr>
        <w:spacing w:before="120" w:after="120" w:line="288" w:lineRule="auto"/>
        <w:rPr>
          <w:rFonts w:ascii="Segoe UI" w:hAnsi="Segoe UI" w:cs="Segoe UI"/>
          <w:b/>
          <w:bCs/>
          <w:color w:val="000000"/>
          <w:sz w:val="24"/>
          <w:szCs w:val="24"/>
          <w:shd w:val="clear" w:color="auto" w:fill="FFFFFF"/>
        </w:rPr>
      </w:pPr>
    </w:p>
    <w:p w14:paraId="1334D8EC" w14:textId="17CC8693" w:rsidR="004D0590" w:rsidRPr="002A4C13" w:rsidRDefault="000C4C5A" w:rsidP="004D0590">
      <w:pPr>
        <w:spacing w:before="120" w:after="120" w:line="288" w:lineRule="auto"/>
        <w:rPr>
          <w:rFonts w:ascii="Segoe UI" w:hAnsi="Segoe UI" w:cs="Segoe UI"/>
          <w:color w:val="000000"/>
          <w:sz w:val="32"/>
          <w:szCs w:val="32"/>
          <w:shd w:val="clear" w:color="auto" w:fill="FFFFFF"/>
        </w:rPr>
      </w:pPr>
      <w:r>
        <w:rPr>
          <w:rFonts w:ascii="Segoe UI" w:hAnsi="Segoe UI" w:cs="Segoe UI"/>
          <w:color w:val="000000"/>
          <w:sz w:val="32"/>
          <w:szCs w:val="32"/>
          <w:shd w:val="clear" w:color="auto" w:fill="FFFFFF"/>
        </w:rPr>
        <w:t>Information about third parties</w:t>
      </w:r>
    </w:p>
    <w:p w14:paraId="57D1011E" w14:textId="4CE41112" w:rsidR="004D0590" w:rsidRPr="00586E66" w:rsidRDefault="000C4C5A" w:rsidP="004D0590">
      <w:pPr>
        <w:spacing w:before="120" w:after="120" w:line="288" w:lineRule="auto"/>
        <w:rPr>
          <w:rFonts w:ascii="Segoe UI" w:hAnsi="Segoe UI" w:cs="Segoe UI"/>
          <w:b/>
          <w:bCs/>
          <w:sz w:val="24"/>
          <w:szCs w:val="24"/>
        </w:rPr>
      </w:pPr>
      <w:r w:rsidRPr="00586E66">
        <w:rPr>
          <w:rFonts w:ascii="Segoe UI" w:hAnsi="Segoe UI" w:cs="Segoe UI"/>
          <w:b/>
          <w:bCs/>
          <w:sz w:val="24"/>
          <w:szCs w:val="24"/>
        </w:rPr>
        <w:t>1</w:t>
      </w:r>
      <w:r w:rsidR="00586E66" w:rsidRPr="00586E66">
        <w:rPr>
          <w:rFonts w:ascii="Segoe UI" w:hAnsi="Segoe UI" w:cs="Segoe UI"/>
          <w:b/>
          <w:bCs/>
          <w:sz w:val="24"/>
          <w:szCs w:val="24"/>
        </w:rPr>
        <w:t>4</w:t>
      </w:r>
      <w:r w:rsidR="004D0590" w:rsidRPr="00586E66">
        <w:rPr>
          <w:rFonts w:ascii="Segoe UI" w:hAnsi="Segoe UI" w:cs="Segoe UI"/>
          <w:b/>
          <w:bCs/>
          <w:sz w:val="24"/>
          <w:szCs w:val="24"/>
        </w:rPr>
        <w:t>. Please choose one of the following options to confirm whether you have agreem</w:t>
      </w:r>
      <w:r w:rsidR="004D0590" w:rsidRPr="002A4C13">
        <w:rPr>
          <w:rFonts w:ascii="Segoe UI" w:hAnsi="Segoe UI" w:cs="Segoe UI"/>
          <w:b/>
          <w:bCs/>
          <w:sz w:val="24"/>
          <w:szCs w:val="24"/>
        </w:rPr>
        <w:t>ent from any third parties</w:t>
      </w:r>
      <w:r w:rsidR="007963F6">
        <w:rPr>
          <w:rFonts w:ascii="Segoe UI" w:hAnsi="Segoe UI" w:cs="Segoe UI"/>
          <w:b/>
          <w:bCs/>
          <w:sz w:val="24"/>
          <w:szCs w:val="24"/>
        </w:rPr>
        <w:t>*</w:t>
      </w:r>
      <w:r w:rsidR="004D0590" w:rsidRPr="002A4C13">
        <w:rPr>
          <w:rFonts w:ascii="Segoe UI" w:hAnsi="Segoe UI" w:cs="Segoe UI"/>
          <w:b/>
          <w:bCs/>
          <w:sz w:val="24"/>
          <w:szCs w:val="24"/>
        </w:rPr>
        <w:t xml:space="preserve"> referred to in your evidence that you can share information that may be used to identify them and that they understand </w:t>
      </w:r>
      <w:r w:rsidR="004D0590" w:rsidRPr="00586E66">
        <w:rPr>
          <w:rFonts w:ascii="Segoe UI" w:hAnsi="Segoe UI" w:cs="Segoe UI"/>
          <w:b/>
          <w:bCs/>
          <w:sz w:val="24"/>
          <w:szCs w:val="24"/>
        </w:rPr>
        <w:t>that it may be published.</w:t>
      </w:r>
    </w:p>
    <w:p w14:paraId="63A2901E" w14:textId="717143D7" w:rsidR="007963F6" w:rsidRPr="009A3840" w:rsidRDefault="007963F6" w:rsidP="004D0590">
      <w:pPr>
        <w:spacing w:before="120" w:after="120" w:line="288" w:lineRule="auto"/>
        <w:rPr>
          <w:rFonts w:ascii="Segoe UI" w:hAnsi="Segoe UI" w:cs="Segoe UI"/>
          <w:sz w:val="24"/>
          <w:szCs w:val="24"/>
        </w:rPr>
      </w:pPr>
      <w:r w:rsidRPr="00586E66">
        <w:rPr>
          <w:rFonts w:ascii="Segoe UI" w:hAnsi="Segoe UI" w:cs="Segoe UI"/>
          <w:sz w:val="24"/>
          <w:szCs w:val="24"/>
        </w:rPr>
        <w:t>* Third parties means</w:t>
      </w:r>
      <w:r w:rsidR="009A3840" w:rsidRPr="00586E66">
        <w:rPr>
          <w:rFonts w:ascii="Segoe UI" w:hAnsi="Segoe UI" w:cs="Segoe UI"/>
          <w:sz w:val="24"/>
          <w:szCs w:val="24"/>
        </w:rPr>
        <w:t xml:space="preserve"> </w:t>
      </w:r>
      <w:r w:rsidR="00B40C0C" w:rsidRPr="00586E66">
        <w:rPr>
          <w:rFonts w:ascii="Segoe UI" w:hAnsi="Segoe UI" w:cs="Segoe UI"/>
          <w:sz w:val="24"/>
          <w:szCs w:val="24"/>
        </w:rPr>
        <w:t xml:space="preserve">any person, other than you, who can be identified in the evidence that you </w:t>
      </w:r>
      <w:r w:rsidR="004E17A8" w:rsidRPr="00586E66">
        <w:rPr>
          <w:rFonts w:ascii="Segoe UI" w:hAnsi="Segoe UI" w:cs="Segoe UI"/>
          <w:sz w:val="24"/>
          <w:szCs w:val="24"/>
        </w:rPr>
        <w:t>share with us</w:t>
      </w:r>
      <w:r w:rsidR="00473827" w:rsidRPr="00586E66">
        <w:rPr>
          <w:rFonts w:ascii="Segoe UI" w:hAnsi="Segoe UI" w:cs="Segoe UI"/>
          <w:sz w:val="24"/>
          <w:szCs w:val="24"/>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8217"/>
        <w:gridCol w:w="799"/>
      </w:tblGrid>
      <w:tr w:rsidR="004D0590" w:rsidRPr="002A4C13" w14:paraId="76195E7E" w14:textId="77777777" w:rsidTr="007963F6">
        <w:tc>
          <w:tcPr>
            <w:tcW w:w="8217" w:type="dxa"/>
            <w:tcMar>
              <w:top w:w="0" w:type="dxa"/>
              <w:left w:w="108" w:type="dxa"/>
              <w:bottom w:w="0" w:type="dxa"/>
              <w:right w:w="108" w:type="dxa"/>
            </w:tcMar>
            <w:hideMark/>
          </w:tcPr>
          <w:p w14:paraId="0824C3FA" w14:textId="77777777" w:rsidR="004D0590" w:rsidRPr="002A4C13" w:rsidRDefault="004D0590" w:rsidP="007963F6">
            <w:pPr>
              <w:pStyle w:val="Numbered-paragraph-text"/>
              <w:numPr>
                <w:ilvl w:val="0"/>
                <w:numId w:val="0"/>
              </w:numPr>
              <w:spacing w:after="120"/>
              <w:rPr>
                <w:rFonts w:ascii="Segoe UI" w:hAnsi="Segoe UI" w:cs="Segoe UI"/>
                <w:lang w:eastAsia="en-GB"/>
              </w:rPr>
            </w:pPr>
            <w:r w:rsidRPr="002A4C13">
              <w:rPr>
                <w:rFonts w:ascii="Segoe UI" w:hAnsi="Segoe UI" w:cs="Segoe UI"/>
              </w:rPr>
              <w:t>I confirm that any third party I have referred to in my evidence has agreed that I can share information that may be used to identify them, and that they understand that it may be published.</w:t>
            </w:r>
          </w:p>
        </w:tc>
        <w:tc>
          <w:tcPr>
            <w:tcW w:w="799" w:type="dxa"/>
            <w:tcMar>
              <w:top w:w="0" w:type="dxa"/>
              <w:left w:w="108" w:type="dxa"/>
              <w:bottom w:w="0" w:type="dxa"/>
              <w:right w:w="108" w:type="dxa"/>
            </w:tcMar>
            <w:vAlign w:val="center"/>
            <w:hideMark/>
          </w:tcPr>
          <w:p w14:paraId="057F0CC4" w14:textId="77777777" w:rsidR="004D0590" w:rsidRPr="00062D8F" w:rsidRDefault="00D33273" w:rsidP="007963F6">
            <w:pPr>
              <w:pStyle w:val="Numbered-paragraph-text"/>
              <w:numPr>
                <w:ilvl w:val="0"/>
                <w:numId w:val="0"/>
              </w:numPr>
              <w:spacing w:after="120"/>
              <w:jc w:val="center"/>
              <w:rPr>
                <w:rFonts w:ascii="Segoe UI" w:hAnsi="Segoe UI" w:cs="Segoe UI"/>
                <w:lang w:eastAsia="en-GB"/>
              </w:rPr>
            </w:pPr>
            <w:sdt>
              <w:sdtPr>
                <w:rPr>
                  <w:rFonts w:ascii="Segoe UI" w:hAnsi="Segoe UI" w:cs="Segoe UI"/>
                </w:rPr>
                <w:id w:val="573697746"/>
                <w14:checkbox>
                  <w14:checked w14:val="0"/>
                  <w14:checkedState w14:val="2612" w14:font="MS Gothic"/>
                  <w14:uncheckedState w14:val="2610" w14:font="MS Gothic"/>
                </w14:checkbox>
              </w:sdtPr>
              <w:sdtEndPr/>
              <w:sdtContent>
                <w:r w:rsidR="004D0590" w:rsidRPr="00062D8F">
                  <w:rPr>
                    <w:rFonts w:ascii="Segoe UI Symbol" w:eastAsia="MS Gothic" w:hAnsi="Segoe UI Symbol" w:cs="Segoe UI Symbol"/>
                  </w:rPr>
                  <w:t>☐</w:t>
                </w:r>
              </w:sdtContent>
            </w:sdt>
          </w:p>
        </w:tc>
      </w:tr>
      <w:tr w:rsidR="004D0590" w:rsidRPr="002A4C13" w14:paraId="1C3068F2" w14:textId="77777777" w:rsidTr="007963F6">
        <w:tc>
          <w:tcPr>
            <w:tcW w:w="8217" w:type="dxa"/>
            <w:shd w:val="clear" w:color="auto" w:fill="F2F2F2"/>
            <w:tcMar>
              <w:top w:w="0" w:type="dxa"/>
              <w:left w:w="108" w:type="dxa"/>
              <w:bottom w:w="0" w:type="dxa"/>
              <w:right w:w="108" w:type="dxa"/>
            </w:tcMar>
            <w:hideMark/>
          </w:tcPr>
          <w:p w14:paraId="464AF6D1" w14:textId="77777777" w:rsidR="004D0590" w:rsidRPr="002A4C13" w:rsidRDefault="004D0590" w:rsidP="007963F6">
            <w:pPr>
              <w:pStyle w:val="Numbered-paragraph-text"/>
              <w:numPr>
                <w:ilvl w:val="0"/>
                <w:numId w:val="0"/>
              </w:numPr>
              <w:spacing w:after="120"/>
              <w:rPr>
                <w:rFonts w:ascii="Segoe UI" w:hAnsi="Segoe UI" w:cs="Segoe UI"/>
                <w:lang w:eastAsia="en-GB"/>
              </w:rPr>
            </w:pPr>
            <w:r w:rsidRPr="002A4C13">
              <w:rPr>
                <w:rFonts w:ascii="Segoe UI" w:hAnsi="Segoe UI" w:cs="Segoe UI"/>
              </w:rPr>
              <w:t>I do not have the agreement of one or more of the third parties I have referred to in my evidence.</w:t>
            </w:r>
          </w:p>
        </w:tc>
        <w:tc>
          <w:tcPr>
            <w:tcW w:w="799" w:type="dxa"/>
            <w:shd w:val="clear" w:color="auto" w:fill="F2F2F2"/>
            <w:tcMar>
              <w:top w:w="0" w:type="dxa"/>
              <w:left w:w="108" w:type="dxa"/>
              <w:bottom w:w="0" w:type="dxa"/>
              <w:right w:w="108" w:type="dxa"/>
            </w:tcMar>
            <w:vAlign w:val="center"/>
            <w:hideMark/>
          </w:tcPr>
          <w:p w14:paraId="44EB9142" w14:textId="77777777" w:rsidR="004D0590" w:rsidRPr="00062D8F" w:rsidRDefault="00D33273" w:rsidP="007963F6">
            <w:pPr>
              <w:pStyle w:val="Numbered-paragraph-text"/>
              <w:numPr>
                <w:ilvl w:val="0"/>
                <w:numId w:val="0"/>
              </w:numPr>
              <w:spacing w:after="120"/>
              <w:jc w:val="center"/>
              <w:rPr>
                <w:rFonts w:ascii="Segoe UI" w:hAnsi="Segoe UI" w:cs="Segoe UI"/>
                <w:lang w:eastAsia="en-GB"/>
              </w:rPr>
            </w:pPr>
            <w:sdt>
              <w:sdtPr>
                <w:rPr>
                  <w:rFonts w:ascii="Segoe UI" w:hAnsi="Segoe UI" w:cs="Segoe UI"/>
                </w:rPr>
                <w:id w:val="1785620311"/>
                <w14:checkbox>
                  <w14:checked w14:val="0"/>
                  <w14:checkedState w14:val="2612" w14:font="MS Gothic"/>
                  <w14:uncheckedState w14:val="2610" w14:font="MS Gothic"/>
                </w14:checkbox>
              </w:sdtPr>
              <w:sdtEndPr/>
              <w:sdtContent>
                <w:r w:rsidR="004D0590" w:rsidRPr="00062D8F">
                  <w:rPr>
                    <w:rFonts w:ascii="Segoe UI Symbol" w:hAnsi="Segoe UI Symbol" w:cs="Segoe UI Symbol"/>
                  </w:rPr>
                  <w:t>☐</w:t>
                </w:r>
              </w:sdtContent>
            </w:sdt>
          </w:p>
        </w:tc>
      </w:tr>
      <w:tr w:rsidR="004D0590" w:rsidRPr="002A4C13" w14:paraId="3A61C49D" w14:textId="77777777" w:rsidTr="007963F6">
        <w:tc>
          <w:tcPr>
            <w:tcW w:w="8217" w:type="dxa"/>
            <w:tcMar>
              <w:top w:w="0" w:type="dxa"/>
              <w:left w:w="108" w:type="dxa"/>
              <w:bottom w:w="0" w:type="dxa"/>
              <w:right w:w="108" w:type="dxa"/>
            </w:tcMar>
            <w:hideMark/>
          </w:tcPr>
          <w:p w14:paraId="0836C8D6" w14:textId="77777777" w:rsidR="004D0590" w:rsidRPr="002A4C13" w:rsidRDefault="004D0590" w:rsidP="007963F6">
            <w:pPr>
              <w:pStyle w:val="Numbered-paragraph-text"/>
              <w:numPr>
                <w:ilvl w:val="0"/>
                <w:numId w:val="0"/>
              </w:numPr>
              <w:spacing w:after="120"/>
              <w:rPr>
                <w:rFonts w:ascii="Segoe UI" w:hAnsi="Segoe UI" w:cs="Segoe UI"/>
                <w:lang w:eastAsia="en-GB"/>
              </w:rPr>
            </w:pPr>
            <w:r w:rsidRPr="002A4C13">
              <w:rPr>
                <w:rFonts w:ascii="Segoe UI" w:hAnsi="Segoe UI" w:cs="Segoe UI"/>
              </w:rPr>
              <w:t>I have not referred to any third parties in my evidence.</w:t>
            </w:r>
          </w:p>
        </w:tc>
        <w:tc>
          <w:tcPr>
            <w:tcW w:w="799" w:type="dxa"/>
            <w:tcMar>
              <w:top w:w="0" w:type="dxa"/>
              <w:left w:w="108" w:type="dxa"/>
              <w:bottom w:w="0" w:type="dxa"/>
              <w:right w:w="108" w:type="dxa"/>
            </w:tcMar>
            <w:vAlign w:val="center"/>
            <w:hideMark/>
          </w:tcPr>
          <w:p w14:paraId="38C360B5" w14:textId="1BDB0D5E" w:rsidR="004D0590" w:rsidRPr="00062D8F" w:rsidRDefault="00D33273" w:rsidP="007963F6">
            <w:pPr>
              <w:pStyle w:val="Numbered-paragraph-text"/>
              <w:numPr>
                <w:ilvl w:val="0"/>
                <w:numId w:val="0"/>
              </w:numPr>
              <w:spacing w:after="120"/>
              <w:jc w:val="center"/>
              <w:rPr>
                <w:rFonts w:ascii="Segoe UI" w:hAnsi="Segoe UI" w:cs="Segoe UI"/>
                <w:lang w:eastAsia="en-GB"/>
              </w:rPr>
            </w:pPr>
            <w:sdt>
              <w:sdtPr>
                <w:rPr>
                  <w:rFonts w:ascii="Segoe UI" w:hAnsi="Segoe UI" w:cs="Segoe UI"/>
                </w:rPr>
                <w:id w:val="31312204"/>
                <w14:checkbox>
                  <w14:checked w14:val="1"/>
                  <w14:checkedState w14:val="2612" w14:font="MS Gothic"/>
                  <w14:uncheckedState w14:val="2610" w14:font="MS Gothic"/>
                </w14:checkbox>
              </w:sdtPr>
              <w:sdtEndPr/>
              <w:sdtContent>
                <w:r w:rsidR="000D56C2">
                  <w:rPr>
                    <w:rFonts w:ascii="MS Gothic" w:eastAsia="MS Gothic" w:hAnsi="MS Gothic" w:cs="Segoe UI" w:hint="eastAsia"/>
                  </w:rPr>
                  <w:t>☒</w:t>
                </w:r>
              </w:sdtContent>
            </w:sdt>
          </w:p>
        </w:tc>
      </w:tr>
    </w:tbl>
    <w:p w14:paraId="58428DD8" w14:textId="53C0921A" w:rsidR="004A3CAD" w:rsidRPr="002A4C13" w:rsidRDefault="004A3CAD" w:rsidP="004D0590">
      <w:pPr>
        <w:rPr>
          <w:rFonts w:ascii="Segoe UI" w:hAnsi="Segoe UI" w:cs="Segoe UI"/>
          <w:b/>
          <w:bCs/>
          <w:color w:val="000000"/>
          <w:sz w:val="24"/>
          <w:szCs w:val="24"/>
          <w:shd w:val="clear" w:color="auto" w:fill="FFFFFF"/>
        </w:rPr>
      </w:pPr>
    </w:p>
    <w:sectPr w:rsidR="004A3CAD" w:rsidRPr="002A4C13" w:rsidSect="00744A99">
      <w:footerReference w:type="default" r:id="rId12"/>
      <w:pgSz w:w="11906" w:h="16838"/>
      <w:pgMar w:top="709"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5B22" w14:textId="77777777" w:rsidR="002C62B8" w:rsidRDefault="002C62B8" w:rsidP="00EB7104">
      <w:pPr>
        <w:spacing w:after="0" w:line="240" w:lineRule="auto"/>
      </w:pPr>
      <w:r>
        <w:separator/>
      </w:r>
    </w:p>
  </w:endnote>
  <w:endnote w:type="continuationSeparator" w:id="0">
    <w:p w14:paraId="24E51157" w14:textId="77777777" w:rsidR="002C62B8" w:rsidRDefault="002C62B8" w:rsidP="00EB7104">
      <w:pPr>
        <w:spacing w:after="0" w:line="240" w:lineRule="auto"/>
      </w:pPr>
      <w:r>
        <w:continuationSeparator/>
      </w:r>
    </w:p>
  </w:endnote>
  <w:endnote w:type="continuationNotice" w:id="1">
    <w:p w14:paraId="09F03887" w14:textId="77777777" w:rsidR="002C62B8" w:rsidRDefault="002C6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7CA5" w14:textId="5894D47E" w:rsidR="00564F9F" w:rsidRDefault="00564F9F">
    <w:pPr>
      <w:pStyle w:val="Footer"/>
    </w:pPr>
    <w:r>
      <w:rPr>
        <w:noProof/>
      </w:rPr>
      <w:drawing>
        <wp:anchor distT="0" distB="0" distL="114300" distR="114300" simplePos="0" relativeHeight="251658240" behindDoc="0" locked="0" layoutInCell="1" allowOverlap="1" wp14:anchorId="3B005DED" wp14:editId="18201269">
          <wp:simplePos x="0" y="0"/>
          <wp:positionH relativeFrom="column">
            <wp:posOffset>0</wp:posOffset>
          </wp:positionH>
          <wp:positionV relativeFrom="paragraph">
            <wp:posOffset>-635</wp:posOffset>
          </wp:positionV>
          <wp:extent cx="848786" cy="429440"/>
          <wp:effectExtent l="0" t="0" r="0" b="0"/>
          <wp:wrapNone/>
          <wp:docPr id="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3">
                    <a:extLst>
                      <a:ext uri="{C183D7F6-B498-43B3-948B-1728B52AA6E4}">
                        <adec:decorative xmlns:adec="http://schemas.microsoft.com/office/drawing/2017/decorative" val="1"/>
                      </a:ext>
                    </a:extLst>
                  </pic:cNvPr>
                  <pic:cNvPicPr>
                    <a:picLocks noChangeAspect="1"/>
                  </pic:cNvPicPr>
                </pic:nvPicPr>
                <pic:blipFill>
                  <a:blip r:embed="rId1">
                    <a:extLst>
                      <a:ext uri="{96DAC541-7B7A-43D3-8B79-37D633B846F1}">
                        <asvg:svgBlip xmlns:asvg="http://schemas.microsoft.com/office/drawing/2016/SVG/main" r:embed="rId2"/>
                      </a:ext>
                    </a:extLst>
                  </a:blip>
                  <a:srcRect/>
                  <a:stretch/>
                </pic:blipFill>
                <pic:spPr>
                  <a:xfrm>
                    <a:off x="0" y="0"/>
                    <a:ext cx="848786" cy="429440"/>
                  </a:xfrm>
                  <a:prstGeom prst="rect">
                    <a:avLst/>
                  </a:prstGeom>
                  <a:grpFill/>
                  <a:ln>
                    <a:noFill/>
                  </a:ln>
                </pic:spPr>
              </pic:pic>
            </a:graphicData>
          </a:graphic>
        </wp:anchor>
      </w:drawing>
    </w:r>
  </w:p>
  <w:p w14:paraId="3590BCB1" w14:textId="77777777" w:rsidR="00EC63F7" w:rsidRPr="00856079" w:rsidRDefault="00EC63F7" w:rsidP="00EC63F7">
    <w:pPr>
      <w:pStyle w:val="Front-page-hyperlink"/>
    </w:pPr>
    <w:r w:rsidRPr="00856079">
      <w:t>www.</w:t>
    </w:r>
    <w:r>
      <w:t>senedd</w:t>
    </w:r>
    <w:r w:rsidRPr="00856079">
      <w:t>.wales</w:t>
    </w:r>
  </w:p>
  <w:p w14:paraId="186EFF51" w14:textId="77777777" w:rsidR="00564F9F" w:rsidRDefault="00564F9F" w:rsidP="00F931C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DB23" w14:textId="77777777" w:rsidR="002C62B8" w:rsidRDefault="002C62B8" w:rsidP="00EB7104">
      <w:pPr>
        <w:spacing w:after="0" w:line="240" w:lineRule="auto"/>
      </w:pPr>
      <w:r>
        <w:separator/>
      </w:r>
    </w:p>
  </w:footnote>
  <w:footnote w:type="continuationSeparator" w:id="0">
    <w:p w14:paraId="238D1A4D" w14:textId="77777777" w:rsidR="002C62B8" w:rsidRDefault="002C62B8" w:rsidP="00EB7104">
      <w:pPr>
        <w:spacing w:after="0" w:line="240" w:lineRule="auto"/>
      </w:pPr>
      <w:r>
        <w:continuationSeparator/>
      </w:r>
    </w:p>
  </w:footnote>
  <w:footnote w:type="continuationNotice" w:id="1">
    <w:p w14:paraId="0C1490FD" w14:textId="77777777" w:rsidR="002C62B8" w:rsidRDefault="002C62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559"/>
    <w:multiLevelType w:val="hybridMultilevel"/>
    <w:tmpl w:val="5A4C7E04"/>
    <w:lvl w:ilvl="0" w:tplc="01F43632">
      <w:start w:val="1"/>
      <w:numFmt w:val="decimal"/>
      <w:pStyle w:val="Numbered-paragraph-text"/>
      <w:lvlText w:val="%1."/>
      <w:lvlJc w:val="left"/>
      <w:pPr>
        <w:ind w:left="360" w:hanging="360"/>
      </w:pPr>
      <w:rPr>
        <w:rFonts w:ascii="Calibri Light" w:hAnsi="Calibri Light" w:cs="Calibri Light" w:hint="default"/>
        <w:b/>
        <w:bCs/>
        <w:i w:val="0"/>
        <w:color w:val="00000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66020EF"/>
    <w:multiLevelType w:val="hybridMultilevel"/>
    <w:tmpl w:val="6DFA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2136C4"/>
    <w:multiLevelType w:val="hybridMultilevel"/>
    <w:tmpl w:val="90CEC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C477E"/>
    <w:multiLevelType w:val="hybridMultilevel"/>
    <w:tmpl w:val="F034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B17BCD"/>
    <w:multiLevelType w:val="hybridMultilevel"/>
    <w:tmpl w:val="5B52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185BD0"/>
    <w:multiLevelType w:val="multilevel"/>
    <w:tmpl w:val="0FBA8F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4D699E"/>
    <w:multiLevelType w:val="hybridMultilevel"/>
    <w:tmpl w:val="748C8888"/>
    <w:lvl w:ilvl="0" w:tplc="919219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D81F05"/>
    <w:multiLevelType w:val="hybridMultilevel"/>
    <w:tmpl w:val="FD2ACA4C"/>
    <w:lvl w:ilvl="0" w:tplc="4D004C2E">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870414"/>
    <w:multiLevelType w:val="hybridMultilevel"/>
    <w:tmpl w:val="B782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72752E"/>
    <w:multiLevelType w:val="hybridMultilevel"/>
    <w:tmpl w:val="5E16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04014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088174">
    <w:abstractNumId w:val="7"/>
  </w:num>
  <w:num w:numId="3" w16cid:durableId="859314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512003">
    <w:abstractNumId w:val="0"/>
  </w:num>
  <w:num w:numId="5" w16cid:durableId="1614315277">
    <w:abstractNumId w:val="3"/>
  </w:num>
  <w:num w:numId="6" w16cid:durableId="1833134969">
    <w:abstractNumId w:val="2"/>
  </w:num>
  <w:num w:numId="7" w16cid:durableId="1404834611">
    <w:abstractNumId w:val="5"/>
  </w:num>
  <w:num w:numId="8" w16cid:durableId="878012722">
    <w:abstractNumId w:val="8"/>
  </w:num>
  <w:num w:numId="9" w16cid:durableId="1364788979">
    <w:abstractNumId w:val="4"/>
  </w:num>
  <w:num w:numId="10" w16cid:durableId="719667556">
    <w:abstractNumId w:val="6"/>
  </w:num>
  <w:num w:numId="11" w16cid:durableId="1749228131">
    <w:abstractNumId w:val="9"/>
  </w:num>
  <w:num w:numId="12" w16cid:durableId="370231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A3"/>
    <w:rsid w:val="00000A8E"/>
    <w:rsid w:val="00001C6B"/>
    <w:rsid w:val="00004D59"/>
    <w:rsid w:val="00017D34"/>
    <w:rsid w:val="00034B84"/>
    <w:rsid w:val="00037850"/>
    <w:rsid w:val="000508FF"/>
    <w:rsid w:val="000511DE"/>
    <w:rsid w:val="00053887"/>
    <w:rsid w:val="00062D8F"/>
    <w:rsid w:val="000741A3"/>
    <w:rsid w:val="0007529A"/>
    <w:rsid w:val="00077A41"/>
    <w:rsid w:val="00085461"/>
    <w:rsid w:val="00085F74"/>
    <w:rsid w:val="000906BC"/>
    <w:rsid w:val="000B1B78"/>
    <w:rsid w:val="000B1FF2"/>
    <w:rsid w:val="000C43F9"/>
    <w:rsid w:val="000C4C5A"/>
    <w:rsid w:val="000C556D"/>
    <w:rsid w:val="000D0A28"/>
    <w:rsid w:val="000D39D9"/>
    <w:rsid w:val="000D55AD"/>
    <w:rsid w:val="000D56C2"/>
    <w:rsid w:val="000E0681"/>
    <w:rsid w:val="000E3993"/>
    <w:rsid w:val="000F6563"/>
    <w:rsid w:val="000F7D0D"/>
    <w:rsid w:val="000F7E3F"/>
    <w:rsid w:val="00104C4F"/>
    <w:rsid w:val="001109B4"/>
    <w:rsid w:val="001126E7"/>
    <w:rsid w:val="00121659"/>
    <w:rsid w:val="00123607"/>
    <w:rsid w:val="00130249"/>
    <w:rsid w:val="00134B31"/>
    <w:rsid w:val="00141A35"/>
    <w:rsid w:val="00142C9A"/>
    <w:rsid w:val="001474CA"/>
    <w:rsid w:val="0015113E"/>
    <w:rsid w:val="00155550"/>
    <w:rsid w:val="00157EF6"/>
    <w:rsid w:val="001619EA"/>
    <w:rsid w:val="001743F9"/>
    <w:rsid w:val="001929B0"/>
    <w:rsid w:val="0019387B"/>
    <w:rsid w:val="00195229"/>
    <w:rsid w:val="00197838"/>
    <w:rsid w:val="00197F66"/>
    <w:rsid w:val="001A5B95"/>
    <w:rsid w:val="001B0079"/>
    <w:rsid w:val="001B20EA"/>
    <w:rsid w:val="001C00C0"/>
    <w:rsid w:val="001C2093"/>
    <w:rsid w:val="001D4A82"/>
    <w:rsid w:val="001E29F3"/>
    <w:rsid w:val="001F05E1"/>
    <w:rsid w:val="001F1D25"/>
    <w:rsid w:val="0021422D"/>
    <w:rsid w:val="0023408F"/>
    <w:rsid w:val="00235A50"/>
    <w:rsid w:val="00240033"/>
    <w:rsid w:val="0025244F"/>
    <w:rsid w:val="002539A6"/>
    <w:rsid w:val="002614D2"/>
    <w:rsid w:val="002644F8"/>
    <w:rsid w:val="0026695E"/>
    <w:rsid w:val="002712D3"/>
    <w:rsid w:val="0027358A"/>
    <w:rsid w:val="002736D7"/>
    <w:rsid w:val="00275BAC"/>
    <w:rsid w:val="002A4C13"/>
    <w:rsid w:val="002A6D67"/>
    <w:rsid w:val="002A6E01"/>
    <w:rsid w:val="002C01B9"/>
    <w:rsid w:val="002C518F"/>
    <w:rsid w:val="002C62B8"/>
    <w:rsid w:val="002D1BA7"/>
    <w:rsid w:val="002D501F"/>
    <w:rsid w:val="002E2DCC"/>
    <w:rsid w:val="002E393D"/>
    <w:rsid w:val="002E3ABB"/>
    <w:rsid w:val="002F2A22"/>
    <w:rsid w:val="002F3CB7"/>
    <w:rsid w:val="003068A9"/>
    <w:rsid w:val="003479E7"/>
    <w:rsid w:val="0035582D"/>
    <w:rsid w:val="00363E38"/>
    <w:rsid w:val="00364ADF"/>
    <w:rsid w:val="00375457"/>
    <w:rsid w:val="003804A1"/>
    <w:rsid w:val="0038224F"/>
    <w:rsid w:val="0038289C"/>
    <w:rsid w:val="00392E95"/>
    <w:rsid w:val="003A1654"/>
    <w:rsid w:val="003A21A9"/>
    <w:rsid w:val="003B1587"/>
    <w:rsid w:val="003B3DF6"/>
    <w:rsid w:val="003B7726"/>
    <w:rsid w:val="003C7BD2"/>
    <w:rsid w:val="00406702"/>
    <w:rsid w:val="004246DC"/>
    <w:rsid w:val="00424F76"/>
    <w:rsid w:val="00433519"/>
    <w:rsid w:val="00441D84"/>
    <w:rsid w:val="00443B4A"/>
    <w:rsid w:val="00445E20"/>
    <w:rsid w:val="00447AC1"/>
    <w:rsid w:val="00473827"/>
    <w:rsid w:val="004824A9"/>
    <w:rsid w:val="00490815"/>
    <w:rsid w:val="004908EE"/>
    <w:rsid w:val="0049769E"/>
    <w:rsid w:val="004A3C59"/>
    <w:rsid w:val="004A3CAD"/>
    <w:rsid w:val="004A5058"/>
    <w:rsid w:val="004B4401"/>
    <w:rsid w:val="004C35C1"/>
    <w:rsid w:val="004D0590"/>
    <w:rsid w:val="004D5F99"/>
    <w:rsid w:val="004E0426"/>
    <w:rsid w:val="004E17A8"/>
    <w:rsid w:val="004E2FED"/>
    <w:rsid w:val="004F7EF2"/>
    <w:rsid w:val="00500C4B"/>
    <w:rsid w:val="0050289B"/>
    <w:rsid w:val="00513B83"/>
    <w:rsid w:val="00520A8E"/>
    <w:rsid w:val="00522D74"/>
    <w:rsid w:val="005260BE"/>
    <w:rsid w:val="00527832"/>
    <w:rsid w:val="00532CA1"/>
    <w:rsid w:val="00534E88"/>
    <w:rsid w:val="00547E3B"/>
    <w:rsid w:val="0055136F"/>
    <w:rsid w:val="0055709E"/>
    <w:rsid w:val="00560025"/>
    <w:rsid w:val="00560958"/>
    <w:rsid w:val="00562E3C"/>
    <w:rsid w:val="00564DFF"/>
    <w:rsid w:val="00564F26"/>
    <w:rsid w:val="00564F9F"/>
    <w:rsid w:val="00572FD6"/>
    <w:rsid w:val="005735F7"/>
    <w:rsid w:val="00580F55"/>
    <w:rsid w:val="00586E66"/>
    <w:rsid w:val="00594E03"/>
    <w:rsid w:val="005B19D6"/>
    <w:rsid w:val="005B33B6"/>
    <w:rsid w:val="005C0EC0"/>
    <w:rsid w:val="005C41EE"/>
    <w:rsid w:val="005D11E0"/>
    <w:rsid w:val="005E72E6"/>
    <w:rsid w:val="006023F7"/>
    <w:rsid w:val="00602B5F"/>
    <w:rsid w:val="00607C58"/>
    <w:rsid w:val="00612242"/>
    <w:rsid w:val="006238BE"/>
    <w:rsid w:val="00625F60"/>
    <w:rsid w:val="00634F19"/>
    <w:rsid w:val="0064325F"/>
    <w:rsid w:val="0064621B"/>
    <w:rsid w:val="00655B5B"/>
    <w:rsid w:val="00686A5B"/>
    <w:rsid w:val="00690424"/>
    <w:rsid w:val="00690F96"/>
    <w:rsid w:val="0069742C"/>
    <w:rsid w:val="006A1A04"/>
    <w:rsid w:val="006B2CBD"/>
    <w:rsid w:val="006B4E33"/>
    <w:rsid w:val="006B6A05"/>
    <w:rsid w:val="006D11AF"/>
    <w:rsid w:val="006E5731"/>
    <w:rsid w:val="006F23E2"/>
    <w:rsid w:val="006F7298"/>
    <w:rsid w:val="00727B96"/>
    <w:rsid w:val="00741D4B"/>
    <w:rsid w:val="00744A99"/>
    <w:rsid w:val="00747F31"/>
    <w:rsid w:val="00750BA9"/>
    <w:rsid w:val="007570C2"/>
    <w:rsid w:val="00762BDD"/>
    <w:rsid w:val="00792BAA"/>
    <w:rsid w:val="00795256"/>
    <w:rsid w:val="007963F6"/>
    <w:rsid w:val="00797189"/>
    <w:rsid w:val="007A4570"/>
    <w:rsid w:val="007A71FA"/>
    <w:rsid w:val="007F0581"/>
    <w:rsid w:val="007F08A4"/>
    <w:rsid w:val="00802964"/>
    <w:rsid w:val="00825C00"/>
    <w:rsid w:val="008316A6"/>
    <w:rsid w:val="00832B91"/>
    <w:rsid w:val="00835FE4"/>
    <w:rsid w:val="00855361"/>
    <w:rsid w:val="008577E1"/>
    <w:rsid w:val="00892A35"/>
    <w:rsid w:val="008956AE"/>
    <w:rsid w:val="008B1A00"/>
    <w:rsid w:val="008D6A6A"/>
    <w:rsid w:val="008D6B7D"/>
    <w:rsid w:val="008E20F0"/>
    <w:rsid w:val="008F7551"/>
    <w:rsid w:val="00903695"/>
    <w:rsid w:val="009129CE"/>
    <w:rsid w:val="009143B6"/>
    <w:rsid w:val="009166E4"/>
    <w:rsid w:val="009200D6"/>
    <w:rsid w:val="00921707"/>
    <w:rsid w:val="009528C0"/>
    <w:rsid w:val="00953B9E"/>
    <w:rsid w:val="0096523C"/>
    <w:rsid w:val="009A01B0"/>
    <w:rsid w:val="009A3840"/>
    <w:rsid w:val="009A45B7"/>
    <w:rsid w:val="009A7FF7"/>
    <w:rsid w:val="009B762C"/>
    <w:rsid w:val="009C1AA3"/>
    <w:rsid w:val="009D244E"/>
    <w:rsid w:val="009D6EB6"/>
    <w:rsid w:val="009F1F7C"/>
    <w:rsid w:val="00A007E6"/>
    <w:rsid w:val="00A0287D"/>
    <w:rsid w:val="00A26B41"/>
    <w:rsid w:val="00A270E9"/>
    <w:rsid w:val="00A37414"/>
    <w:rsid w:val="00A40E06"/>
    <w:rsid w:val="00A4765D"/>
    <w:rsid w:val="00A52909"/>
    <w:rsid w:val="00A70926"/>
    <w:rsid w:val="00A711F9"/>
    <w:rsid w:val="00A729D4"/>
    <w:rsid w:val="00A76BCC"/>
    <w:rsid w:val="00A76CD3"/>
    <w:rsid w:val="00A77230"/>
    <w:rsid w:val="00A81F48"/>
    <w:rsid w:val="00A84C32"/>
    <w:rsid w:val="00A936DC"/>
    <w:rsid w:val="00A967BF"/>
    <w:rsid w:val="00A972FE"/>
    <w:rsid w:val="00AB5BBC"/>
    <w:rsid w:val="00AC2D2A"/>
    <w:rsid w:val="00AD6E83"/>
    <w:rsid w:val="00AE22D6"/>
    <w:rsid w:val="00AE3319"/>
    <w:rsid w:val="00AE7784"/>
    <w:rsid w:val="00AF0BA8"/>
    <w:rsid w:val="00B05CEF"/>
    <w:rsid w:val="00B2525E"/>
    <w:rsid w:val="00B26905"/>
    <w:rsid w:val="00B40C0C"/>
    <w:rsid w:val="00B555CB"/>
    <w:rsid w:val="00B67A93"/>
    <w:rsid w:val="00B75735"/>
    <w:rsid w:val="00B90B5C"/>
    <w:rsid w:val="00B965D9"/>
    <w:rsid w:val="00B979D8"/>
    <w:rsid w:val="00BA527B"/>
    <w:rsid w:val="00BB1D55"/>
    <w:rsid w:val="00BE29D5"/>
    <w:rsid w:val="00BE4620"/>
    <w:rsid w:val="00BE5D9C"/>
    <w:rsid w:val="00BF122A"/>
    <w:rsid w:val="00BF3DA3"/>
    <w:rsid w:val="00C20513"/>
    <w:rsid w:val="00C20A48"/>
    <w:rsid w:val="00C2127B"/>
    <w:rsid w:val="00C22E01"/>
    <w:rsid w:val="00C37CC4"/>
    <w:rsid w:val="00C465ED"/>
    <w:rsid w:val="00C46809"/>
    <w:rsid w:val="00C536CB"/>
    <w:rsid w:val="00C5677F"/>
    <w:rsid w:val="00C67FA4"/>
    <w:rsid w:val="00C83B0C"/>
    <w:rsid w:val="00C90F1F"/>
    <w:rsid w:val="00C93289"/>
    <w:rsid w:val="00CA4F1B"/>
    <w:rsid w:val="00CA50C2"/>
    <w:rsid w:val="00CA5D44"/>
    <w:rsid w:val="00CB745E"/>
    <w:rsid w:val="00CC13F1"/>
    <w:rsid w:val="00CC6FBC"/>
    <w:rsid w:val="00CE4BA1"/>
    <w:rsid w:val="00CF335D"/>
    <w:rsid w:val="00CF4F80"/>
    <w:rsid w:val="00D0184E"/>
    <w:rsid w:val="00D01B4D"/>
    <w:rsid w:val="00D13BAF"/>
    <w:rsid w:val="00D151CE"/>
    <w:rsid w:val="00D17CB7"/>
    <w:rsid w:val="00D33273"/>
    <w:rsid w:val="00D64ECB"/>
    <w:rsid w:val="00D66414"/>
    <w:rsid w:val="00D979B0"/>
    <w:rsid w:val="00DA77B3"/>
    <w:rsid w:val="00DB1117"/>
    <w:rsid w:val="00DB5CE3"/>
    <w:rsid w:val="00DE0D4A"/>
    <w:rsid w:val="00DE2917"/>
    <w:rsid w:val="00DE2BF0"/>
    <w:rsid w:val="00DE3B02"/>
    <w:rsid w:val="00DE3B24"/>
    <w:rsid w:val="00DF0C3F"/>
    <w:rsid w:val="00DF1FD4"/>
    <w:rsid w:val="00DF695A"/>
    <w:rsid w:val="00E12F8F"/>
    <w:rsid w:val="00E1312A"/>
    <w:rsid w:val="00E31E7F"/>
    <w:rsid w:val="00E33B0C"/>
    <w:rsid w:val="00E45F2E"/>
    <w:rsid w:val="00E47C31"/>
    <w:rsid w:val="00E66113"/>
    <w:rsid w:val="00E718F3"/>
    <w:rsid w:val="00E72484"/>
    <w:rsid w:val="00E75D57"/>
    <w:rsid w:val="00E83D00"/>
    <w:rsid w:val="00EB7104"/>
    <w:rsid w:val="00EB7287"/>
    <w:rsid w:val="00EC2626"/>
    <w:rsid w:val="00EC283A"/>
    <w:rsid w:val="00EC5C30"/>
    <w:rsid w:val="00EC63F7"/>
    <w:rsid w:val="00ED1533"/>
    <w:rsid w:val="00ED316A"/>
    <w:rsid w:val="00EE0D47"/>
    <w:rsid w:val="00EE341C"/>
    <w:rsid w:val="00F128FC"/>
    <w:rsid w:val="00F23B27"/>
    <w:rsid w:val="00F445A1"/>
    <w:rsid w:val="00F468FA"/>
    <w:rsid w:val="00F57875"/>
    <w:rsid w:val="00F57B6A"/>
    <w:rsid w:val="00F63576"/>
    <w:rsid w:val="00F6363E"/>
    <w:rsid w:val="00F84F61"/>
    <w:rsid w:val="00F91B1B"/>
    <w:rsid w:val="00F931C1"/>
    <w:rsid w:val="00FC392A"/>
    <w:rsid w:val="00FF6791"/>
    <w:rsid w:val="0D1A56DA"/>
    <w:rsid w:val="34F58704"/>
    <w:rsid w:val="564869AA"/>
    <w:rsid w:val="581AD303"/>
    <w:rsid w:val="59D78676"/>
    <w:rsid w:val="695DF9EB"/>
    <w:rsid w:val="746F2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0067"/>
  <w15:chartTrackingRefBased/>
  <w15:docId w15:val="{FAF75DAC-63EF-43B8-9E05-5C718DAE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F61"/>
  </w:style>
  <w:style w:type="paragraph" w:styleId="Heading1">
    <w:name w:val="heading 1"/>
    <w:basedOn w:val="Normal"/>
    <w:next w:val="Normal"/>
    <w:link w:val="Heading1Char"/>
    <w:uiPriority w:val="9"/>
    <w:qFormat/>
    <w:rsid w:val="00DE3B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3B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3B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13F1"/>
    <w:rPr>
      <w:sz w:val="16"/>
      <w:szCs w:val="16"/>
    </w:rPr>
  </w:style>
  <w:style w:type="paragraph" w:styleId="CommentText">
    <w:name w:val="annotation text"/>
    <w:basedOn w:val="Normal"/>
    <w:link w:val="CommentTextChar"/>
    <w:uiPriority w:val="99"/>
    <w:unhideWhenUsed/>
    <w:rsid w:val="00CC13F1"/>
    <w:pPr>
      <w:spacing w:line="240" w:lineRule="auto"/>
    </w:pPr>
    <w:rPr>
      <w:sz w:val="20"/>
      <w:szCs w:val="20"/>
    </w:rPr>
  </w:style>
  <w:style w:type="character" w:customStyle="1" w:styleId="CommentTextChar">
    <w:name w:val="Comment Text Char"/>
    <w:basedOn w:val="DefaultParagraphFont"/>
    <w:link w:val="CommentText"/>
    <w:uiPriority w:val="99"/>
    <w:rsid w:val="00CC13F1"/>
    <w:rPr>
      <w:sz w:val="20"/>
      <w:szCs w:val="20"/>
    </w:rPr>
  </w:style>
  <w:style w:type="character" w:styleId="Hyperlink">
    <w:name w:val="Hyperlink"/>
    <w:basedOn w:val="DefaultParagraphFont"/>
    <w:uiPriority w:val="99"/>
    <w:unhideWhenUsed/>
    <w:rsid w:val="00CC13F1"/>
    <w:rPr>
      <w:color w:val="0563C1" w:themeColor="hyperlink"/>
      <w:u w:val="single"/>
    </w:rPr>
  </w:style>
  <w:style w:type="character" w:styleId="UnresolvedMention">
    <w:name w:val="Unresolved Mention"/>
    <w:basedOn w:val="DefaultParagraphFont"/>
    <w:uiPriority w:val="99"/>
    <w:semiHidden/>
    <w:unhideWhenUsed/>
    <w:rsid w:val="00762BD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62BDD"/>
    <w:rPr>
      <w:b/>
      <w:bCs/>
    </w:rPr>
  </w:style>
  <w:style w:type="character" w:customStyle="1" w:styleId="CommentSubjectChar">
    <w:name w:val="Comment Subject Char"/>
    <w:basedOn w:val="CommentTextChar"/>
    <w:link w:val="CommentSubject"/>
    <w:uiPriority w:val="99"/>
    <w:semiHidden/>
    <w:rsid w:val="00762BDD"/>
    <w:rPr>
      <w:b/>
      <w:bCs/>
      <w:sz w:val="20"/>
      <w:szCs w:val="20"/>
    </w:rPr>
  </w:style>
  <w:style w:type="paragraph" w:customStyle="1" w:styleId="Cover-1">
    <w:name w:val="Cover-1"/>
    <w:next w:val="Normal"/>
    <w:uiPriority w:val="29"/>
    <w:rsid w:val="00EE0D47"/>
    <w:pPr>
      <w:spacing w:after="0" w:line="240" w:lineRule="auto"/>
    </w:pPr>
    <w:rPr>
      <w:color w:val="FFFFFF"/>
      <w:sz w:val="24"/>
      <w:szCs w:val="24"/>
    </w:rPr>
  </w:style>
  <w:style w:type="paragraph" w:customStyle="1" w:styleId="Cover-2">
    <w:name w:val="Cover-2"/>
    <w:uiPriority w:val="29"/>
    <w:rsid w:val="00EE0D47"/>
    <w:pPr>
      <w:spacing w:after="120" w:line="240" w:lineRule="auto"/>
    </w:pPr>
    <w:rPr>
      <w:rFonts w:asciiTheme="majorHAnsi" w:hAnsiTheme="majorHAnsi"/>
      <w:b/>
      <w:color w:val="FFFFFF"/>
      <w:sz w:val="24"/>
      <w:szCs w:val="24"/>
    </w:rPr>
  </w:style>
  <w:style w:type="paragraph" w:customStyle="1" w:styleId="Cover-4">
    <w:name w:val="Cover-4"/>
    <w:uiPriority w:val="29"/>
    <w:rsid w:val="00EE0D47"/>
    <w:pPr>
      <w:spacing w:after="360" w:line="264" w:lineRule="auto"/>
    </w:pPr>
    <w:rPr>
      <w:rFonts w:eastAsia="Times New Roman" w:cs="Times New Roman"/>
      <w:color w:val="FFFFFF"/>
      <w:sz w:val="60"/>
      <w:szCs w:val="24"/>
      <w:lang w:eastAsia="en-GB"/>
    </w:rPr>
  </w:style>
  <w:style w:type="paragraph" w:customStyle="1" w:styleId="Cover-3">
    <w:name w:val="Cover-3"/>
    <w:next w:val="Cover-4"/>
    <w:uiPriority w:val="29"/>
    <w:rsid w:val="00EE0D47"/>
    <w:pPr>
      <w:spacing w:after="0" w:line="264" w:lineRule="auto"/>
    </w:pPr>
    <w:rPr>
      <w:rFonts w:asciiTheme="majorHAnsi" w:eastAsia="Times New Roman" w:hAnsiTheme="majorHAnsi" w:cs="Times New Roman"/>
      <w:b/>
      <w:color w:val="FFFFFF"/>
      <w:sz w:val="60"/>
      <w:szCs w:val="24"/>
      <w:lang w:eastAsia="en-GB"/>
    </w:rPr>
  </w:style>
  <w:style w:type="paragraph" w:customStyle="1" w:styleId="Cover-5">
    <w:name w:val="Cover-5"/>
    <w:uiPriority w:val="29"/>
    <w:rsid w:val="00EE0D47"/>
    <w:pPr>
      <w:spacing w:after="0" w:line="240" w:lineRule="auto"/>
    </w:pPr>
    <w:rPr>
      <w:color w:val="FFFFFF"/>
      <w:sz w:val="24"/>
      <w:szCs w:val="24"/>
    </w:rPr>
  </w:style>
  <w:style w:type="character" w:customStyle="1" w:styleId="Heading1Char">
    <w:name w:val="Heading 1 Char"/>
    <w:basedOn w:val="DefaultParagraphFont"/>
    <w:link w:val="Heading1"/>
    <w:uiPriority w:val="9"/>
    <w:rsid w:val="00DE3B2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E3B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E3B2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D6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5ED"/>
    <w:pPr>
      <w:ind w:left="720"/>
      <w:contextualSpacing/>
    </w:pPr>
  </w:style>
  <w:style w:type="paragraph" w:styleId="Header">
    <w:name w:val="header"/>
    <w:basedOn w:val="Normal"/>
    <w:link w:val="HeaderChar"/>
    <w:uiPriority w:val="99"/>
    <w:unhideWhenUsed/>
    <w:rsid w:val="00EB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04"/>
  </w:style>
  <w:style w:type="paragraph" w:styleId="Footer">
    <w:name w:val="footer"/>
    <w:basedOn w:val="Normal"/>
    <w:link w:val="FooterChar"/>
    <w:uiPriority w:val="99"/>
    <w:unhideWhenUsed/>
    <w:rsid w:val="00EB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04"/>
  </w:style>
  <w:style w:type="paragraph" w:customStyle="1" w:styleId="Front-page-hyperlink">
    <w:name w:val="Front-page-hyperlink"/>
    <w:uiPriority w:val="14"/>
    <w:rsid w:val="00EC63F7"/>
    <w:pPr>
      <w:spacing w:after="0" w:line="240" w:lineRule="auto"/>
      <w:jc w:val="right"/>
    </w:pPr>
    <w:rPr>
      <w:color w:val="414042"/>
      <w:sz w:val="24"/>
      <w:szCs w:val="24"/>
    </w:rPr>
  </w:style>
  <w:style w:type="paragraph" w:styleId="Revision">
    <w:name w:val="Revision"/>
    <w:hidden/>
    <w:uiPriority w:val="99"/>
    <w:semiHidden/>
    <w:rsid w:val="00F57B6A"/>
    <w:pPr>
      <w:spacing w:after="0" w:line="240" w:lineRule="auto"/>
    </w:pPr>
  </w:style>
  <w:style w:type="paragraph" w:customStyle="1" w:styleId="Numbered-paragraph-text">
    <w:name w:val="Numbered-paragraph-text"/>
    <w:basedOn w:val="Normal"/>
    <w:uiPriority w:val="5"/>
    <w:rsid w:val="006E5731"/>
    <w:pPr>
      <w:numPr>
        <w:numId w:val="4"/>
      </w:numPr>
      <w:spacing w:before="120" w:after="240" w:line="288" w:lineRule="auto"/>
    </w:pPr>
    <w:rPr>
      <w:rFonts w:ascii="Calibri" w:hAnsi="Calibri" w:cs="Calibri"/>
      <w:color w:val="414042"/>
      <w:sz w:val="24"/>
      <w:szCs w:val="24"/>
    </w:rPr>
  </w:style>
  <w:style w:type="character" w:customStyle="1" w:styleId="text-format-content">
    <w:name w:val="text-format-content"/>
    <w:basedOn w:val="DefaultParagraphFont"/>
    <w:rsid w:val="000E0681"/>
  </w:style>
  <w:style w:type="table" w:styleId="PlainTable1">
    <w:name w:val="Plain Table 1"/>
    <w:basedOn w:val="TableNormal"/>
    <w:uiPriority w:val="41"/>
    <w:rsid w:val="00A81F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2626">
      <w:bodyDiv w:val="1"/>
      <w:marLeft w:val="0"/>
      <w:marRight w:val="0"/>
      <w:marTop w:val="0"/>
      <w:marBottom w:val="0"/>
      <w:divBdr>
        <w:top w:val="none" w:sz="0" w:space="0" w:color="auto"/>
        <w:left w:val="none" w:sz="0" w:space="0" w:color="auto"/>
        <w:bottom w:val="none" w:sz="0" w:space="0" w:color="auto"/>
        <w:right w:val="none" w:sz="0" w:space="0" w:color="auto"/>
      </w:divBdr>
    </w:div>
    <w:div w:id="408890820">
      <w:bodyDiv w:val="1"/>
      <w:marLeft w:val="0"/>
      <w:marRight w:val="0"/>
      <w:marTop w:val="0"/>
      <w:marBottom w:val="0"/>
      <w:divBdr>
        <w:top w:val="none" w:sz="0" w:space="0" w:color="auto"/>
        <w:left w:val="none" w:sz="0" w:space="0" w:color="auto"/>
        <w:bottom w:val="none" w:sz="0" w:space="0" w:color="auto"/>
        <w:right w:val="none" w:sz="0" w:space="0" w:color="auto"/>
      </w:divBdr>
      <w:divsChild>
        <w:div w:id="288517578">
          <w:marLeft w:val="0"/>
          <w:marRight w:val="0"/>
          <w:marTop w:val="0"/>
          <w:marBottom w:val="0"/>
          <w:divBdr>
            <w:top w:val="none" w:sz="0" w:space="0" w:color="auto"/>
            <w:left w:val="none" w:sz="0" w:space="0" w:color="auto"/>
            <w:bottom w:val="none" w:sz="0" w:space="0" w:color="auto"/>
            <w:right w:val="none" w:sz="0" w:space="0" w:color="auto"/>
          </w:divBdr>
        </w:div>
      </w:divsChild>
    </w:div>
    <w:div w:id="578946467">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
    <w:div w:id="734207367">
      <w:bodyDiv w:val="1"/>
      <w:marLeft w:val="0"/>
      <w:marRight w:val="0"/>
      <w:marTop w:val="0"/>
      <w:marBottom w:val="0"/>
      <w:divBdr>
        <w:top w:val="none" w:sz="0" w:space="0" w:color="auto"/>
        <w:left w:val="none" w:sz="0" w:space="0" w:color="auto"/>
        <w:bottom w:val="none" w:sz="0" w:space="0" w:color="auto"/>
        <w:right w:val="none" w:sz="0" w:space="0" w:color="auto"/>
      </w:divBdr>
      <w:divsChild>
        <w:div w:id="943074598">
          <w:marLeft w:val="0"/>
          <w:marRight w:val="0"/>
          <w:marTop w:val="0"/>
          <w:marBottom w:val="0"/>
          <w:divBdr>
            <w:top w:val="none" w:sz="0" w:space="0" w:color="auto"/>
            <w:left w:val="none" w:sz="0" w:space="0" w:color="auto"/>
            <w:bottom w:val="none" w:sz="0" w:space="0" w:color="auto"/>
            <w:right w:val="none" w:sz="0" w:space="0" w:color="auto"/>
          </w:divBdr>
        </w:div>
      </w:divsChild>
    </w:div>
    <w:div w:id="776365865">
      <w:bodyDiv w:val="1"/>
      <w:marLeft w:val="0"/>
      <w:marRight w:val="0"/>
      <w:marTop w:val="0"/>
      <w:marBottom w:val="0"/>
      <w:divBdr>
        <w:top w:val="none" w:sz="0" w:space="0" w:color="auto"/>
        <w:left w:val="none" w:sz="0" w:space="0" w:color="auto"/>
        <w:bottom w:val="none" w:sz="0" w:space="0" w:color="auto"/>
        <w:right w:val="none" w:sz="0" w:space="0" w:color="auto"/>
      </w:divBdr>
    </w:div>
    <w:div w:id="802580680">
      <w:bodyDiv w:val="1"/>
      <w:marLeft w:val="0"/>
      <w:marRight w:val="0"/>
      <w:marTop w:val="0"/>
      <w:marBottom w:val="0"/>
      <w:divBdr>
        <w:top w:val="none" w:sz="0" w:space="0" w:color="auto"/>
        <w:left w:val="none" w:sz="0" w:space="0" w:color="auto"/>
        <w:bottom w:val="none" w:sz="0" w:space="0" w:color="auto"/>
        <w:right w:val="none" w:sz="0" w:space="0" w:color="auto"/>
      </w:divBdr>
      <w:divsChild>
        <w:div w:id="893809738">
          <w:marLeft w:val="0"/>
          <w:marRight w:val="0"/>
          <w:marTop w:val="0"/>
          <w:marBottom w:val="0"/>
          <w:divBdr>
            <w:top w:val="none" w:sz="0" w:space="0" w:color="auto"/>
            <w:left w:val="none" w:sz="0" w:space="0" w:color="auto"/>
            <w:bottom w:val="none" w:sz="0" w:space="0" w:color="auto"/>
            <w:right w:val="none" w:sz="0" w:space="0" w:color="auto"/>
          </w:divBdr>
        </w:div>
      </w:divsChild>
    </w:div>
    <w:div w:id="814227297">
      <w:bodyDiv w:val="1"/>
      <w:marLeft w:val="0"/>
      <w:marRight w:val="0"/>
      <w:marTop w:val="0"/>
      <w:marBottom w:val="0"/>
      <w:divBdr>
        <w:top w:val="none" w:sz="0" w:space="0" w:color="auto"/>
        <w:left w:val="none" w:sz="0" w:space="0" w:color="auto"/>
        <w:bottom w:val="none" w:sz="0" w:space="0" w:color="auto"/>
        <w:right w:val="none" w:sz="0" w:space="0" w:color="auto"/>
      </w:divBdr>
      <w:divsChild>
        <w:div w:id="76678242">
          <w:marLeft w:val="0"/>
          <w:marRight w:val="0"/>
          <w:marTop w:val="0"/>
          <w:marBottom w:val="0"/>
          <w:divBdr>
            <w:top w:val="none" w:sz="0" w:space="0" w:color="auto"/>
            <w:left w:val="none" w:sz="0" w:space="0" w:color="auto"/>
            <w:bottom w:val="none" w:sz="0" w:space="0" w:color="auto"/>
            <w:right w:val="none" w:sz="0" w:space="0" w:color="auto"/>
          </w:divBdr>
        </w:div>
      </w:divsChild>
    </w:div>
    <w:div w:id="840584750">
      <w:bodyDiv w:val="1"/>
      <w:marLeft w:val="0"/>
      <w:marRight w:val="0"/>
      <w:marTop w:val="0"/>
      <w:marBottom w:val="0"/>
      <w:divBdr>
        <w:top w:val="none" w:sz="0" w:space="0" w:color="auto"/>
        <w:left w:val="none" w:sz="0" w:space="0" w:color="auto"/>
        <w:bottom w:val="none" w:sz="0" w:space="0" w:color="auto"/>
        <w:right w:val="none" w:sz="0" w:space="0" w:color="auto"/>
      </w:divBdr>
    </w:div>
    <w:div w:id="1025516643">
      <w:bodyDiv w:val="1"/>
      <w:marLeft w:val="0"/>
      <w:marRight w:val="0"/>
      <w:marTop w:val="0"/>
      <w:marBottom w:val="0"/>
      <w:divBdr>
        <w:top w:val="none" w:sz="0" w:space="0" w:color="auto"/>
        <w:left w:val="none" w:sz="0" w:space="0" w:color="auto"/>
        <w:bottom w:val="none" w:sz="0" w:space="0" w:color="auto"/>
        <w:right w:val="none" w:sz="0" w:space="0" w:color="auto"/>
      </w:divBdr>
    </w:div>
    <w:div w:id="1221018313">
      <w:bodyDiv w:val="1"/>
      <w:marLeft w:val="0"/>
      <w:marRight w:val="0"/>
      <w:marTop w:val="0"/>
      <w:marBottom w:val="0"/>
      <w:divBdr>
        <w:top w:val="none" w:sz="0" w:space="0" w:color="auto"/>
        <w:left w:val="none" w:sz="0" w:space="0" w:color="auto"/>
        <w:bottom w:val="none" w:sz="0" w:space="0" w:color="auto"/>
        <w:right w:val="none" w:sz="0" w:space="0" w:color="auto"/>
      </w:divBdr>
    </w:div>
    <w:div w:id="1451313221">
      <w:bodyDiv w:val="1"/>
      <w:marLeft w:val="0"/>
      <w:marRight w:val="0"/>
      <w:marTop w:val="0"/>
      <w:marBottom w:val="0"/>
      <w:divBdr>
        <w:top w:val="none" w:sz="0" w:space="0" w:color="auto"/>
        <w:left w:val="none" w:sz="0" w:space="0" w:color="auto"/>
        <w:bottom w:val="none" w:sz="0" w:space="0" w:color="auto"/>
        <w:right w:val="none" w:sz="0" w:space="0" w:color="auto"/>
      </w:divBdr>
      <w:divsChild>
        <w:div w:id="1038817855">
          <w:marLeft w:val="0"/>
          <w:marRight w:val="0"/>
          <w:marTop w:val="0"/>
          <w:marBottom w:val="0"/>
          <w:divBdr>
            <w:top w:val="none" w:sz="0" w:space="0" w:color="auto"/>
            <w:left w:val="none" w:sz="0" w:space="0" w:color="auto"/>
            <w:bottom w:val="none" w:sz="0" w:space="0" w:color="auto"/>
            <w:right w:val="none" w:sz="0" w:space="0" w:color="auto"/>
          </w:divBdr>
          <w:divsChild>
            <w:div w:id="1311013985">
              <w:marLeft w:val="0"/>
              <w:marRight w:val="0"/>
              <w:marTop w:val="0"/>
              <w:marBottom w:val="0"/>
              <w:divBdr>
                <w:top w:val="none" w:sz="0" w:space="0" w:color="auto"/>
                <w:left w:val="none" w:sz="0" w:space="0" w:color="auto"/>
                <w:bottom w:val="none" w:sz="0" w:space="0" w:color="auto"/>
                <w:right w:val="none" w:sz="0" w:space="0" w:color="auto"/>
              </w:divBdr>
            </w:div>
          </w:divsChild>
        </w:div>
        <w:div w:id="1857646438">
          <w:marLeft w:val="0"/>
          <w:marRight w:val="0"/>
          <w:marTop w:val="150"/>
          <w:marBottom w:val="0"/>
          <w:divBdr>
            <w:top w:val="none" w:sz="0" w:space="0" w:color="auto"/>
            <w:left w:val="none" w:sz="0" w:space="0" w:color="auto"/>
            <w:bottom w:val="none" w:sz="0" w:space="0" w:color="auto"/>
            <w:right w:val="none" w:sz="0" w:space="0" w:color="auto"/>
          </w:divBdr>
        </w:div>
      </w:divsChild>
    </w:div>
    <w:div w:id="1649047493">
      <w:bodyDiv w:val="1"/>
      <w:marLeft w:val="0"/>
      <w:marRight w:val="0"/>
      <w:marTop w:val="0"/>
      <w:marBottom w:val="0"/>
      <w:divBdr>
        <w:top w:val="none" w:sz="0" w:space="0" w:color="auto"/>
        <w:left w:val="none" w:sz="0" w:space="0" w:color="auto"/>
        <w:bottom w:val="none" w:sz="0" w:space="0" w:color="auto"/>
        <w:right w:val="none" w:sz="0" w:space="0" w:color="auto"/>
      </w:divBdr>
      <w:divsChild>
        <w:div w:id="703211325">
          <w:marLeft w:val="0"/>
          <w:marRight w:val="0"/>
          <w:marTop w:val="0"/>
          <w:marBottom w:val="0"/>
          <w:divBdr>
            <w:top w:val="none" w:sz="0" w:space="0" w:color="auto"/>
            <w:left w:val="none" w:sz="0" w:space="0" w:color="auto"/>
            <w:bottom w:val="none" w:sz="0" w:space="0" w:color="auto"/>
            <w:right w:val="none" w:sz="0" w:space="0" w:color="auto"/>
          </w:divBdr>
        </w:div>
      </w:divsChild>
    </w:div>
    <w:div w:id="1664822234">
      <w:bodyDiv w:val="1"/>
      <w:marLeft w:val="0"/>
      <w:marRight w:val="0"/>
      <w:marTop w:val="0"/>
      <w:marBottom w:val="0"/>
      <w:divBdr>
        <w:top w:val="none" w:sz="0" w:space="0" w:color="auto"/>
        <w:left w:val="none" w:sz="0" w:space="0" w:color="auto"/>
        <w:bottom w:val="none" w:sz="0" w:space="0" w:color="auto"/>
        <w:right w:val="none" w:sz="0" w:space="0" w:color="auto"/>
      </w:divBdr>
    </w:div>
    <w:div w:id="1874032378">
      <w:bodyDiv w:val="1"/>
      <w:marLeft w:val="0"/>
      <w:marRight w:val="0"/>
      <w:marTop w:val="0"/>
      <w:marBottom w:val="0"/>
      <w:divBdr>
        <w:top w:val="none" w:sz="0" w:space="0" w:color="auto"/>
        <w:left w:val="none" w:sz="0" w:space="0" w:color="auto"/>
        <w:bottom w:val="none" w:sz="0" w:space="0" w:color="auto"/>
        <w:right w:val="none" w:sz="0" w:space="0" w:color="auto"/>
      </w:divBdr>
    </w:div>
    <w:div w:id="1933515715">
      <w:bodyDiv w:val="1"/>
      <w:marLeft w:val="0"/>
      <w:marRight w:val="0"/>
      <w:marTop w:val="0"/>
      <w:marBottom w:val="0"/>
      <w:divBdr>
        <w:top w:val="none" w:sz="0" w:space="0" w:color="auto"/>
        <w:left w:val="none" w:sz="0" w:space="0" w:color="auto"/>
        <w:bottom w:val="none" w:sz="0" w:space="0" w:color="auto"/>
        <w:right w:val="none" w:sz="0" w:space="0" w:color="auto"/>
      </w:divBdr>
    </w:div>
    <w:div w:id="196341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eddChildren@senedd.wal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7ee2e73-b039-4c64-b3b3-f485f732e144">
      <UserInfo>
        <DisplayName>Madeley, Llinos (Staff Comisiwn y Senedd | Senedd Commission Staff)</DisplayName>
        <AccountId>28</AccountId>
        <AccountType/>
      </UserInfo>
      <UserInfo>
        <DisplayName>McKeag, Catherine (Staff Comisiwn y Senedd | Senedd Commission Staff)</DisplayName>
        <AccountId>121</AccountId>
        <AccountType/>
      </UserInfo>
      <UserInfo>
        <DisplayName>Stocks, Naomi (Staff Comisiwn y Senedd | Senedd Commission Staff)</DisplayName>
        <AccountId>151</AccountId>
        <AccountType/>
      </UserInfo>
      <UserInfo>
        <DisplayName>Dauncey, Michael (Staff Comisiwn y Senedd | Senedd Commission Staff)</DisplayName>
        <AccountId>120</AccountId>
        <AccountType/>
      </UserInfo>
      <UserInfo>
        <DisplayName>Bartlett, Sarah (Staff Comisiwn y Senedd | Senedd Commission Staff)</DisplayName>
        <AccountId>27</AccountId>
        <AccountType/>
      </UserInfo>
      <UserInfo>
        <DisplayName>Khan, Hasera (Staff Comisiwn y Senedd | Senedd Commission Staff)</DisplayName>
        <AccountId>29</AccountId>
        <AccountType/>
      </UserInfo>
      <UserInfo>
        <DisplayName>Lewis-White, Tom (Staff Comisiwn y Senedd | Senedd Commission Staff)</DisplayName>
        <AccountId>152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7" ma:contentTypeDescription="Create a new document." ma:contentTypeScope="" ma:versionID="f0b3117b43723f49763c53511d3663db">
  <xsd:schema xmlns:xsd="http://www.w3.org/2001/XMLSchema" xmlns:xs="http://www.w3.org/2001/XMLSchema" xmlns:p="http://schemas.microsoft.com/office/2006/metadata/properties" xmlns:ns2="c538b134-7a8b-4aa2-aaca-467dd8fe17d4" xmlns:ns3="c7ee2e73-b039-4c64-b3b3-f485f732e144" targetNamespace="http://schemas.microsoft.com/office/2006/metadata/properties" ma:root="true" ma:fieldsID="ae43e3f32c7a0a0dc66f040323b444b5" ns2:_="" ns3:_="">
    <xsd:import namespace="c538b134-7a8b-4aa2-aaca-467dd8fe17d4"/>
    <xsd:import namespace="c7ee2e73-b039-4c64-b3b3-f485f732e14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6995A-E600-4BA6-AA9D-A5963B6CF507}">
  <ds:schemaRefs>
    <ds:schemaRef ds:uri="http://schemas.openxmlformats.org/officeDocument/2006/bibliography"/>
  </ds:schemaRefs>
</ds:datastoreItem>
</file>

<file path=customXml/itemProps2.xml><?xml version="1.0" encoding="utf-8"?>
<ds:datastoreItem xmlns:ds="http://schemas.openxmlformats.org/officeDocument/2006/customXml" ds:itemID="{BC86CAF5-16B0-4181-9AAB-9C4CAD4CF95A}">
  <ds:schemaRefs>
    <ds:schemaRef ds:uri="http://schemas.microsoft.com/sharepoint/v3/contenttype/forms"/>
  </ds:schemaRefs>
</ds:datastoreItem>
</file>

<file path=customXml/itemProps3.xml><?xml version="1.0" encoding="utf-8"?>
<ds:datastoreItem xmlns:ds="http://schemas.openxmlformats.org/officeDocument/2006/customXml" ds:itemID="{178C11EE-4D93-4E2E-981E-F7CA327FB3CE}">
  <ds:schemaRefs>
    <ds:schemaRef ds:uri="http://schemas.microsoft.com/office/2006/metadata/properties"/>
    <ds:schemaRef ds:uri="http://schemas.microsoft.com/office/infopath/2007/PartnerControls"/>
    <ds:schemaRef ds:uri="293ffb28-0d03-4457-ba67-bfed9e259205"/>
    <ds:schemaRef ds:uri="665b2273-9d8b-4d4b-a70a-ddb394832b0d"/>
  </ds:schemaRefs>
</ds:datastoreItem>
</file>

<file path=customXml/itemProps4.xml><?xml version="1.0" encoding="utf-8"?>
<ds:datastoreItem xmlns:ds="http://schemas.openxmlformats.org/officeDocument/2006/customXml" ds:itemID="{F755C5D4-2B15-44CE-878E-F91AE2EEF36A}"/>
</file>

<file path=docProps/app.xml><?xml version="1.0" encoding="utf-8"?>
<Properties xmlns="http://schemas.openxmlformats.org/officeDocument/2006/extended-properties" xmlns:vt="http://schemas.openxmlformats.org/officeDocument/2006/docPropsVTypes">
  <Template>Normal</Template>
  <TotalTime>1</TotalTime>
  <Pages>3</Pages>
  <Words>2065</Words>
  <Characters>11774</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13812</CharactersWithSpaces>
  <SharedDoc>false</SharedDoc>
  <HLinks>
    <vt:vector size="12" baseType="variant">
      <vt:variant>
        <vt:i4>5767289</vt:i4>
      </vt:variant>
      <vt:variant>
        <vt:i4>3</vt:i4>
      </vt:variant>
      <vt:variant>
        <vt:i4>0</vt:i4>
      </vt:variant>
      <vt:variant>
        <vt:i4>5</vt:i4>
      </vt:variant>
      <vt:variant>
        <vt:lpwstr>mailto:committees@senedd.wales</vt:lpwstr>
      </vt:variant>
      <vt:variant>
        <vt:lpwstr/>
      </vt:variant>
      <vt:variant>
        <vt:i4>6029413</vt:i4>
      </vt:variant>
      <vt:variant>
        <vt:i4>0</vt:i4>
      </vt:variant>
      <vt:variant>
        <vt:i4>0</vt:i4>
      </vt:variant>
      <vt:variant>
        <vt:i4>5</vt:i4>
      </vt:variant>
      <vt:variant>
        <vt:lpwstr>mailto:SeneddChildren@senedd.wales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Sarah (Staff Comisiwn y Senedd | Senedd Commission Staff)</dc:creator>
  <cp:keywords/>
  <dc:description/>
  <cp:lastModifiedBy>Caroline Walters</cp:lastModifiedBy>
  <cp:revision>2</cp:revision>
  <dcterms:created xsi:type="dcterms:W3CDTF">2022-09-20T10:30:00Z</dcterms:created>
  <dcterms:modified xsi:type="dcterms:W3CDTF">2022-09-20T10:30:00Z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MediaServiceImageTags">
    <vt:lpwstr/>
  </property>
</Properties>
</file>