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FC1A" w14:textId="71E8B4AF" w:rsidR="00640570" w:rsidRPr="003D4370" w:rsidRDefault="00F47DD3" w:rsidP="6CC4F437">
      <w:pPr>
        <w:pStyle w:val="Title"/>
        <w:rPr>
          <w:rFonts w:ascii="Open Sans Bold" w:eastAsia="Open Sans" w:hAnsi="Open Sans Bold" w:cs="Open Sans"/>
          <w:bCs/>
          <w:color w:val="102036"/>
          <w:spacing w:val="0"/>
          <w:kern w:val="0"/>
        </w:rPr>
      </w:pPr>
      <w:r w:rsidRPr="003D4370">
        <w:rPr>
          <w:rFonts w:ascii="Open Sans Bold" w:eastAsia="Open Sans" w:hAnsi="Open Sans Bold" w:cs="Open Sans"/>
          <w:bCs/>
          <w:color w:val="102036"/>
          <w:spacing w:val="0"/>
          <w:kern w:val="0"/>
        </w:rPr>
        <w:t>Health inequality indicator worksheet</w:t>
      </w:r>
    </w:p>
    <w:p w14:paraId="316EA7CC" w14:textId="5AFC8577" w:rsidR="00BE3B34" w:rsidRPr="00640570" w:rsidRDefault="00C32D0D" w:rsidP="6CC4F437">
      <w:pPr>
        <w:pStyle w:val="Heading1"/>
        <w:rPr>
          <w:rFonts w:ascii="Open Sans" w:eastAsia="Open Sans" w:hAnsi="Open Sans" w:cs="Open Sans"/>
        </w:rPr>
      </w:pPr>
      <w:r w:rsidRPr="6CC4F437">
        <w:rPr>
          <w:rFonts w:ascii="Open Sans" w:eastAsia="Open Sans" w:hAnsi="Open Sans" w:cs="Open Sans"/>
        </w:rPr>
        <w:t>U</w:t>
      </w:r>
      <w:r w:rsidR="00BE3B34" w:rsidRPr="6CC4F437">
        <w:rPr>
          <w:rFonts w:ascii="Open Sans" w:eastAsia="Open Sans" w:hAnsi="Open Sans" w:cs="Open Sans"/>
        </w:rPr>
        <w:t>nderstand</w:t>
      </w:r>
      <w:r w:rsidRPr="6CC4F437">
        <w:rPr>
          <w:rFonts w:ascii="Open Sans" w:eastAsia="Open Sans" w:hAnsi="Open Sans" w:cs="Open Sans"/>
        </w:rPr>
        <w:t xml:space="preserve">ing </w:t>
      </w:r>
      <w:r w:rsidR="00BE3B34" w:rsidRPr="6CC4F437">
        <w:rPr>
          <w:rFonts w:ascii="Open Sans" w:eastAsia="Open Sans" w:hAnsi="Open Sans" w:cs="Open Sans"/>
        </w:rPr>
        <w:t>your local population</w:t>
      </w:r>
      <w:r w:rsidRPr="6CC4F437">
        <w:rPr>
          <w:rFonts w:ascii="Open Sans" w:eastAsia="Open Sans" w:hAnsi="Open Sans" w:cs="Open Sans"/>
        </w:rPr>
        <w:t xml:space="preserve"> and service </w:t>
      </w:r>
    </w:p>
    <w:p w14:paraId="0F9DA63C" w14:textId="77777777" w:rsidR="00640570" w:rsidRDefault="00640570" w:rsidP="6CC4F437">
      <w:pPr>
        <w:pStyle w:val="Heading2"/>
        <w:rPr>
          <w:rFonts w:ascii="Open Sans" w:eastAsia="Open Sans" w:hAnsi="Open Sans" w:cs="Open Sans"/>
        </w:rPr>
      </w:pPr>
    </w:p>
    <w:p w14:paraId="03E032A8" w14:textId="6DA5E060" w:rsidR="00BE3B34" w:rsidRPr="00640570" w:rsidRDefault="00BE3B34" w:rsidP="6CC4F437">
      <w:pPr>
        <w:pStyle w:val="Heading2"/>
        <w:rPr>
          <w:rFonts w:ascii="Open Sans" w:eastAsia="Open Sans" w:hAnsi="Open Sans" w:cs="Open Sans"/>
        </w:rPr>
      </w:pPr>
      <w:r w:rsidRPr="6CC4F437">
        <w:rPr>
          <w:rFonts w:ascii="Open Sans" w:eastAsia="Open Sans" w:hAnsi="Open Sans" w:cs="Open Sans"/>
        </w:rPr>
        <w:t xml:space="preserve">The purpose of this </w:t>
      </w:r>
      <w:r w:rsidR="00E00974" w:rsidRPr="6CC4F437">
        <w:rPr>
          <w:rFonts w:ascii="Open Sans" w:eastAsia="Open Sans" w:hAnsi="Open Sans" w:cs="Open Sans"/>
        </w:rPr>
        <w:t>worksheet:</w:t>
      </w:r>
    </w:p>
    <w:p w14:paraId="4A6BC3C8" w14:textId="6BF5EDD9" w:rsidR="00306E37" w:rsidRPr="0067650B" w:rsidRDefault="00BE3B34" w:rsidP="6CC4F437">
      <w:pPr>
        <w:rPr>
          <w:rFonts w:ascii="Open Sans" w:eastAsia="Open Sans" w:hAnsi="Open Sans" w:cs="Open Sans"/>
          <w:sz w:val="20"/>
          <w:szCs w:val="20"/>
        </w:rPr>
      </w:pPr>
      <w:r w:rsidRPr="0067650B">
        <w:rPr>
          <w:rFonts w:ascii="Open Sans" w:eastAsia="Open Sans" w:hAnsi="Open Sans" w:cs="Open Sans"/>
          <w:sz w:val="20"/>
          <w:szCs w:val="20"/>
        </w:rPr>
        <w:t xml:space="preserve">This </w:t>
      </w:r>
      <w:r w:rsidR="00E00974" w:rsidRPr="0067650B">
        <w:rPr>
          <w:rFonts w:ascii="Open Sans" w:eastAsia="Open Sans" w:hAnsi="Open Sans" w:cs="Open Sans"/>
          <w:sz w:val="20"/>
          <w:szCs w:val="20"/>
        </w:rPr>
        <w:t>worksheet</w:t>
      </w:r>
      <w:r w:rsidRPr="0067650B">
        <w:rPr>
          <w:rFonts w:ascii="Open Sans" w:eastAsia="Open Sans" w:hAnsi="Open Sans" w:cs="Open Sans"/>
          <w:sz w:val="20"/>
          <w:szCs w:val="20"/>
        </w:rPr>
        <w:t xml:space="preserve"> is to help SLTs with identifying and recording key information that is useful to understand </w:t>
      </w:r>
      <w:r w:rsidR="00126950" w:rsidRPr="0067650B">
        <w:rPr>
          <w:rFonts w:ascii="Open Sans" w:eastAsia="Open Sans" w:hAnsi="Open Sans" w:cs="Open Sans"/>
          <w:sz w:val="20"/>
          <w:szCs w:val="20"/>
        </w:rPr>
        <w:t xml:space="preserve">the make-up of the local population that your service supports, and who is </w:t>
      </w:r>
      <w:proofErr w:type="gramStart"/>
      <w:r w:rsidR="00126950" w:rsidRPr="0067650B">
        <w:rPr>
          <w:rFonts w:ascii="Open Sans" w:eastAsia="Open Sans" w:hAnsi="Open Sans" w:cs="Open Sans"/>
          <w:sz w:val="20"/>
          <w:szCs w:val="20"/>
        </w:rPr>
        <w:t>coming into contact with</w:t>
      </w:r>
      <w:proofErr w:type="gramEnd"/>
      <w:r w:rsidR="00126950" w:rsidRPr="0067650B">
        <w:rPr>
          <w:rFonts w:ascii="Open Sans" w:eastAsia="Open Sans" w:hAnsi="Open Sans" w:cs="Open Sans"/>
          <w:sz w:val="20"/>
          <w:szCs w:val="20"/>
        </w:rPr>
        <w:t xml:space="preserve"> your service. </w:t>
      </w:r>
    </w:p>
    <w:p w14:paraId="53A7C873" w14:textId="77777777" w:rsidR="00306E37" w:rsidRPr="0067650B" w:rsidRDefault="00126950" w:rsidP="6CC4F437">
      <w:pPr>
        <w:rPr>
          <w:rFonts w:ascii="Open Sans" w:eastAsia="Open Sans" w:hAnsi="Open Sans" w:cs="Open Sans"/>
          <w:sz w:val="20"/>
          <w:szCs w:val="20"/>
        </w:rPr>
      </w:pPr>
      <w:r w:rsidRPr="0067650B">
        <w:rPr>
          <w:rFonts w:ascii="Open Sans" w:eastAsia="Open Sans" w:hAnsi="Open Sans" w:cs="Open Sans"/>
          <w:sz w:val="20"/>
          <w:szCs w:val="20"/>
        </w:rPr>
        <w:t xml:space="preserve">Comparing these two sets of information and examining any disparities </w:t>
      </w:r>
      <w:r w:rsidR="00BE3B34" w:rsidRPr="0067650B">
        <w:rPr>
          <w:rFonts w:ascii="Open Sans" w:eastAsia="Open Sans" w:hAnsi="Open Sans" w:cs="Open Sans"/>
          <w:sz w:val="20"/>
          <w:szCs w:val="20"/>
        </w:rPr>
        <w:t xml:space="preserve">may indicate potential inequalities. </w:t>
      </w:r>
    </w:p>
    <w:p w14:paraId="533C6B51" w14:textId="53025028" w:rsidR="00BE3B34" w:rsidRPr="0067650B" w:rsidRDefault="00306E37" w:rsidP="6CC4F437">
      <w:pPr>
        <w:rPr>
          <w:rFonts w:ascii="Open Sans" w:eastAsia="Open Sans" w:hAnsi="Open Sans" w:cs="Open Sans"/>
          <w:sz w:val="20"/>
          <w:szCs w:val="20"/>
        </w:rPr>
      </w:pPr>
      <w:r w:rsidRPr="0067650B">
        <w:rPr>
          <w:rFonts w:ascii="Open Sans" w:eastAsia="Open Sans" w:hAnsi="Open Sans" w:cs="Open Sans"/>
          <w:sz w:val="20"/>
          <w:szCs w:val="20"/>
        </w:rPr>
        <w:t>It is designed to help you build a snapshot of your service at any one point in time</w:t>
      </w:r>
      <w:r w:rsidR="00C32D0D" w:rsidRPr="0067650B">
        <w:rPr>
          <w:rFonts w:ascii="Open Sans" w:eastAsia="Open Sans" w:hAnsi="Open Sans" w:cs="Open Sans"/>
          <w:sz w:val="20"/>
          <w:szCs w:val="20"/>
        </w:rPr>
        <w:t>. I</w:t>
      </w:r>
      <w:r w:rsidRPr="0067650B">
        <w:rPr>
          <w:rFonts w:ascii="Open Sans" w:eastAsia="Open Sans" w:hAnsi="Open Sans" w:cs="Open Sans"/>
          <w:sz w:val="20"/>
          <w:szCs w:val="20"/>
        </w:rPr>
        <w:t xml:space="preserve">deally this exercise should be repeated for ongoing monitoring. </w:t>
      </w:r>
    </w:p>
    <w:p w14:paraId="0EAA03E6" w14:textId="5AF0616C" w:rsidR="00BE3B34" w:rsidRPr="0067650B" w:rsidRDefault="00BE3B34" w:rsidP="6CC4F437">
      <w:pPr>
        <w:pStyle w:val="Heading2"/>
        <w:rPr>
          <w:rFonts w:ascii="Open Sans" w:eastAsia="Open Sans" w:hAnsi="Open Sans" w:cs="Open Sans"/>
        </w:rPr>
      </w:pPr>
      <w:r w:rsidRPr="0067650B">
        <w:rPr>
          <w:rFonts w:ascii="Open Sans" w:eastAsia="Open Sans" w:hAnsi="Open Sans" w:cs="Open Sans"/>
        </w:rPr>
        <w:t xml:space="preserve">Using this </w:t>
      </w:r>
      <w:r w:rsidR="00E00974" w:rsidRPr="0067650B">
        <w:rPr>
          <w:rFonts w:ascii="Open Sans" w:eastAsia="Open Sans" w:hAnsi="Open Sans" w:cs="Open Sans"/>
        </w:rPr>
        <w:t>worksheet:</w:t>
      </w:r>
    </w:p>
    <w:p w14:paraId="2282B946" w14:textId="20BE81CE" w:rsidR="00126950" w:rsidRPr="0067650B" w:rsidRDefault="00126950" w:rsidP="6CC4F437">
      <w:pPr>
        <w:pStyle w:val="ListParagraph"/>
        <w:numPr>
          <w:ilvl w:val="0"/>
          <w:numId w:val="2"/>
        </w:numPr>
        <w:rPr>
          <w:rFonts w:ascii="Open Sans" w:eastAsia="Open Sans" w:hAnsi="Open Sans" w:cs="Open Sans"/>
          <w:sz w:val="20"/>
          <w:szCs w:val="20"/>
        </w:rPr>
      </w:pPr>
      <w:r w:rsidRPr="0067650B">
        <w:rPr>
          <w:rFonts w:ascii="Open Sans" w:eastAsia="Open Sans" w:hAnsi="Open Sans" w:cs="Open Sans"/>
          <w:sz w:val="20"/>
          <w:szCs w:val="20"/>
        </w:rPr>
        <w:t xml:space="preserve">The </w:t>
      </w:r>
      <w:r w:rsidR="00E00974" w:rsidRPr="0067650B">
        <w:rPr>
          <w:rFonts w:ascii="Open Sans" w:eastAsia="Open Sans" w:hAnsi="Open Sans" w:cs="Open Sans"/>
          <w:sz w:val="20"/>
          <w:szCs w:val="20"/>
        </w:rPr>
        <w:t>worksheet</w:t>
      </w:r>
      <w:r w:rsidRPr="0067650B">
        <w:rPr>
          <w:rFonts w:ascii="Open Sans" w:eastAsia="Open Sans" w:hAnsi="Open Sans" w:cs="Open Sans"/>
          <w:sz w:val="20"/>
          <w:szCs w:val="20"/>
        </w:rPr>
        <w:t xml:space="preserve"> </w:t>
      </w:r>
      <w:r w:rsidR="00D35B8E" w:rsidRPr="0067650B">
        <w:rPr>
          <w:rFonts w:ascii="Open Sans" w:eastAsia="Open Sans" w:hAnsi="Open Sans" w:cs="Open Sans"/>
          <w:sz w:val="20"/>
          <w:szCs w:val="20"/>
        </w:rPr>
        <w:t>guides you through collecting and recording data with respect to</w:t>
      </w:r>
      <w:r w:rsidRPr="0067650B">
        <w:rPr>
          <w:rFonts w:ascii="Open Sans" w:eastAsia="Open Sans" w:hAnsi="Open Sans" w:cs="Open Sans"/>
          <w:sz w:val="20"/>
          <w:szCs w:val="20"/>
        </w:rPr>
        <w:t xml:space="preserve"> your </w:t>
      </w:r>
      <w:r w:rsidRPr="0067650B">
        <w:rPr>
          <w:rFonts w:ascii="Open Sans" w:eastAsia="Open Sans" w:hAnsi="Open Sans" w:cs="Open Sans"/>
          <w:i/>
          <w:iCs/>
          <w:sz w:val="20"/>
          <w:szCs w:val="20"/>
        </w:rPr>
        <w:t>local population</w:t>
      </w:r>
      <w:r w:rsidRPr="0067650B">
        <w:rPr>
          <w:rFonts w:ascii="Open Sans" w:eastAsia="Open Sans" w:hAnsi="Open Sans" w:cs="Open Sans"/>
          <w:sz w:val="20"/>
          <w:szCs w:val="20"/>
        </w:rPr>
        <w:t xml:space="preserve"> and </w:t>
      </w:r>
      <w:r w:rsidRPr="0067650B">
        <w:rPr>
          <w:rFonts w:ascii="Open Sans" w:eastAsia="Open Sans" w:hAnsi="Open Sans" w:cs="Open Sans"/>
          <w:i/>
          <w:iCs/>
          <w:sz w:val="20"/>
          <w:szCs w:val="20"/>
        </w:rPr>
        <w:t xml:space="preserve">your service. </w:t>
      </w:r>
    </w:p>
    <w:p w14:paraId="1CB88BD2" w14:textId="77777777" w:rsidR="003410D1" w:rsidRPr="0067650B" w:rsidRDefault="00BE3B34" w:rsidP="6CC4F437">
      <w:pPr>
        <w:pStyle w:val="ListParagraph"/>
        <w:numPr>
          <w:ilvl w:val="0"/>
          <w:numId w:val="2"/>
        </w:numPr>
        <w:rPr>
          <w:rFonts w:ascii="Open Sans" w:eastAsia="Open Sans" w:hAnsi="Open Sans" w:cs="Open Sans"/>
          <w:b/>
          <w:bCs/>
          <w:sz w:val="20"/>
          <w:szCs w:val="20"/>
        </w:rPr>
      </w:pPr>
      <w:r w:rsidRPr="0067650B">
        <w:rPr>
          <w:rFonts w:ascii="Open Sans" w:eastAsia="Open Sans" w:hAnsi="Open Sans" w:cs="Open Sans"/>
          <w:sz w:val="20"/>
          <w:szCs w:val="20"/>
        </w:rPr>
        <w:t xml:space="preserve">We have included suggestions of </w:t>
      </w:r>
      <w:r w:rsidR="00126950" w:rsidRPr="0067650B">
        <w:rPr>
          <w:rFonts w:ascii="Open Sans" w:eastAsia="Open Sans" w:hAnsi="Open Sans" w:cs="Open Sans"/>
          <w:sz w:val="20"/>
          <w:szCs w:val="20"/>
        </w:rPr>
        <w:t>some of th</w:t>
      </w:r>
      <w:r w:rsidRPr="0067650B">
        <w:rPr>
          <w:rFonts w:ascii="Open Sans" w:eastAsia="Open Sans" w:hAnsi="Open Sans" w:cs="Open Sans"/>
          <w:sz w:val="20"/>
          <w:szCs w:val="20"/>
        </w:rPr>
        <w:t xml:space="preserve">e kinds of information you may want to </w:t>
      </w:r>
      <w:r w:rsidR="00D35B8E" w:rsidRPr="0067650B">
        <w:rPr>
          <w:rFonts w:ascii="Open Sans" w:eastAsia="Open Sans" w:hAnsi="Open Sans" w:cs="Open Sans"/>
          <w:sz w:val="20"/>
          <w:szCs w:val="20"/>
        </w:rPr>
        <w:t>record</w:t>
      </w:r>
      <w:r w:rsidRPr="0067650B">
        <w:rPr>
          <w:rFonts w:ascii="Open Sans" w:eastAsia="Open Sans" w:hAnsi="Open Sans" w:cs="Open Sans"/>
          <w:sz w:val="20"/>
          <w:szCs w:val="20"/>
        </w:rPr>
        <w:t>, however there is likely to be lots of different pieces of information that would be helpful for you.</w:t>
      </w:r>
      <w:r w:rsidR="00126950" w:rsidRPr="0067650B">
        <w:rPr>
          <w:rFonts w:ascii="Open Sans" w:eastAsia="Open Sans" w:hAnsi="Open Sans" w:cs="Open Sans"/>
          <w:sz w:val="20"/>
          <w:szCs w:val="20"/>
        </w:rPr>
        <w:t xml:space="preserve"> </w:t>
      </w:r>
    </w:p>
    <w:p w14:paraId="4E557407" w14:textId="77777777" w:rsidR="003410D1" w:rsidRPr="0067650B" w:rsidRDefault="002B05BD" w:rsidP="6CC4F437">
      <w:pPr>
        <w:pStyle w:val="ListParagraph"/>
        <w:numPr>
          <w:ilvl w:val="1"/>
          <w:numId w:val="2"/>
        </w:numPr>
        <w:rPr>
          <w:rFonts w:ascii="Open Sans" w:eastAsia="Open Sans" w:hAnsi="Open Sans" w:cs="Open Sans"/>
          <w:b/>
          <w:bCs/>
          <w:sz w:val="20"/>
          <w:szCs w:val="20"/>
        </w:rPr>
      </w:pPr>
      <w:r w:rsidRPr="0067650B">
        <w:rPr>
          <w:rFonts w:ascii="Open Sans" w:eastAsia="Open Sans" w:hAnsi="Open Sans" w:cs="Open Sans"/>
          <w:sz w:val="20"/>
          <w:szCs w:val="20"/>
        </w:rPr>
        <w:t xml:space="preserve">For example, we know that broadly, there are health inequalities related to ethnicity, gender, and </w:t>
      </w:r>
      <w:r w:rsidR="003410D1" w:rsidRPr="0067650B">
        <w:rPr>
          <w:rFonts w:ascii="Open Sans" w:eastAsia="Open Sans" w:hAnsi="Open Sans" w:cs="Open Sans"/>
          <w:sz w:val="20"/>
          <w:szCs w:val="20"/>
        </w:rPr>
        <w:t xml:space="preserve">use/proficiency of English language so we have included rows for these. </w:t>
      </w:r>
    </w:p>
    <w:p w14:paraId="6E774E39" w14:textId="5F72B34D" w:rsidR="00E00974" w:rsidRPr="0067650B" w:rsidRDefault="00A77440" w:rsidP="6CC4F437">
      <w:pPr>
        <w:pStyle w:val="ListParagraph"/>
        <w:numPr>
          <w:ilvl w:val="1"/>
          <w:numId w:val="2"/>
        </w:numPr>
        <w:rPr>
          <w:rFonts w:ascii="Open Sans" w:eastAsia="Open Sans" w:hAnsi="Open Sans" w:cs="Open Sans"/>
          <w:b/>
          <w:bCs/>
          <w:sz w:val="20"/>
          <w:szCs w:val="20"/>
        </w:rPr>
      </w:pPr>
      <w:r w:rsidRPr="0067650B">
        <w:rPr>
          <w:rFonts w:ascii="Open Sans" w:eastAsia="Open Sans" w:hAnsi="Open Sans" w:cs="Open Sans"/>
          <w:sz w:val="20"/>
          <w:szCs w:val="20"/>
        </w:rPr>
        <w:t>Select the data/information that seems most relevant</w:t>
      </w:r>
      <w:r w:rsidR="003410D1" w:rsidRPr="0067650B">
        <w:rPr>
          <w:rFonts w:ascii="Open Sans" w:eastAsia="Open Sans" w:hAnsi="Open Sans" w:cs="Open Sans"/>
          <w:sz w:val="20"/>
          <w:szCs w:val="20"/>
        </w:rPr>
        <w:t xml:space="preserve"> for you and your service and u</w:t>
      </w:r>
      <w:r w:rsidR="00E00974" w:rsidRPr="0067650B">
        <w:rPr>
          <w:rFonts w:ascii="Open Sans" w:eastAsia="Open Sans" w:hAnsi="Open Sans" w:cs="Open Sans"/>
          <w:sz w:val="20"/>
          <w:szCs w:val="20"/>
        </w:rPr>
        <w:t xml:space="preserve">se the blank rows to </w:t>
      </w:r>
      <w:r w:rsidR="003410D1" w:rsidRPr="0067650B">
        <w:rPr>
          <w:rFonts w:ascii="Open Sans" w:eastAsia="Open Sans" w:hAnsi="Open Sans" w:cs="Open Sans"/>
          <w:sz w:val="20"/>
          <w:szCs w:val="20"/>
        </w:rPr>
        <w:t>record other</w:t>
      </w:r>
      <w:r w:rsidR="009162A8" w:rsidRPr="0067650B">
        <w:rPr>
          <w:rFonts w:ascii="Open Sans" w:eastAsia="Open Sans" w:hAnsi="Open Sans" w:cs="Open Sans"/>
          <w:sz w:val="20"/>
          <w:szCs w:val="20"/>
        </w:rPr>
        <w:t xml:space="preserve"> information that is helpful</w:t>
      </w:r>
      <w:r w:rsidR="003410D1" w:rsidRPr="0067650B">
        <w:rPr>
          <w:rFonts w:ascii="Open Sans" w:eastAsia="Open Sans" w:hAnsi="Open Sans" w:cs="Open Sans"/>
          <w:sz w:val="20"/>
          <w:szCs w:val="20"/>
        </w:rPr>
        <w:t xml:space="preserve">. </w:t>
      </w:r>
      <w:r w:rsidR="009162A8" w:rsidRPr="0067650B">
        <w:rPr>
          <w:rFonts w:ascii="Open Sans" w:eastAsia="Open Sans" w:hAnsi="Open Sans" w:cs="Open Sans"/>
          <w:b/>
          <w:bCs/>
          <w:sz w:val="20"/>
          <w:szCs w:val="20"/>
        </w:rPr>
        <w:t xml:space="preserve"> </w:t>
      </w:r>
    </w:p>
    <w:p w14:paraId="03FAAFD2" w14:textId="19928720" w:rsidR="0046061A" w:rsidRPr="0067650B" w:rsidRDefault="00126950" w:rsidP="6CC4F437">
      <w:pPr>
        <w:pStyle w:val="ListParagraph"/>
        <w:numPr>
          <w:ilvl w:val="0"/>
          <w:numId w:val="2"/>
        </w:numPr>
        <w:rPr>
          <w:rFonts w:ascii="Open Sans" w:eastAsia="Open Sans" w:hAnsi="Open Sans" w:cs="Open Sans"/>
          <w:sz w:val="20"/>
          <w:szCs w:val="20"/>
        </w:rPr>
      </w:pPr>
      <w:r w:rsidRPr="0067650B">
        <w:rPr>
          <w:rFonts w:ascii="Open Sans" w:eastAsia="Open Sans" w:hAnsi="Open Sans" w:cs="Open Sans"/>
          <w:sz w:val="20"/>
          <w:szCs w:val="20"/>
        </w:rPr>
        <w:t xml:space="preserve">As the purpose </w:t>
      </w:r>
      <w:r w:rsidR="000660D9" w:rsidRPr="0067650B">
        <w:rPr>
          <w:rFonts w:ascii="Open Sans" w:eastAsia="Open Sans" w:hAnsi="Open Sans" w:cs="Open Sans"/>
          <w:sz w:val="20"/>
          <w:szCs w:val="20"/>
        </w:rPr>
        <w:t xml:space="preserve">of the worksheet </w:t>
      </w:r>
      <w:r w:rsidRPr="0067650B">
        <w:rPr>
          <w:rFonts w:ascii="Open Sans" w:eastAsia="Open Sans" w:hAnsi="Open Sans" w:cs="Open Sans"/>
          <w:sz w:val="20"/>
          <w:szCs w:val="20"/>
        </w:rPr>
        <w:t xml:space="preserve">is to compare two </w:t>
      </w:r>
      <w:r w:rsidR="00C32D0D" w:rsidRPr="0067650B">
        <w:rPr>
          <w:rFonts w:ascii="Open Sans" w:eastAsia="Open Sans" w:hAnsi="Open Sans" w:cs="Open Sans"/>
          <w:sz w:val="20"/>
          <w:szCs w:val="20"/>
        </w:rPr>
        <w:t>s</w:t>
      </w:r>
      <w:r w:rsidR="00E6249F" w:rsidRPr="0067650B">
        <w:rPr>
          <w:rFonts w:ascii="Open Sans" w:eastAsia="Open Sans" w:hAnsi="Open Sans" w:cs="Open Sans"/>
          <w:sz w:val="20"/>
          <w:szCs w:val="20"/>
        </w:rPr>
        <w:t>e</w:t>
      </w:r>
      <w:r w:rsidR="00C32D0D" w:rsidRPr="0067650B">
        <w:rPr>
          <w:rFonts w:ascii="Open Sans" w:eastAsia="Open Sans" w:hAnsi="Open Sans" w:cs="Open Sans"/>
          <w:sz w:val="20"/>
          <w:szCs w:val="20"/>
        </w:rPr>
        <w:t>ts</w:t>
      </w:r>
      <w:r w:rsidR="00E6249F" w:rsidRPr="0067650B">
        <w:rPr>
          <w:rFonts w:ascii="Open Sans" w:eastAsia="Open Sans" w:hAnsi="Open Sans" w:cs="Open Sans"/>
          <w:sz w:val="20"/>
          <w:szCs w:val="20"/>
        </w:rPr>
        <w:t xml:space="preserve"> of </w:t>
      </w:r>
      <w:r w:rsidR="000660D9" w:rsidRPr="0067650B">
        <w:rPr>
          <w:rFonts w:ascii="Open Sans" w:eastAsia="Open Sans" w:hAnsi="Open Sans" w:cs="Open Sans"/>
          <w:sz w:val="20"/>
          <w:szCs w:val="20"/>
        </w:rPr>
        <w:t>data,</w:t>
      </w:r>
      <w:r w:rsidR="00C32D0D" w:rsidRPr="0067650B">
        <w:rPr>
          <w:rFonts w:ascii="Open Sans" w:eastAsia="Open Sans" w:hAnsi="Open Sans" w:cs="Open Sans"/>
          <w:sz w:val="20"/>
          <w:szCs w:val="20"/>
        </w:rPr>
        <w:t xml:space="preserve"> </w:t>
      </w:r>
      <w:r w:rsidRPr="0067650B">
        <w:rPr>
          <w:rFonts w:ascii="Open Sans" w:eastAsia="Open Sans" w:hAnsi="Open Sans" w:cs="Open Sans"/>
          <w:sz w:val="20"/>
          <w:szCs w:val="20"/>
        </w:rPr>
        <w:t>we recommend you collect</w:t>
      </w:r>
      <w:r w:rsidR="000660D9" w:rsidRPr="0067650B">
        <w:rPr>
          <w:rFonts w:ascii="Open Sans" w:eastAsia="Open Sans" w:hAnsi="Open Sans" w:cs="Open Sans"/>
          <w:sz w:val="20"/>
          <w:szCs w:val="20"/>
        </w:rPr>
        <w:t xml:space="preserve"> and record</w:t>
      </w:r>
      <w:r w:rsidRPr="0067650B">
        <w:rPr>
          <w:rFonts w:ascii="Open Sans" w:eastAsia="Open Sans" w:hAnsi="Open Sans" w:cs="Open Sans"/>
          <w:sz w:val="20"/>
          <w:szCs w:val="20"/>
        </w:rPr>
        <w:t xml:space="preserve"> the same </w:t>
      </w:r>
      <w:r w:rsidR="002065F6" w:rsidRPr="0067650B">
        <w:rPr>
          <w:rFonts w:ascii="Open Sans" w:eastAsia="Open Sans" w:hAnsi="Open Sans" w:cs="Open Sans"/>
          <w:sz w:val="20"/>
          <w:szCs w:val="20"/>
        </w:rPr>
        <w:t xml:space="preserve">type of </w:t>
      </w:r>
      <w:r w:rsidRPr="0067650B">
        <w:rPr>
          <w:rFonts w:ascii="Open Sans" w:eastAsia="Open Sans" w:hAnsi="Open Sans" w:cs="Open Sans"/>
          <w:sz w:val="20"/>
          <w:szCs w:val="20"/>
        </w:rPr>
        <w:t>informatio</w:t>
      </w:r>
      <w:r w:rsidR="000660D9" w:rsidRPr="0067650B">
        <w:rPr>
          <w:rFonts w:ascii="Open Sans" w:eastAsia="Open Sans" w:hAnsi="Open Sans" w:cs="Open Sans"/>
          <w:sz w:val="20"/>
          <w:szCs w:val="20"/>
        </w:rPr>
        <w:t>n</w:t>
      </w:r>
      <w:r w:rsidR="19DE0254" w:rsidRPr="0067650B">
        <w:rPr>
          <w:rFonts w:ascii="Open Sans" w:eastAsia="Open Sans" w:hAnsi="Open Sans" w:cs="Open Sans"/>
          <w:sz w:val="20"/>
          <w:szCs w:val="20"/>
        </w:rPr>
        <w:t xml:space="preserve"> if you can</w:t>
      </w:r>
      <w:r w:rsidRPr="0067650B">
        <w:rPr>
          <w:rFonts w:ascii="Open Sans" w:eastAsia="Open Sans" w:hAnsi="Open Sans" w:cs="Open Sans"/>
          <w:sz w:val="20"/>
          <w:szCs w:val="20"/>
        </w:rPr>
        <w:t xml:space="preserve">. </w:t>
      </w:r>
      <w:r w:rsidR="002065F6" w:rsidRPr="0067650B">
        <w:rPr>
          <w:rFonts w:ascii="Open Sans" w:eastAsia="Open Sans" w:hAnsi="Open Sans" w:cs="Open Sans"/>
          <w:sz w:val="20"/>
          <w:szCs w:val="20"/>
        </w:rPr>
        <w:t>However, t</w:t>
      </w:r>
      <w:r w:rsidR="005D014A" w:rsidRPr="0067650B">
        <w:rPr>
          <w:rFonts w:ascii="Open Sans" w:eastAsia="Open Sans" w:hAnsi="Open Sans" w:cs="Open Sans"/>
          <w:sz w:val="20"/>
          <w:szCs w:val="20"/>
        </w:rPr>
        <w:t>his may not always be possible</w:t>
      </w:r>
      <w:r w:rsidR="003E6884" w:rsidRPr="0067650B">
        <w:rPr>
          <w:rFonts w:ascii="Open Sans" w:eastAsia="Open Sans" w:hAnsi="Open Sans" w:cs="Open Sans"/>
          <w:sz w:val="20"/>
          <w:szCs w:val="20"/>
        </w:rPr>
        <w:t>,</w:t>
      </w:r>
      <w:r w:rsidR="002065F6" w:rsidRPr="0067650B">
        <w:rPr>
          <w:rFonts w:ascii="Open Sans" w:eastAsia="Open Sans" w:hAnsi="Open Sans" w:cs="Open Sans"/>
          <w:sz w:val="20"/>
          <w:szCs w:val="20"/>
        </w:rPr>
        <w:t xml:space="preserve"> and you may need to compare slightly different information, or use proxies to serve as useful data. </w:t>
      </w:r>
      <w:r w:rsidR="3DEA8CAC" w:rsidRPr="0067650B">
        <w:rPr>
          <w:rFonts w:ascii="Open Sans" w:eastAsia="Open Sans" w:hAnsi="Open Sans" w:cs="Open Sans"/>
          <w:sz w:val="20"/>
          <w:szCs w:val="20"/>
        </w:rPr>
        <w:t xml:space="preserve">Remember, if you are doing this then you will need to be even more cautious of any conclusions you are making as you will not be strictly comparing like-with-like. </w:t>
      </w:r>
    </w:p>
    <w:p w14:paraId="5FCFC5E4" w14:textId="4F6A2030" w:rsidR="00D35B8E" w:rsidRPr="0067650B" w:rsidRDefault="00D35B8E" w:rsidP="00B70038">
      <w:pPr>
        <w:ind w:left="709"/>
        <w:rPr>
          <w:rFonts w:ascii="Open Sans" w:eastAsia="Open Sans" w:hAnsi="Open Sans" w:cs="Open Sans"/>
          <w:sz w:val="20"/>
          <w:szCs w:val="20"/>
        </w:rPr>
      </w:pPr>
      <w:r w:rsidRPr="0067650B">
        <w:rPr>
          <w:rFonts w:ascii="Open Sans" w:eastAsia="Open Sans" w:hAnsi="Open Sans" w:cs="Open Sans"/>
          <w:sz w:val="20"/>
          <w:szCs w:val="20"/>
        </w:rPr>
        <w:t xml:space="preserve">For example, the ways in which ethnicity is described can vary depending on datasets – your NHS service may use one set of codes to describe your patients, but this could be coded differently to the Census data. This means that there may be some degree of difference between proportions and groupings even if there is no ‘actual’ inequality.  </w:t>
      </w:r>
    </w:p>
    <w:p w14:paraId="79D31ACD" w14:textId="770D61CE" w:rsidR="0046061A" w:rsidRPr="0067650B" w:rsidRDefault="0046061A" w:rsidP="6CC4F437">
      <w:pPr>
        <w:pStyle w:val="ListParagraph"/>
        <w:numPr>
          <w:ilvl w:val="0"/>
          <w:numId w:val="2"/>
        </w:numPr>
        <w:rPr>
          <w:rFonts w:ascii="Open Sans" w:eastAsia="Open Sans" w:hAnsi="Open Sans" w:cs="Open Sans"/>
          <w:sz w:val="20"/>
          <w:szCs w:val="20"/>
        </w:rPr>
      </w:pPr>
      <w:r w:rsidRPr="0067650B">
        <w:rPr>
          <w:rFonts w:ascii="Open Sans" w:eastAsia="Open Sans" w:hAnsi="Open Sans" w:cs="Open Sans"/>
          <w:sz w:val="20"/>
          <w:szCs w:val="20"/>
        </w:rPr>
        <w:lastRenderedPageBreak/>
        <w:t>Whilst conducting this exercise is useful, it</w:t>
      </w:r>
      <w:r w:rsidR="009E206C" w:rsidRPr="0067650B">
        <w:rPr>
          <w:rFonts w:ascii="Open Sans" w:eastAsia="Open Sans" w:hAnsi="Open Sans" w:cs="Open Sans"/>
          <w:sz w:val="20"/>
          <w:szCs w:val="20"/>
        </w:rPr>
        <w:t xml:space="preserve"> also raises the need to be sensitive to the fact that </w:t>
      </w:r>
      <w:r w:rsidRPr="0067650B">
        <w:rPr>
          <w:rFonts w:ascii="Open Sans" w:eastAsia="Open Sans" w:hAnsi="Open Sans" w:cs="Open Sans"/>
          <w:sz w:val="20"/>
          <w:szCs w:val="20"/>
        </w:rPr>
        <w:t>such</w:t>
      </w:r>
      <w:r w:rsidR="009E206C" w:rsidRPr="0067650B">
        <w:rPr>
          <w:rFonts w:ascii="Open Sans" w:eastAsia="Open Sans" w:hAnsi="Open Sans" w:cs="Open Sans"/>
          <w:sz w:val="20"/>
          <w:szCs w:val="20"/>
        </w:rPr>
        <w:t xml:space="preserve"> high-level analyses by their nature </w:t>
      </w:r>
      <w:r w:rsidR="005C4D9A" w:rsidRPr="0067650B">
        <w:rPr>
          <w:rFonts w:ascii="Open Sans" w:eastAsia="Open Sans" w:hAnsi="Open Sans" w:cs="Open Sans"/>
          <w:sz w:val="20"/>
          <w:szCs w:val="20"/>
        </w:rPr>
        <w:t>involve</w:t>
      </w:r>
      <w:r w:rsidR="009E206C" w:rsidRPr="0067650B">
        <w:rPr>
          <w:rFonts w:ascii="Open Sans" w:eastAsia="Open Sans" w:hAnsi="Open Sans" w:cs="Open Sans"/>
          <w:sz w:val="20"/>
          <w:szCs w:val="20"/>
        </w:rPr>
        <w:t xml:space="preserve"> </w:t>
      </w:r>
      <w:r w:rsidR="000A1890" w:rsidRPr="0067650B">
        <w:rPr>
          <w:rFonts w:ascii="Open Sans" w:eastAsia="Open Sans" w:hAnsi="Open Sans" w:cs="Open Sans"/>
          <w:sz w:val="20"/>
          <w:szCs w:val="20"/>
        </w:rPr>
        <w:t>the need for grouping</w:t>
      </w:r>
      <w:r w:rsidR="0030408C" w:rsidRPr="0067650B">
        <w:rPr>
          <w:rFonts w:ascii="Open Sans" w:eastAsia="Open Sans" w:hAnsi="Open Sans" w:cs="Open Sans"/>
          <w:sz w:val="20"/>
          <w:szCs w:val="20"/>
        </w:rPr>
        <w:t xml:space="preserve">, so there is a risk </w:t>
      </w:r>
      <w:r w:rsidR="00671F71" w:rsidRPr="0067650B">
        <w:rPr>
          <w:rFonts w:ascii="Open Sans" w:eastAsia="Open Sans" w:hAnsi="Open Sans" w:cs="Open Sans"/>
          <w:sz w:val="20"/>
          <w:szCs w:val="20"/>
        </w:rPr>
        <w:t xml:space="preserve">that </w:t>
      </w:r>
      <w:r w:rsidR="00FD56E7" w:rsidRPr="0067650B">
        <w:rPr>
          <w:rFonts w:ascii="Open Sans" w:eastAsia="Open Sans" w:hAnsi="Open Sans" w:cs="Open Sans"/>
          <w:sz w:val="20"/>
          <w:szCs w:val="20"/>
        </w:rPr>
        <w:t>your specific local population is not ac</w:t>
      </w:r>
      <w:r w:rsidR="00EB7E87" w:rsidRPr="0067650B">
        <w:rPr>
          <w:rFonts w:ascii="Open Sans" w:eastAsia="Open Sans" w:hAnsi="Open Sans" w:cs="Open Sans"/>
          <w:sz w:val="20"/>
          <w:szCs w:val="20"/>
        </w:rPr>
        <w:t>curately represented</w:t>
      </w:r>
      <w:r w:rsidR="006C430F" w:rsidRPr="0067650B">
        <w:rPr>
          <w:rFonts w:ascii="Open Sans" w:eastAsia="Open Sans" w:hAnsi="Open Sans" w:cs="Open Sans"/>
          <w:sz w:val="20"/>
          <w:szCs w:val="20"/>
        </w:rPr>
        <w:t xml:space="preserve">. </w:t>
      </w:r>
    </w:p>
    <w:p w14:paraId="21EDA466" w14:textId="2E7B95B8" w:rsidR="006C430F" w:rsidRPr="0067650B" w:rsidRDefault="006C430F" w:rsidP="000F2D83">
      <w:pPr>
        <w:ind w:left="709"/>
        <w:rPr>
          <w:rFonts w:ascii="Open Sans" w:eastAsia="Open Sans" w:hAnsi="Open Sans" w:cs="Open Sans"/>
          <w:sz w:val="20"/>
          <w:szCs w:val="20"/>
        </w:rPr>
      </w:pPr>
      <w:r w:rsidRPr="0067650B">
        <w:rPr>
          <w:rFonts w:ascii="Open Sans" w:eastAsia="Open Sans" w:hAnsi="Open Sans" w:cs="Open Sans"/>
          <w:sz w:val="20"/>
          <w:szCs w:val="20"/>
        </w:rPr>
        <w:t xml:space="preserve">For example, </w:t>
      </w:r>
      <w:r w:rsidR="004B664C" w:rsidRPr="0067650B">
        <w:rPr>
          <w:rFonts w:ascii="Open Sans" w:eastAsia="Open Sans" w:hAnsi="Open Sans" w:cs="Open Sans"/>
          <w:sz w:val="20"/>
          <w:szCs w:val="20"/>
        </w:rPr>
        <w:t xml:space="preserve">coding ethnicity as </w:t>
      </w:r>
      <w:r w:rsidRPr="0067650B">
        <w:rPr>
          <w:rFonts w:ascii="Open Sans" w:eastAsia="Open Sans" w:hAnsi="Open Sans" w:cs="Open Sans"/>
          <w:sz w:val="20"/>
          <w:szCs w:val="20"/>
        </w:rPr>
        <w:t xml:space="preserve">‘Asian’ </w:t>
      </w:r>
      <w:r w:rsidR="004B664C" w:rsidRPr="0067650B">
        <w:rPr>
          <w:rFonts w:ascii="Open Sans" w:eastAsia="Open Sans" w:hAnsi="Open Sans" w:cs="Open Sans"/>
          <w:sz w:val="20"/>
          <w:szCs w:val="20"/>
        </w:rPr>
        <w:t>in some datasets may</w:t>
      </w:r>
      <w:r w:rsidRPr="0067650B">
        <w:rPr>
          <w:rFonts w:ascii="Open Sans" w:eastAsia="Open Sans" w:hAnsi="Open Sans" w:cs="Open Sans"/>
          <w:sz w:val="20"/>
          <w:szCs w:val="20"/>
        </w:rPr>
        <w:t xml:space="preserve"> include</w:t>
      </w:r>
      <w:r w:rsidR="004B664C" w:rsidRPr="0067650B">
        <w:rPr>
          <w:rFonts w:ascii="Open Sans" w:eastAsia="Open Sans" w:hAnsi="Open Sans" w:cs="Open Sans"/>
          <w:sz w:val="20"/>
          <w:szCs w:val="20"/>
        </w:rPr>
        <w:t xml:space="preserve"> </w:t>
      </w:r>
      <w:r w:rsidR="00514EAA" w:rsidRPr="0067650B">
        <w:rPr>
          <w:rFonts w:ascii="Open Sans" w:eastAsia="Open Sans" w:hAnsi="Open Sans" w:cs="Open Sans"/>
          <w:sz w:val="20"/>
          <w:szCs w:val="20"/>
        </w:rPr>
        <w:t>peo</w:t>
      </w:r>
      <w:r w:rsidR="0081392B" w:rsidRPr="0067650B">
        <w:rPr>
          <w:rFonts w:ascii="Open Sans" w:eastAsia="Open Sans" w:hAnsi="Open Sans" w:cs="Open Sans"/>
          <w:sz w:val="20"/>
          <w:szCs w:val="20"/>
        </w:rPr>
        <w:t>ple with</w:t>
      </w:r>
      <w:r w:rsidR="00C24738" w:rsidRPr="0067650B">
        <w:rPr>
          <w:rFonts w:ascii="Open Sans" w:eastAsia="Open Sans" w:hAnsi="Open Sans" w:cs="Open Sans"/>
          <w:sz w:val="20"/>
          <w:szCs w:val="20"/>
        </w:rPr>
        <w:t xml:space="preserve"> </w:t>
      </w:r>
      <w:r w:rsidR="004B664C" w:rsidRPr="0067650B">
        <w:rPr>
          <w:rFonts w:ascii="Open Sans" w:eastAsia="Open Sans" w:hAnsi="Open Sans" w:cs="Open Sans"/>
          <w:sz w:val="20"/>
          <w:szCs w:val="20"/>
        </w:rPr>
        <w:t>Chinese</w:t>
      </w:r>
      <w:r w:rsidR="00C24738" w:rsidRPr="0067650B">
        <w:rPr>
          <w:rFonts w:ascii="Open Sans" w:eastAsia="Open Sans" w:hAnsi="Open Sans" w:cs="Open Sans"/>
          <w:sz w:val="20"/>
          <w:szCs w:val="20"/>
        </w:rPr>
        <w:t xml:space="preserve"> heritage</w:t>
      </w:r>
      <w:r w:rsidR="004B664C" w:rsidRPr="0067650B">
        <w:rPr>
          <w:rFonts w:ascii="Open Sans" w:eastAsia="Open Sans" w:hAnsi="Open Sans" w:cs="Open Sans"/>
          <w:sz w:val="20"/>
          <w:szCs w:val="20"/>
        </w:rPr>
        <w:t xml:space="preserve">, but </w:t>
      </w:r>
      <w:r w:rsidRPr="0067650B">
        <w:rPr>
          <w:rFonts w:ascii="Open Sans" w:eastAsia="Open Sans" w:hAnsi="Open Sans" w:cs="Open Sans"/>
          <w:sz w:val="20"/>
          <w:szCs w:val="20"/>
        </w:rPr>
        <w:t>not in others</w:t>
      </w:r>
      <w:r w:rsidR="00E15916" w:rsidRPr="0067650B">
        <w:rPr>
          <w:rFonts w:ascii="Open Sans" w:eastAsia="Open Sans" w:hAnsi="Open Sans" w:cs="Open Sans"/>
          <w:sz w:val="20"/>
          <w:szCs w:val="20"/>
        </w:rPr>
        <w:t>,</w:t>
      </w:r>
      <w:r w:rsidR="008A3DF5">
        <w:rPr>
          <w:rFonts w:ascii="Open Sans" w:eastAsia="Open Sans" w:hAnsi="Open Sans" w:cs="Open Sans"/>
          <w:sz w:val="20"/>
          <w:szCs w:val="20"/>
        </w:rPr>
        <w:t xml:space="preserve"> </w:t>
      </w:r>
      <w:r w:rsidR="005711C6" w:rsidRPr="0067650B">
        <w:rPr>
          <w:rFonts w:ascii="Open Sans" w:eastAsia="Open Sans" w:hAnsi="Open Sans" w:cs="Open Sans"/>
          <w:sz w:val="20"/>
          <w:szCs w:val="20"/>
        </w:rPr>
        <w:t xml:space="preserve">so </w:t>
      </w:r>
      <w:r w:rsidR="00C30645" w:rsidRPr="0067650B">
        <w:rPr>
          <w:rFonts w:ascii="Open Sans" w:eastAsia="Open Sans" w:hAnsi="Open Sans" w:cs="Open Sans"/>
          <w:sz w:val="20"/>
          <w:szCs w:val="20"/>
        </w:rPr>
        <w:t xml:space="preserve">you may need to be </w:t>
      </w:r>
      <w:r w:rsidR="009E198D" w:rsidRPr="0067650B">
        <w:rPr>
          <w:rFonts w:ascii="Open Sans" w:eastAsia="Open Sans" w:hAnsi="Open Sans" w:cs="Open Sans"/>
          <w:sz w:val="20"/>
          <w:szCs w:val="20"/>
        </w:rPr>
        <w:t>cautious in drawing comparisons</w:t>
      </w:r>
      <w:r w:rsidR="00D35B8E" w:rsidRPr="0067650B">
        <w:rPr>
          <w:rFonts w:ascii="Open Sans" w:eastAsia="Open Sans" w:hAnsi="Open Sans" w:cs="Open Sans"/>
          <w:sz w:val="20"/>
          <w:szCs w:val="20"/>
        </w:rPr>
        <w:t xml:space="preserve"> especially where ‘broader’ groupings are being </w:t>
      </w:r>
      <w:r w:rsidR="006B0FC7" w:rsidRPr="0067650B">
        <w:rPr>
          <w:rFonts w:ascii="Open Sans" w:eastAsia="Open Sans" w:hAnsi="Open Sans" w:cs="Open Sans"/>
          <w:sz w:val="20"/>
          <w:szCs w:val="20"/>
        </w:rPr>
        <w:t>made and</w:t>
      </w:r>
      <w:r w:rsidR="00D35B8E" w:rsidRPr="0067650B">
        <w:rPr>
          <w:rFonts w:ascii="Open Sans" w:eastAsia="Open Sans" w:hAnsi="Open Sans" w:cs="Open Sans"/>
          <w:sz w:val="20"/>
          <w:szCs w:val="20"/>
        </w:rPr>
        <w:t xml:space="preserve"> consider </w:t>
      </w:r>
      <w:r w:rsidR="004C0955" w:rsidRPr="0067650B">
        <w:rPr>
          <w:rFonts w:ascii="Open Sans" w:eastAsia="Open Sans" w:hAnsi="Open Sans" w:cs="Open Sans"/>
          <w:sz w:val="20"/>
          <w:szCs w:val="20"/>
        </w:rPr>
        <w:t>more carefully the make-up of your local population.</w:t>
      </w:r>
    </w:p>
    <w:p w14:paraId="431BECD9" w14:textId="576E087B" w:rsidR="00290AD8" w:rsidRPr="0067650B" w:rsidRDefault="004C0955" w:rsidP="6CC4F437">
      <w:pPr>
        <w:pStyle w:val="ListParagraph"/>
        <w:numPr>
          <w:ilvl w:val="0"/>
          <w:numId w:val="2"/>
        </w:numPr>
        <w:rPr>
          <w:rFonts w:ascii="Open Sans" w:eastAsia="Open Sans" w:hAnsi="Open Sans" w:cs="Open Sans"/>
          <w:sz w:val="20"/>
          <w:szCs w:val="20"/>
        </w:rPr>
      </w:pPr>
      <w:r w:rsidRPr="0067650B">
        <w:rPr>
          <w:rFonts w:ascii="Open Sans" w:eastAsia="Open Sans" w:hAnsi="Open Sans" w:cs="Open Sans"/>
          <w:sz w:val="20"/>
          <w:szCs w:val="20"/>
        </w:rPr>
        <w:t>Where this happens, y</w:t>
      </w:r>
      <w:r w:rsidR="00A77440" w:rsidRPr="0067650B">
        <w:rPr>
          <w:rFonts w:ascii="Open Sans" w:eastAsia="Open Sans" w:hAnsi="Open Sans" w:cs="Open Sans"/>
          <w:sz w:val="20"/>
          <w:szCs w:val="20"/>
        </w:rPr>
        <w:t>ou will likely be able to still identify if there is any significant variation, but you should interpret the findings with a degree of caution.</w:t>
      </w:r>
    </w:p>
    <w:p w14:paraId="366573A2" w14:textId="3F510F54" w:rsidR="000660D9" w:rsidRPr="0067650B" w:rsidRDefault="00306E37" w:rsidP="6CC4F437">
      <w:pPr>
        <w:pStyle w:val="ListParagraph"/>
        <w:numPr>
          <w:ilvl w:val="0"/>
          <w:numId w:val="3"/>
        </w:numPr>
        <w:rPr>
          <w:rFonts w:ascii="Open Sans" w:eastAsia="Open Sans" w:hAnsi="Open Sans" w:cs="Open Sans"/>
          <w:b/>
          <w:bCs/>
          <w:sz w:val="20"/>
          <w:szCs w:val="20"/>
        </w:rPr>
      </w:pPr>
      <w:r w:rsidRPr="0067650B">
        <w:rPr>
          <w:rFonts w:ascii="Open Sans" w:eastAsia="Open Sans" w:hAnsi="Open Sans" w:cs="Open Sans"/>
          <w:sz w:val="20"/>
          <w:szCs w:val="20"/>
        </w:rPr>
        <w:t>The template encourages use of proportions rather than total numbers</w:t>
      </w:r>
      <w:r w:rsidR="00C32D0D" w:rsidRPr="0067650B">
        <w:rPr>
          <w:rFonts w:ascii="Open Sans" w:eastAsia="Open Sans" w:hAnsi="Open Sans" w:cs="Open Sans"/>
          <w:sz w:val="20"/>
          <w:szCs w:val="20"/>
        </w:rPr>
        <w:t xml:space="preserve"> to enable comparisons and easy identification of disparities</w:t>
      </w:r>
      <w:r w:rsidR="000660D9" w:rsidRPr="0067650B">
        <w:rPr>
          <w:rFonts w:ascii="Open Sans" w:eastAsia="Open Sans" w:hAnsi="Open Sans" w:cs="Open Sans"/>
          <w:sz w:val="20"/>
          <w:szCs w:val="20"/>
        </w:rPr>
        <w:t xml:space="preserve"> </w:t>
      </w:r>
      <w:r w:rsidR="004C0955" w:rsidRPr="0067650B">
        <w:rPr>
          <w:rFonts w:ascii="Open Sans" w:eastAsia="Open Sans" w:hAnsi="Open Sans" w:cs="Open Sans"/>
          <w:sz w:val="20"/>
          <w:szCs w:val="20"/>
        </w:rPr>
        <w:t>(</w:t>
      </w:r>
      <w:r w:rsidR="000660D9" w:rsidRPr="0067650B">
        <w:rPr>
          <w:rFonts w:ascii="Open Sans" w:eastAsia="Open Sans" w:hAnsi="Open Sans" w:cs="Open Sans"/>
          <w:sz w:val="20"/>
          <w:szCs w:val="20"/>
        </w:rPr>
        <w:t>You may need to therefore conduct basic calculations to establish proportions prior to completing this, if you only have access to raw numbers</w:t>
      </w:r>
      <w:r w:rsidR="004C0955" w:rsidRPr="0067650B">
        <w:rPr>
          <w:rFonts w:ascii="Open Sans" w:eastAsia="Open Sans" w:hAnsi="Open Sans" w:cs="Open Sans"/>
          <w:sz w:val="20"/>
          <w:szCs w:val="20"/>
        </w:rPr>
        <w:t>).</w:t>
      </w:r>
      <w:r w:rsidR="000660D9" w:rsidRPr="0067650B">
        <w:rPr>
          <w:rFonts w:ascii="Open Sans" w:eastAsia="Open Sans" w:hAnsi="Open Sans" w:cs="Open Sans"/>
          <w:sz w:val="20"/>
          <w:szCs w:val="20"/>
        </w:rPr>
        <w:t xml:space="preserve"> </w:t>
      </w:r>
    </w:p>
    <w:p w14:paraId="11A96242" w14:textId="5CBE99DF" w:rsidR="00C32D0D" w:rsidRPr="0067650B" w:rsidRDefault="00C32D0D" w:rsidP="00915694">
      <w:pPr>
        <w:ind w:left="709"/>
        <w:rPr>
          <w:rFonts w:ascii="Open Sans" w:eastAsia="Open Sans" w:hAnsi="Open Sans" w:cs="Open Sans"/>
          <w:sz w:val="20"/>
          <w:szCs w:val="20"/>
        </w:rPr>
      </w:pPr>
      <w:r w:rsidRPr="0067650B">
        <w:rPr>
          <w:rFonts w:ascii="Open Sans" w:eastAsia="Open Sans" w:hAnsi="Open Sans" w:cs="Open Sans"/>
          <w:sz w:val="20"/>
          <w:szCs w:val="20"/>
        </w:rPr>
        <w:t xml:space="preserve">For example, </w:t>
      </w:r>
      <w:r w:rsidR="00182C8D" w:rsidRPr="0067650B">
        <w:rPr>
          <w:rFonts w:ascii="Open Sans" w:eastAsia="Open Sans" w:hAnsi="Open Sans" w:cs="Open Sans"/>
          <w:sz w:val="20"/>
          <w:szCs w:val="20"/>
        </w:rPr>
        <w:t>you may find out that</w:t>
      </w:r>
      <w:r w:rsidR="00306E37" w:rsidRPr="0067650B">
        <w:rPr>
          <w:rFonts w:ascii="Open Sans" w:eastAsia="Open Sans" w:hAnsi="Open Sans" w:cs="Open Sans"/>
          <w:sz w:val="20"/>
          <w:szCs w:val="20"/>
        </w:rPr>
        <w:t xml:space="preserve"> </w:t>
      </w:r>
      <w:r w:rsidR="00F8057C" w:rsidRPr="0067650B">
        <w:rPr>
          <w:rFonts w:ascii="Open Sans" w:eastAsia="Open Sans" w:hAnsi="Open Sans" w:cs="Open Sans"/>
          <w:sz w:val="20"/>
          <w:szCs w:val="20"/>
        </w:rPr>
        <w:t>1</w:t>
      </w:r>
      <w:r w:rsidR="00306E37" w:rsidRPr="0067650B">
        <w:rPr>
          <w:rFonts w:ascii="Open Sans" w:eastAsia="Open Sans" w:hAnsi="Open Sans" w:cs="Open Sans"/>
          <w:sz w:val="20"/>
          <w:szCs w:val="20"/>
        </w:rPr>
        <w:t>0% of your local population</w:t>
      </w:r>
      <w:r w:rsidR="00F8057C" w:rsidRPr="0067650B">
        <w:rPr>
          <w:rFonts w:ascii="Open Sans" w:eastAsia="Open Sans" w:hAnsi="Open Sans" w:cs="Open Sans"/>
          <w:sz w:val="20"/>
          <w:szCs w:val="20"/>
        </w:rPr>
        <w:t xml:space="preserve"> identified as Asian ethnicity</w:t>
      </w:r>
      <w:r w:rsidRPr="0067650B">
        <w:rPr>
          <w:rFonts w:ascii="Open Sans" w:eastAsia="Open Sans" w:hAnsi="Open Sans" w:cs="Open Sans"/>
          <w:sz w:val="20"/>
          <w:szCs w:val="20"/>
        </w:rPr>
        <w:t xml:space="preserve"> </w:t>
      </w:r>
      <w:r w:rsidR="00BA6D15" w:rsidRPr="0067650B">
        <w:rPr>
          <w:rFonts w:ascii="Open Sans" w:eastAsia="Open Sans" w:hAnsi="Open Sans" w:cs="Open Sans"/>
          <w:sz w:val="20"/>
          <w:szCs w:val="20"/>
        </w:rPr>
        <w:t xml:space="preserve">according to the Census data </w:t>
      </w:r>
      <w:r w:rsidRPr="0067650B">
        <w:rPr>
          <w:rFonts w:ascii="Open Sans" w:eastAsia="Open Sans" w:hAnsi="Open Sans" w:cs="Open Sans"/>
          <w:sz w:val="20"/>
          <w:szCs w:val="20"/>
        </w:rPr>
        <w:t xml:space="preserve">but your patient records </w:t>
      </w:r>
      <w:proofErr w:type="gramStart"/>
      <w:r w:rsidRPr="0067650B">
        <w:rPr>
          <w:rFonts w:ascii="Open Sans" w:eastAsia="Open Sans" w:hAnsi="Open Sans" w:cs="Open Sans"/>
          <w:sz w:val="20"/>
          <w:szCs w:val="20"/>
        </w:rPr>
        <w:t>indicate</w:t>
      </w:r>
      <w:r w:rsidR="00BA6D15" w:rsidRPr="0067650B">
        <w:rPr>
          <w:rFonts w:ascii="Open Sans" w:eastAsia="Open Sans" w:hAnsi="Open Sans" w:cs="Open Sans"/>
          <w:sz w:val="20"/>
          <w:szCs w:val="20"/>
        </w:rPr>
        <w:t>s</w:t>
      </w:r>
      <w:proofErr w:type="gramEnd"/>
      <w:r w:rsidR="00BA6D15" w:rsidRPr="0067650B">
        <w:rPr>
          <w:rFonts w:ascii="Open Sans" w:eastAsia="Open Sans" w:hAnsi="Open Sans" w:cs="Open Sans"/>
          <w:sz w:val="20"/>
          <w:szCs w:val="20"/>
        </w:rPr>
        <w:t xml:space="preserve"> </w:t>
      </w:r>
      <w:r w:rsidRPr="0067650B">
        <w:rPr>
          <w:rFonts w:ascii="Open Sans" w:eastAsia="Open Sans" w:hAnsi="Open Sans" w:cs="Open Sans"/>
          <w:sz w:val="20"/>
          <w:szCs w:val="20"/>
        </w:rPr>
        <w:t xml:space="preserve">only 5% of your caseload </w:t>
      </w:r>
      <w:r w:rsidR="00F8057C" w:rsidRPr="0067650B">
        <w:rPr>
          <w:rFonts w:ascii="Open Sans" w:eastAsia="Open Sans" w:hAnsi="Open Sans" w:cs="Open Sans"/>
          <w:sz w:val="20"/>
          <w:szCs w:val="20"/>
        </w:rPr>
        <w:t>as being Asian</w:t>
      </w:r>
      <w:r w:rsidR="00182C8D" w:rsidRPr="0067650B">
        <w:rPr>
          <w:rFonts w:ascii="Open Sans" w:eastAsia="Open Sans" w:hAnsi="Open Sans" w:cs="Open Sans"/>
          <w:sz w:val="20"/>
          <w:szCs w:val="20"/>
        </w:rPr>
        <w:t xml:space="preserve">. Comparing these indicates that your service may have fewer Asian service users than would be expected, and thus there may possibly be an </w:t>
      </w:r>
      <w:r w:rsidRPr="0067650B">
        <w:rPr>
          <w:rFonts w:ascii="Open Sans" w:eastAsia="Open Sans" w:hAnsi="Open Sans" w:cs="Open Sans"/>
          <w:sz w:val="20"/>
          <w:szCs w:val="20"/>
        </w:rPr>
        <w:t xml:space="preserve">inequality for this population. </w:t>
      </w:r>
    </w:p>
    <w:p w14:paraId="34C1FBB1" w14:textId="13B9CF6F" w:rsidR="00C32D0D" w:rsidRPr="0067650B" w:rsidRDefault="00126950" w:rsidP="6CC4F437">
      <w:pPr>
        <w:pStyle w:val="ListParagraph"/>
        <w:numPr>
          <w:ilvl w:val="0"/>
          <w:numId w:val="3"/>
        </w:numPr>
        <w:rPr>
          <w:rFonts w:ascii="Open Sans" w:eastAsia="Open Sans" w:hAnsi="Open Sans" w:cs="Open Sans"/>
          <w:sz w:val="20"/>
          <w:szCs w:val="20"/>
        </w:rPr>
      </w:pPr>
      <w:r w:rsidRPr="0067650B">
        <w:rPr>
          <w:rFonts w:ascii="Open Sans" w:eastAsia="Open Sans" w:hAnsi="Open Sans" w:cs="Open Sans"/>
          <w:sz w:val="20"/>
          <w:szCs w:val="20"/>
        </w:rPr>
        <w:t>Where services offer universal services and</w:t>
      </w:r>
      <w:r w:rsidR="00306E37" w:rsidRPr="0067650B">
        <w:rPr>
          <w:rFonts w:ascii="Open Sans" w:eastAsia="Open Sans" w:hAnsi="Open Sans" w:cs="Open Sans"/>
          <w:sz w:val="20"/>
          <w:szCs w:val="20"/>
        </w:rPr>
        <w:t xml:space="preserve">/or </w:t>
      </w:r>
      <w:r w:rsidRPr="0067650B">
        <w:rPr>
          <w:rFonts w:ascii="Open Sans" w:eastAsia="Open Sans" w:hAnsi="Open Sans" w:cs="Open Sans"/>
          <w:sz w:val="20"/>
          <w:szCs w:val="20"/>
        </w:rPr>
        <w:t>do not necessarily depend on referring-in</w:t>
      </w:r>
      <w:r w:rsidR="007D0F57" w:rsidRPr="0067650B">
        <w:rPr>
          <w:rFonts w:ascii="Open Sans" w:eastAsia="Open Sans" w:hAnsi="Open Sans" w:cs="Open Sans"/>
          <w:sz w:val="20"/>
          <w:szCs w:val="20"/>
        </w:rPr>
        <w:t>,</w:t>
      </w:r>
      <w:r w:rsidRPr="0067650B">
        <w:rPr>
          <w:rFonts w:ascii="Open Sans" w:eastAsia="Open Sans" w:hAnsi="Open Sans" w:cs="Open Sans"/>
          <w:sz w:val="20"/>
          <w:szCs w:val="20"/>
        </w:rPr>
        <w:t xml:space="preserve"> we appreciate that </w:t>
      </w:r>
      <w:r w:rsidR="009A5A45" w:rsidRPr="0067650B">
        <w:rPr>
          <w:rFonts w:ascii="Open Sans" w:eastAsia="Open Sans" w:hAnsi="Open Sans" w:cs="Open Sans"/>
          <w:sz w:val="20"/>
          <w:szCs w:val="20"/>
        </w:rPr>
        <w:t xml:space="preserve">these might not </w:t>
      </w:r>
      <w:r w:rsidR="008F6690" w:rsidRPr="0067650B">
        <w:rPr>
          <w:rFonts w:ascii="Open Sans" w:eastAsia="Open Sans" w:hAnsi="Open Sans" w:cs="Open Sans"/>
          <w:sz w:val="20"/>
          <w:szCs w:val="20"/>
        </w:rPr>
        <w:t>appear</w:t>
      </w:r>
      <w:r w:rsidR="00306E37" w:rsidRPr="0067650B">
        <w:rPr>
          <w:rFonts w:ascii="Open Sans" w:eastAsia="Open Sans" w:hAnsi="Open Sans" w:cs="Open Sans"/>
          <w:sz w:val="20"/>
          <w:szCs w:val="20"/>
        </w:rPr>
        <w:t xml:space="preserve"> on service/patient records and therefore it may appear that there are disparities when there are not. </w:t>
      </w:r>
      <w:r w:rsidR="00C32D0D" w:rsidRPr="0067650B">
        <w:rPr>
          <w:rFonts w:ascii="Open Sans" w:eastAsia="Open Sans" w:hAnsi="Open Sans" w:cs="Open Sans"/>
          <w:sz w:val="20"/>
          <w:szCs w:val="20"/>
        </w:rPr>
        <w:t xml:space="preserve"> </w:t>
      </w:r>
      <w:r w:rsidR="26C51993" w:rsidRPr="0067650B">
        <w:rPr>
          <w:rFonts w:ascii="Open Sans" w:eastAsia="Open Sans" w:hAnsi="Open Sans" w:cs="Open Sans"/>
          <w:sz w:val="20"/>
          <w:szCs w:val="20"/>
        </w:rPr>
        <w:t xml:space="preserve">You may still however be able to use this as a guide and to prompt reflection on any potential inequities or inequalities. </w:t>
      </w:r>
    </w:p>
    <w:p w14:paraId="7694A52F" w14:textId="6946DF4B" w:rsidR="26C51993" w:rsidRPr="0067650B" w:rsidRDefault="26C51993" w:rsidP="6CC4F437">
      <w:pPr>
        <w:pStyle w:val="ListParagraph"/>
        <w:numPr>
          <w:ilvl w:val="0"/>
          <w:numId w:val="3"/>
        </w:numPr>
        <w:rPr>
          <w:rFonts w:ascii="Open Sans" w:eastAsia="Open Sans" w:hAnsi="Open Sans" w:cs="Open Sans"/>
          <w:sz w:val="20"/>
          <w:szCs w:val="20"/>
        </w:rPr>
      </w:pPr>
      <w:r w:rsidRPr="0067650B">
        <w:rPr>
          <w:rFonts w:ascii="Open Sans" w:eastAsia="Open Sans" w:hAnsi="Open Sans" w:cs="Open Sans"/>
          <w:sz w:val="20"/>
          <w:szCs w:val="20"/>
        </w:rPr>
        <w:t xml:space="preserve">You may be able to use this information for lobbying for greater resource to ensure you are reducing potential unmet need. </w:t>
      </w:r>
    </w:p>
    <w:p w14:paraId="459057D1" w14:textId="02B01368" w:rsidR="00BE3B34" w:rsidRPr="0067650B" w:rsidRDefault="00C32D0D" w:rsidP="6CC4F437">
      <w:pPr>
        <w:rPr>
          <w:rFonts w:ascii="Open Sans" w:eastAsia="Open Sans" w:hAnsi="Open Sans" w:cs="Open Sans"/>
          <w:b/>
          <w:bCs/>
          <w:sz w:val="20"/>
          <w:szCs w:val="20"/>
        </w:rPr>
      </w:pPr>
      <w:r w:rsidRPr="0067650B">
        <w:rPr>
          <w:rFonts w:ascii="Open Sans" w:eastAsia="Open Sans" w:hAnsi="Open Sans" w:cs="Open Sans"/>
          <w:b/>
          <w:bCs/>
          <w:sz w:val="20"/>
          <w:szCs w:val="20"/>
        </w:rPr>
        <w:t xml:space="preserve">REMEMBER: This is just a </w:t>
      </w:r>
      <w:r w:rsidRPr="0067650B">
        <w:rPr>
          <w:rFonts w:ascii="Open Sans" w:eastAsia="Open Sans" w:hAnsi="Open Sans" w:cs="Open Sans"/>
          <w:b/>
          <w:bCs/>
          <w:i/>
          <w:iCs/>
          <w:sz w:val="20"/>
          <w:szCs w:val="20"/>
        </w:rPr>
        <w:t>template</w:t>
      </w:r>
      <w:r w:rsidRPr="0067650B">
        <w:rPr>
          <w:rFonts w:ascii="Open Sans" w:eastAsia="Open Sans" w:hAnsi="Open Sans" w:cs="Open Sans"/>
          <w:b/>
          <w:bCs/>
          <w:sz w:val="20"/>
          <w:szCs w:val="20"/>
        </w:rPr>
        <w:t xml:space="preserve"> and will need adapting to suit your local service needs</w:t>
      </w:r>
      <w:r w:rsidR="00D42D93" w:rsidRPr="0067650B">
        <w:rPr>
          <w:rFonts w:ascii="Open Sans" w:eastAsia="Open Sans" w:hAnsi="Open Sans" w:cs="Open Sans"/>
          <w:b/>
          <w:bCs/>
          <w:sz w:val="20"/>
          <w:szCs w:val="20"/>
        </w:rPr>
        <w:t>. Please use it flexibly, and as a guide only</w:t>
      </w:r>
      <w:r w:rsidRPr="0067650B">
        <w:rPr>
          <w:rFonts w:ascii="Open Sans" w:eastAsia="Open Sans" w:hAnsi="Open Sans" w:cs="Open Sans"/>
          <w:b/>
          <w:bCs/>
          <w:sz w:val="20"/>
          <w:szCs w:val="20"/>
        </w:rPr>
        <w:t xml:space="preserve">. </w:t>
      </w:r>
    </w:p>
    <w:p w14:paraId="5FFDCCD1" w14:textId="081CA1F5" w:rsidR="00BE3B34" w:rsidRPr="0067650B" w:rsidRDefault="00BE3B34" w:rsidP="6CC4F437">
      <w:pPr>
        <w:pStyle w:val="Heading2"/>
        <w:rPr>
          <w:rFonts w:ascii="Open Sans" w:eastAsia="Open Sans" w:hAnsi="Open Sans" w:cs="Open Sans"/>
        </w:rPr>
      </w:pPr>
      <w:r w:rsidRPr="0067650B">
        <w:rPr>
          <w:rFonts w:ascii="Open Sans" w:eastAsia="Open Sans" w:hAnsi="Open Sans" w:cs="Open Sans"/>
        </w:rPr>
        <w:t>Additional resources</w:t>
      </w:r>
    </w:p>
    <w:p w14:paraId="78BAA303" w14:textId="35FFC1C0" w:rsidR="005A2D16" w:rsidRPr="0067650B" w:rsidRDefault="00BE3B34" w:rsidP="6CC4F437">
      <w:pPr>
        <w:rPr>
          <w:rFonts w:ascii="Open Sans" w:eastAsia="Open Sans" w:hAnsi="Open Sans" w:cs="Open Sans"/>
          <w:b/>
          <w:bCs/>
          <w:sz w:val="20"/>
          <w:szCs w:val="20"/>
        </w:rPr>
      </w:pPr>
      <w:r w:rsidRPr="0067650B">
        <w:rPr>
          <w:rFonts w:ascii="Open Sans" w:eastAsia="Open Sans" w:hAnsi="Open Sans" w:cs="Open Sans"/>
          <w:sz w:val="20"/>
          <w:szCs w:val="20"/>
        </w:rPr>
        <w:t xml:space="preserve">We suggest you use this </w:t>
      </w:r>
      <w:r w:rsidR="00D42D93" w:rsidRPr="0067650B">
        <w:rPr>
          <w:rFonts w:ascii="Open Sans" w:eastAsia="Open Sans" w:hAnsi="Open Sans" w:cs="Open Sans"/>
          <w:sz w:val="20"/>
          <w:szCs w:val="20"/>
        </w:rPr>
        <w:t>worksheet</w:t>
      </w:r>
      <w:r w:rsidRPr="0067650B">
        <w:rPr>
          <w:rFonts w:ascii="Open Sans" w:eastAsia="Open Sans" w:hAnsi="Open Sans" w:cs="Open Sans"/>
          <w:sz w:val="20"/>
          <w:szCs w:val="20"/>
        </w:rPr>
        <w:t xml:space="preserve"> in conjunction with</w:t>
      </w:r>
      <w:r w:rsidR="009F77CC" w:rsidRPr="0067650B">
        <w:rPr>
          <w:rFonts w:ascii="Open Sans" w:eastAsia="Open Sans" w:hAnsi="Open Sans" w:cs="Open Sans"/>
          <w:sz w:val="20"/>
          <w:szCs w:val="20"/>
        </w:rPr>
        <w:t xml:space="preserve"> our </w:t>
      </w:r>
      <w:r w:rsidR="00B40D62" w:rsidRPr="0067650B">
        <w:rPr>
          <w:rFonts w:ascii="Open Sans" w:eastAsia="Open Sans" w:hAnsi="Open Sans" w:cs="Open Sans"/>
          <w:sz w:val="20"/>
          <w:szCs w:val="20"/>
        </w:rPr>
        <w:t>information on</w:t>
      </w:r>
      <w:r w:rsidR="009F77CC" w:rsidRPr="0067650B">
        <w:rPr>
          <w:rFonts w:ascii="Open Sans" w:eastAsia="Open Sans" w:hAnsi="Open Sans" w:cs="Open Sans"/>
          <w:sz w:val="20"/>
          <w:szCs w:val="20"/>
        </w:rPr>
        <w:t xml:space="preserve"> </w:t>
      </w:r>
      <w:r w:rsidR="00B40D62" w:rsidRPr="0067650B">
        <w:rPr>
          <w:rFonts w:ascii="Open Sans" w:eastAsia="Open Sans" w:hAnsi="Open Sans" w:cs="Open Sans"/>
          <w:b/>
          <w:bCs/>
          <w:sz w:val="20"/>
          <w:szCs w:val="20"/>
        </w:rPr>
        <w:t>Using data to help address health inequalities</w:t>
      </w:r>
      <w:r w:rsidR="00D846FA" w:rsidRPr="0067650B">
        <w:rPr>
          <w:rFonts w:ascii="Open Sans" w:eastAsia="Open Sans" w:hAnsi="Open Sans" w:cs="Open Sans"/>
          <w:b/>
          <w:bCs/>
          <w:sz w:val="20"/>
          <w:szCs w:val="20"/>
        </w:rPr>
        <w:t xml:space="preserve">, </w:t>
      </w:r>
      <w:r w:rsidR="00D846FA" w:rsidRPr="0067650B">
        <w:rPr>
          <w:rFonts w:ascii="Open Sans" w:eastAsia="Open Sans" w:hAnsi="Open Sans" w:cs="Open Sans"/>
          <w:sz w:val="20"/>
          <w:szCs w:val="20"/>
        </w:rPr>
        <w:t>in the</w:t>
      </w:r>
      <w:r w:rsidR="00D846FA" w:rsidRPr="0067650B">
        <w:rPr>
          <w:rFonts w:ascii="Open Sans" w:eastAsia="Open Sans" w:hAnsi="Open Sans" w:cs="Open Sans"/>
          <w:b/>
          <w:bCs/>
          <w:sz w:val="20"/>
          <w:szCs w:val="20"/>
        </w:rPr>
        <w:t xml:space="preserve"> </w:t>
      </w:r>
      <w:hyperlink r:id="rId10" w:history="1">
        <w:r w:rsidR="00D67DDA" w:rsidRPr="0067650B">
          <w:rPr>
            <w:rStyle w:val="Hyperlink"/>
            <w:rFonts w:ascii="Open Sans" w:eastAsia="Open Sans" w:hAnsi="Open Sans" w:cs="Open Sans"/>
            <w:b/>
            <w:bCs/>
            <w:sz w:val="20"/>
            <w:szCs w:val="20"/>
          </w:rPr>
          <w:t>H</w:t>
        </w:r>
        <w:r w:rsidR="00D846FA" w:rsidRPr="0067650B">
          <w:rPr>
            <w:rStyle w:val="Hyperlink"/>
            <w:rFonts w:ascii="Open Sans" w:eastAsia="Open Sans" w:hAnsi="Open Sans" w:cs="Open Sans"/>
            <w:b/>
            <w:bCs/>
            <w:sz w:val="20"/>
            <w:szCs w:val="20"/>
          </w:rPr>
          <w:t xml:space="preserve">ealth </w:t>
        </w:r>
        <w:r w:rsidR="00145E54" w:rsidRPr="0067650B">
          <w:rPr>
            <w:rStyle w:val="Hyperlink"/>
            <w:rFonts w:ascii="Open Sans" w:eastAsia="Open Sans" w:hAnsi="Open Sans" w:cs="Open Sans"/>
            <w:b/>
            <w:bCs/>
            <w:sz w:val="20"/>
            <w:szCs w:val="20"/>
          </w:rPr>
          <w:t>i</w:t>
        </w:r>
        <w:r w:rsidR="00D846FA" w:rsidRPr="0067650B">
          <w:rPr>
            <w:rStyle w:val="Hyperlink"/>
            <w:rFonts w:ascii="Open Sans" w:eastAsia="Open Sans" w:hAnsi="Open Sans" w:cs="Open Sans"/>
            <w:b/>
            <w:bCs/>
            <w:sz w:val="20"/>
            <w:szCs w:val="20"/>
          </w:rPr>
          <w:t xml:space="preserve">nequalities </w:t>
        </w:r>
        <w:r w:rsidR="00145E54" w:rsidRPr="0067650B">
          <w:rPr>
            <w:rStyle w:val="Hyperlink"/>
            <w:rFonts w:ascii="Open Sans" w:eastAsia="Open Sans" w:hAnsi="Open Sans" w:cs="Open Sans"/>
            <w:b/>
            <w:bCs/>
            <w:sz w:val="20"/>
            <w:szCs w:val="20"/>
          </w:rPr>
          <w:t>r</w:t>
        </w:r>
        <w:r w:rsidR="00D846FA" w:rsidRPr="0067650B">
          <w:rPr>
            <w:rStyle w:val="Hyperlink"/>
            <w:rFonts w:ascii="Open Sans" w:eastAsia="Open Sans" w:hAnsi="Open Sans" w:cs="Open Sans"/>
            <w:b/>
            <w:bCs/>
            <w:sz w:val="20"/>
            <w:szCs w:val="20"/>
          </w:rPr>
          <w:t xml:space="preserve">esource </w:t>
        </w:r>
        <w:r w:rsidR="00145E54" w:rsidRPr="0067650B">
          <w:rPr>
            <w:rStyle w:val="Hyperlink"/>
            <w:rFonts w:ascii="Open Sans" w:eastAsia="Open Sans" w:hAnsi="Open Sans" w:cs="Open Sans"/>
            <w:b/>
            <w:bCs/>
            <w:sz w:val="20"/>
            <w:szCs w:val="20"/>
          </w:rPr>
          <w:t>pages</w:t>
        </w:r>
      </w:hyperlink>
      <w:r w:rsidR="00864527" w:rsidRPr="0067650B">
        <w:rPr>
          <w:rFonts w:ascii="Open Sans" w:eastAsia="Open Sans" w:hAnsi="Open Sans" w:cs="Open Sans"/>
          <w:b/>
          <w:bCs/>
          <w:sz w:val="20"/>
          <w:szCs w:val="20"/>
        </w:rPr>
        <w:t>.</w:t>
      </w:r>
    </w:p>
    <w:p w14:paraId="1E4920E2" w14:textId="7F9C30C4" w:rsidR="00E00974"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 xml:space="preserve">There </w:t>
      </w:r>
      <w:r w:rsidR="76A71E4D" w:rsidRPr="0067650B">
        <w:rPr>
          <w:rFonts w:ascii="Open Sans" w:eastAsia="Open Sans" w:hAnsi="Open Sans" w:cs="Open Sans"/>
          <w:sz w:val="20"/>
          <w:szCs w:val="20"/>
        </w:rPr>
        <w:t xml:space="preserve">is also a </w:t>
      </w:r>
      <w:r w:rsidRPr="0067650B">
        <w:rPr>
          <w:rFonts w:ascii="Open Sans" w:eastAsia="Open Sans" w:hAnsi="Open Sans" w:cs="Open Sans"/>
          <w:sz w:val="20"/>
          <w:szCs w:val="20"/>
        </w:rPr>
        <w:t xml:space="preserve">worked example to support you with using the template. </w:t>
      </w:r>
    </w:p>
    <w:p w14:paraId="77C1C37D" w14:textId="77777777" w:rsidR="0067650B" w:rsidRDefault="0067650B">
      <w:pPr>
        <w:rPr>
          <w:rFonts w:ascii="Open Sans" w:eastAsia="Open Sans" w:hAnsi="Open Sans" w:cs="Open Sans"/>
          <w:color w:val="2F5496" w:themeColor="accent1" w:themeShade="BF"/>
          <w:sz w:val="26"/>
          <w:szCs w:val="26"/>
        </w:rPr>
      </w:pPr>
      <w:r>
        <w:rPr>
          <w:rFonts w:ascii="Open Sans" w:eastAsia="Open Sans" w:hAnsi="Open Sans" w:cs="Open Sans"/>
        </w:rPr>
        <w:br w:type="page"/>
      </w:r>
    </w:p>
    <w:p w14:paraId="79E3DC59" w14:textId="78E888C6" w:rsidR="009A7C78" w:rsidRPr="0067650B" w:rsidRDefault="00640570" w:rsidP="6CC4F437">
      <w:pPr>
        <w:pStyle w:val="Heading2"/>
        <w:rPr>
          <w:rFonts w:ascii="Open Sans" w:eastAsia="Open Sans" w:hAnsi="Open Sans" w:cs="Open Sans"/>
        </w:rPr>
      </w:pPr>
      <w:r w:rsidRPr="0067650B">
        <w:rPr>
          <w:rFonts w:ascii="Open Sans" w:eastAsia="Open Sans" w:hAnsi="Open Sans" w:cs="Open Sans"/>
        </w:rPr>
        <w:lastRenderedPageBreak/>
        <w:t>H</w:t>
      </w:r>
      <w:r w:rsidR="00D42D93" w:rsidRPr="0067650B">
        <w:rPr>
          <w:rFonts w:ascii="Open Sans" w:eastAsia="Open Sans" w:hAnsi="Open Sans" w:cs="Open Sans"/>
        </w:rPr>
        <w:t>ealth inequality indicator worksheet</w:t>
      </w:r>
      <w:r w:rsidR="0067650B">
        <w:rPr>
          <w:rFonts w:ascii="Open Sans" w:eastAsia="Open Sans" w:hAnsi="Open Sans" w:cs="Open Sans"/>
        </w:rPr>
        <w:br/>
      </w:r>
    </w:p>
    <w:tbl>
      <w:tblPr>
        <w:tblStyle w:val="TableGrid"/>
        <w:tblW w:w="0" w:type="auto"/>
        <w:jc w:val="center"/>
        <w:tblLook w:val="04A0" w:firstRow="1" w:lastRow="0" w:firstColumn="1" w:lastColumn="0" w:noHBand="0" w:noVBand="1"/>
      </w:tblPr>
      <w:tblGrid>
        <w:gridCol w:w="3256"/>
        <w:gridCol w:w="1580"/>
        <w:gridCol w:w="1538"/>
        <w:gridCol w:w="2642"/>
      </w:tblGrid>
      <w:tr w:rsidR="00C32D0D" w:rsidRPr="0067650B" w14:paraId="730D3258" w14:textId="036C2923" w:rsidTr="6CC4F437">
        <w:trPr>
          <w:jc w:val="center"/>
        </w:trPr>
        <w:tc>
          <w:tcPr>
            <w:tcW w:w="3256" w:type="dxa"/>
            <w:shd w:val="clear" w:color="auto" w:fill="1F3864" w:themeFill="accent1" w:themeFillShade="80"/>
            <w:vAlign w:val="center"/>
          </w:tcPr>
          <w:p w14:paraId="109F08AA" w14:textId="04A9008E"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Information</w:t>
            </w:r>
          </w:p>
        </w:tc>
        <w:tc>
          <w:tcPr>
            <w:tcW w:w="1580" w:type="dxa"/>
            <w:shd w:val="clear" w:color="auto" w:fill="1F3864" w:themeFill="accent1" w:themeFillShade="80"/>
            <w:vAlign w:val="center"/>
          </w:tcPr>
          <w:p w14:paraId="401C1B27" w14:textId="1EF932C6"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Your local population</w:t>
            </w:r>
          </w:p>
        </w:tc>
        <w:tc>
          <w:tcPr>
            <w:tcW w:w="1538" w:type="dxa"/>
            <w:shd w:val="clear" w:color="auto" w:fill="1F3864" w:themeFill="accent1" w:themeFillShade="80"/>
            <w:vAlign w:val="center"/>
          </w:tcPr>
          <w:p w14:paraId="114A8641" w14:textId="42CD9686"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Your service</w:t>
            </w:r>
          </w:p>
        </w:tc>
        <w:tc>
          <w:tcPr>
            <w:tcW w:w="2642" w:type="dxa"/>
            <w:shd w:val="clear" w:color="auto" w:fill="1F3864" w:themeFill="accent1" w:themeFillShade="80"/>
            <w:vAlign w:val="center"/>
          </w:tcPr>
          <w:p w14:paraId="6772DF22" w14:textId="34C9B8F4" w:rsidR="00C32D0D" w:rsidRPr="0067650B" w:rsidRDefault="1BB3443D" w:rsidP="6CC4F437">
            <w:pPr>
              <w:spacing w:line="259" w:lineRule="auto"/>
              <w:jc w:val="center"/>
              <w:rPr>
                <w:rFonts w:ascii="Open Sans" w:eastAsia="Open Sans" w:hAnsi="Open Sans" w:cs="Open Sans"/>
                <w:sz w:val="20"/>
                <w:szCs w:val="20"/>
              </w:rPr>
            </w:pPr>
            <w:r w:rsidRPr="0067650B">
              <w:rPr>
                <w:rFonts w:ascii="Open Sans" w:eastAsia="Open Sans" w:hAnsi="Open Sans" w:cs="Open Sans"/>
                <w:b/>
                <w:bCs/>
                <w:color w:val="FFFFFF" w:themeColor="background1"/>
                <w:sz w:val="20"/>
                <w:szCs w:val="20"/>
              </w:rPr>
              <w:t>Does this indicate some variation?</w:t>
            </w:r>
          </w:p>
        </w:tc>
      </w:tr>
      <w:tr w:rsidR="5B4F00A6" w:rsidRPr="0067650B" w14:paraId="6BD05DAC" w14:textId="77777777" w:rsidTr="6CC4F437">
        <w:trPr>
          <w:trHeight w:val="300"/>
          <w:jc w:val="center"/>
        </w:trPr>
        <w:tc>
          <w:tcPr>
            <w:tcW w:w="9016" w:type="dxa"/>
            <w:gridSpan w:val="4"/>
            <w:shd w:val="clear" w:color="auto" w:fill="1F3864" w:themeFill="accent1" w:themeFillShade="80"/>
            <w:vAlign w:val="center"/>
          </w:tcPr>
          <w:p w14:paraId="1B0088E8" w14:textId="399018D3" w:rsidR="624B2998" w:rsidRPr="0067650B" w:rsidRDefault="624B2998" w:rsidP="6CC4F437">
            <w:pP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 xml:space="preserve">Population </w:t>
            </w:r>
          </w:p>
        </w:tc>
      </w:tr>
      <w:tr w:rsidR="00C32D0D" w:rsidRPr="0067650B" w14:paraId="2D9E0311" w14:textId="3CE6F6C4" w:rsidTr="6CC4F437">
        <w:trPr>
          <w:jc w:val="center"/>
        </w:trPr>
        <w:tc>
          <w:tcPr>
            <w:tcW w:w="3256" w:type="dxa"/>
            <w:vAlign w:val="center"/>
          </w:tcPr>
          <w:p w14:paraId="5BF1A96B" w14:textId="40A674A5" w:rsidR="00C32D0D" w:rsidRPr="0067650B" w:rsidRDefault="5CCF4E35" w:rsidP="6CC4F437">
            <w:pPr>
              <w:jc w:val="center"/>
              <w:rPr>
                <w:rFonts w:ascii="Open Sans" w:eastAsia="Open Sans" w:hAnsi="Open Sans" w:cs="Open Sans"/>
                <w:b/>
                <w:bCs/>
                <w:sz w:val="20"/>
                <w:szCs w:val="20"/>
              </w:rPr>
            </w:pPr>
            <w:r w:rsidRPr="0067650B">
              <w:rPr>
                <w:rFonts w:ascii="Open Sans" w:eastAsia="Open Sans" w:hAnsi="Open Sans" w:cs="Open Sans"/>
                <w:b/>
                <w:bCs/>
                <w:sz w:val="20"/>
                <w:szCs w:val="20"/>
              </w:rPr>
              <w:t>Total p</w:t>
            </w:r>
            <w:r w:rsidR="00C32D0D" w:rsidRPr="0067650B">
              <w:rPr>
                <w:rFonts w:ascii="Open Sans" w:eastAsia="Open Sans" w:hAnsi="Open Sans" w:cs="Open Sans"/>
                <w:b/>
                <w:bCs/>
                <w:sz w:val="20"/>
                <w:szCs w:val="20"/>
              </w:rPr>
              <w:t>opulation size</w:t>
            </w:r>
          </w:p>
          <w:p w14:paraId="6C373D44" w14:textId="23012400" w:rsidR="00C32D0D" w:rsidRPr="0067650B" w:rsidRDefault="70B1C584" w:rsidP="6CC4F437">
            <w:pPr>
              <w:jc w:val="center"/>
              <w:rPr>
                <w:rFonts w:ascii="Open Sans" w:eastAsia="Open Sans" w:hAnsi="Open Sans" w:cs="Open Sans"/>
                <w:sz w:val="20"/>
                <w:szCs w:val="20"/>
              </w:rPr>
            </w:pPr>
            <w:r w:rsidRPr="0067650B">
              <w:rPr>
                <w:rFonts w:ascii="Open Sans" w:eastAsia="Open Sans" w:hAnsi="Open Sans" w:cs="Open Sans"/>
                <w:sz w:val="20"/>
                <w:szCs w:val="20"/>
              </w:rPr>
              <w:t>Total number of people living in the area in which you serve</w:t>
            </w:r>
          </w:p>
        </w:tc>
        <w:tc>
          <w:tcPr>
            <w:tcW w:w="1580" w:type="dxa"/>
            <w:vAlign w:val="center"/>
          </w:tcPr>
          <w:p w14:paraId="1E36538A"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252F9619" w14:textId="1E3E5A96" w:rsidR="00C32D0D" w:rsidRPr="0067650B" w:rsidRDefault="00C32D0D" w:rsidP="6CC4F437">
            <w:pPr>
              <w:jc w:val="center"/>
              <w:rPr>
                <w:rFonts w:ascii="Open Sans" w:eastAsia="Open Sans" w:hAnsi="Open Sans" w:cs="Open Sans"/>
                <w:sz w:val="20"/>
                <w:szCs w:val="20"/>
              </w:rPr>
            </w:pPr>
          </w:p>
        </w:tc>
        <w:tc>
          <w:tcPr>
            <w:tcW w:w="2642" w:type="dxa"/>
            <w:vAlign w:val="center"/>
          </w:tcPr>
          <w:p w14:paraId="039587C3" w14:textId="26250614" w:rsidR="00C32D0D" w:rsidRPr="0067650B" w:rsidRDefault="44BC715D" w:rsidP="6CC4F437">
            <w:pPr>
              <w:jc w:val="center"/>
              <w:rPr>
                <w:rFonts w:ascii="Open Sans" w:eastAsia="Open Sans" w:hAnsi="Open Sans" w:cs="Open Sans"/>
                <w:sz w:val="20"/>
                <w:szCs w:val="20"/>
              </w:rPr>
            </w:pPr>
            <w:r w:rsidRPr="0067650B">
              <w:rPr>
                <w:rFonts w:ascii="Open Sans" w:eastAsia="Open Sans" w:hAnsi="Open Sans" w:cs="Open Sans"/>
                <w:sz w:val="20"/>
                <w:szCs w:val="20"/>
              </w:rPr>
              <w:t>-</w:t>
            </w:r>
          </w:p>
        </w:tc>
      </w:tr>
      <w:tr w:rsidR="5B4F00A6" w:rsidRPr="0067650B" w14:paraId="65D5BFD3" w14:textId="77777777" w:rsidTr="6CC4F437">
        <w:trPr>
          <w:trHeight w:val="300"/>
          <w:jc w:val="center"/>
        </w:trPr>
        <w:tc>
          <w:tcPr>
            <w:tcW w:w="3256" w:type="dxa"/>
            <w:vAlign w:val="center"/>
          </w:tcPr>
          <w:p w14:paraId="23BEEC19" w14:textId="71EFFBA0" w:rsidR="096D4CDE" w:rsidRPr="0067650B" w:rsidRDefault="096D4CDE" w:rsidP="6CC4F437">
            <w:pPr>
              <w:jc w:val="center"/>
              <w:rPr>
                <w:rFonts w:ascii="Open Sans" w:eastAsia="Open Sans" w:hAnsi="Open Sans" w:cs="Open Sans"/>
                <w:b/>
                <w:bCs/>
                <w:sz w:val="20"/>
                <w:szCs w:val="20"/>
              </w:rPr>
            </w:pPr>
            <w:r w:rsidRPr="0067650B">
              <w:rPr>
                <w:rFonts w:ascii="Open Sans" w:eastAsia="Open Sans" w:hAnsi="Open Sans" w:cs="Open Sans"/>
                <w:b/>
                <w:bCs/>
                <w:sz w:val="20"/>
                <w:szCs w:val="20"/>
              </w:rPr>
              <w:t>Specific population size</w:t>
            </w:r>
          </w:p>
          <w:p w14:paraId="0B9C8169" w14:textId="036B6ECF" w:rsidR="00F24AED" w:rsidRPr="0067650B" w:rsidRDefault="00F24AED" w:rsidP="6CC4F437">
            <w:pPr>
              <w:jc w:val="center"/>
              <w:rPr>
                <w:rFonts w:ascii="Open Sans" w:eastAsia="Open Sans" w:hAnsi="Open Sans" w:cs="Open Sans"/>
                <w:sz w:val="20"/>
                <w:szCs w:val="20"/>
              </w:rPr>
            </w:pPr>
            <w:r w:rsidRPr="0067650B">
              <w:rPr>
                <w:rFonts w:ascii="Open Sans" w:eastAsia="Open Sans" w:hAnsi="Open Sans" w:cs="Open Sans"/>
                <w:sz w:val="20"/>
                <w:szCs w:val="20"/>
              </w:rPr>
              <w:t>(</w:t>
            </w:r>
            <w:proofErr w:type="gramStart"/>
            <w:r w:rsidRPr="0067650B">
              <w:rPr>
                <w:rFonts w:ascii="Open Sans" w:eastAsia="Open Sans" w:hAnsi="Open Sans" w:cs="Open Sans"/>
                <w:sz w:val="20"/>
                <w:szCs w:val="20"/>
              </w:rPr>
              <w:t>e.g.</w:t>
            </w:r>
            <w:proofErr w:type="gramEnd"/>
            <w:r w:rsidRPr="0067650B">
              <w:rPr>
                <w:rFonts w:ascii="Open Sans" w:eastAsia="Open Sans" w:hAnsi="Open Sans" w:cs="Open Sans"/>
                <w:sz w:val="20"/>
                <w:szCs w:val="20"/>
              </w:rPr>
              <w:t xml:space="preserve"> children or adults</w:t>
            </w:r>
            <w:r w:rsidR="02467665" w:rsidRPr="0067650B">
              <w:rPr>
                <w:rFonts w:ascii="Open Sans" w:eastAsia="Open Sans" w:hAnsi="Open Sans" w:cs="Open Sans"/>
                <w:sz w:val="20"/>
                <w:szCs w:val="20"/>
              </w:rPr>
              <w:t xml:space="preserve"> within your local population</w:t>
            </w:r>
            <w:r w:rsidRPr="0067650B">
              <w:rPr>
                <w:rFonts w:ascii="Open Sans" w:eastAsia="Open Sans" w:hAnsi="Open Sans" w:cs="Open Sans"/>
                <w:sz w:val="20"/>
                <w:szCs w:val="20"/>
              </w:rPr>
              <w:t>)</w:t>
            </w:r>
          </w:p>
        </w:tc>
        <w:tc>
          <w:tcPr>
            <w:tcW w:w="1580" w:type="dxa"/>
            <w:vAlign w:val="center"/>
          </w:tcPr>
          <w:p w14:paraId="77BD281A" w14:textId="5390B49D" w:rsidR="5B4F00A6" w:rsidRPr="0067650B" w:rsidRDefault="5B4F00A6" w:rsidP="6CC4F437">
            <w:pPr>
              <w:jc w:val="center"/>
              <w:rPr>
                <w:rFonts w:ascii="Open Sans" w:eastAsia="Open Sans" w:hAnsi="Open Sans" w:cs="Open Sans"/>
                <w:sz w:val="20"/>
                <w:szCs w:val="20"/>
              </w:rPr>
            </w:pPr>
          </w:p>
        </w:tc>
        <w:tc>
          <w:tcPr>
            <w:tcW w:w="1538" w:type="dxa"/>
            <w:vAlign w:val="center"/>
          </w:tcPr>
          <w:p w14:paraId="01328303" w14:textId="5925E729" w:rsidR="7DD22928" w:rsidRPr="0067650B" w:rsidRDefault="7DD22928" w:rsidP="6CC4F437">
            <w:pPr>
              <w:jc w:val="center"/>
              <w:rPr>
                <w:rFonts w:ascii="Open Sans" w:eastAsia="Open Sans" w:hAnsi="Open Sans" w:cs="Open Sans"/>
                <w:sz w:val="20"/>
                <w:szCs w:val="20"/>
              </w:rPr>
            </w:pPr>
          </w:p>
        </w:tc>
        <w:tc>
          <w:tcPr>
            <w:tcW w:w="2642" w:type="dxa"/>
            <w:vAlign w:val="center"/>
          </w:tcPr>
          <w:p w14:paraId="0BAFD96D" w14:textId="16AB2BEC" w:rsidR="7DD22928" w:rsidRPr="0067650B" w:rsidRDefault="7DD22928" w:rsidP="6CC4F437">
            <w:pPr>
              <w:jc w:val="center"/>
              <w:rPr>
                <w:rFonts w:ascii="Open Sans" w:eastAsia="Open Sans" w:hAnsi="Open Sans" w:cs="Open Sans"/>
                <w:sz w:val="20"/>
                <w:szCs w:val="20"/>
              </w:rPr>
            </w:pPr>
            <w:r w:rsidRPr="0067650B">
              <w:rPr>
                <w:rFonts w:ascii="Open Sans" w:eastAsia="Open Sans" w:hAnsi="Open Sans" w:cs="Open Sans"/>
                <w:sz w:val="20"/>
                <w:szCs w:val="20"/>
              </w:rPr>
              <w:t>-</w:t>
            </w:r>
          </w:p>
        </w:tc>
      </w:tr>
      <w:tr w:rsidR="5B4F00A6" w:rsidRPr="0067650B" w14:paraId="70D6DAE7" w14:textId="77777777" w:rsidTr="6CC4F437">
        <w:trPr>
          <w:trHeight w:val="300"/>
          <w:jc w:val="center"/>
        </w:trPr>
        <w:tc>
          <w:tcPr>
            <w:tcW w:w="9016" w:type="dxa"/>
            <w:gridSpan w:val="4"/>
            <w:shd w:val="clear" w:color="auto" w:fill="1F3864" w:themeFill="accent1" w:themeFillShade="80"/>
            <w:vAlign w:val="center"/>
          </w:tcPr>
          <w:p w14:paraId="13B76D3F" w14:textId="6E2A2D06" w:rsidR="36D324CD" w:rsidRPr="0067650B" w:rsidRDefault="36D324CD" w:rsidP="6CC4F437">
            <w:pP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Ethnicity</w:t>
            </w:r>
            <w:r w:rsidR="00785C27" w:rsidRPr="0067650B">
              <w:rPr>
                <w:rFonts w:ascii="Open Sans" w:eastAsia="Open Sans" w:hAnsi="Open Sans" w:cs="Open Sans"/>
                <w:b/>
                <w:bCs/>
                <w:color w:val="FFFFFF" w:themeColor="background1"/>
                <w:sz w:val="20"/>
                <w:szCs w:val="20"/>
              </w:rPr>
              <w:t xml:space="preserve"> (of your specific population, where possible)</w:t>
            </w:r>
          </w:p>
        </w:tc>
      </w:tr>
      <w:tr w:rsidR="00C32D0D" w:rsidRPr="0067650B" w14:paraId="1C7AABBB" w14:textId="275ADD74" w:rsidTr="6CC4F437">
        <w:trPr>
          <w:jc w:val="center"/>
        </w:trPr>
        <w:tc>
          <w:tcPr>
            <w:tcW w:w="3256" w:type="dxa"/>
            <w:vAlign w:val="center"/>
          </w:tcPr>
          <w:p w14:paraId="36D24DB4" w14:textId="5AE89EFD"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White</w:t>
            </w:r>
          </w:p>
        </w:tc>
        <w:tc>
          <w:tcPr>
            <w:tcW w:w="1580" w:type="dxa"/>
            <w:vAlign w:val="center"/>
          </w:tcPr>
          <w:p w14:paraId="3CFBCB2E"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22AE86EB" w14:textId="77777777" w:rsidR="00C32D0D" w:rsidRPr="0067650B" w:rsidRDefault="00C32D0D" w:rsidP="6CC4F437">
            <w:pPr>
              <w:jc w:val="center"/>
              <w:rPr>
                <w:rFonts w:ascii="Open Sans" w:eastAsia="Open Sans" w:hAnsi="Open Sans" w:cs="Open Sans"/>
                <w:sz w:val="20"/>
                <w:szCs w:val="20"/>
              </w:rPr>
            </w:pPr>
          </w:p>
        </w:tc>
        <w:tc>
          <w:tcPr>
            <w:tcW w:w="2642" w:type="dxa"/>
            <w:vMerge w:val="restart"/>
            <w:vAlign w:val="center"/>
          </w:tcPr>
          <w:p w14:paraId="62929134" w14:textId="26E9E4B8" w:rsidR="5B4F00A6" w:rsidRPr="0067650B" w:rsidRDefault="5B4F00A6" w:rsidP="6CC4F437">
            <w:pPr>
              <w:jc w:val="center"/>
              <w:rPr>
                <w:rFonts w:ascii="Open Sans" w:eastAsia="Open Sans" w:hAnsi="Open Sans" w:cs="Open Sans"/>
                <w:sz w:val="20"/>
                <w:szCs w:val="20"/>
              </w:rPr>
            </w:pPr>
          </w:p>
        </w:tc>
      </w:tr>
      <w:tr w:rsidR="00C32D0D" w:rsidRPr="0067650B" w14:paraId="19DE67D9" w14:textId="4CC18D46" w:rsidTr="6CC4F437">
        <w:trPr>
          <w:jc w:val="center"/>
        </w:trPr>
        <w:tc>
          <w:tcPr>
            <w:tcW w:w="3256" w:type="dxa"/>
            <w:vAlign w:val="center"/>
          </w:tcPr>
          <w:p w14:paraId="291AEDEA" w14:textId="792ED9D4"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Black</w:t>
            </w:r>
          </w:p>
        </w:tc>
        <w:tc>
          <w:tcPr>
            <w:tcW w:w="1580" w:type="dxa"/>
            <w:vAlign w:val="center"/>
          </w:tcPr>
          <w:p w14:paraId="092600B4"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11F5B2F0" w14:textId="77777777" w:rsidR="00C32D0D" w:rsidRPr="0067650B" w:rsidRDefault="00C32D0D" w:rsidP="6CC4F437">
            <w:pPr>
              <w:jc w:val="center"/>
              <w:rPr>
                <w:rFonts w:ascii="Open Sans" w:eastAsia="Open Sans" w:hAnsi="Open Sans" w:cs="Open Sans"/>
                <w:sz w:val="20"/>
                <w:szCs w:val="20"/>
              </w:rPr>
            </w:pPr>
          </w:p>
        </w:tc>
        <w:tc>
          <w:tcPr>
            <w:tcW w:w="2642" w:type="dxa"/>
            <w:vMerge/>
            <w:vAlign w:val="center"/>
          </w:tcPr>
          <w:p w14:paraId="385598D0" w14:textId="77777777" w:rsidR="00C32D0D" w:rsidRPr="0067650B" w:rsidRDefault="00C32D0D" w:rsidP="00C32D0D">
            <w:pPr>
              <w:jc w:val="center"/>
              <w:rPr>
                <w:rFonts w:ascii="Open Sans" w:hAnsi="Open Sans" w:cs="Open Sans"/>
                <w:sz w:val="20"/>
                <w:szCs w:val="20"/>
              </w:rPr>
            </w:pPr>
          </w:p>
        </w:tc>
      </w:tr>
      <w:tr w:rsidR="00C32D0D" w:rsidRPr="0067650B" w14:paraId="5EA33298" w14:textId="46D429FF" w:rsidTr="6CC4F437">
        <w:trPr>
          <w:jc w:val="center"/>
        </w:trPr>
        <w:tc>
          <w:tcPr>
            <w:tcW w:w="3256" w:type="dxa"/>
            <w:vAlign w:val="center"/>
          </w:tcPr>
          <w:p w14:paraId="51DB26AF" w14:textId="39645D92"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Asian</w:t>
            </w:r>
          </w:p>
        </w:tc>
        <w:tc>
          <w:tcPr>
            <w:tcW w:w="1580" w:type="dxa"/>
            <w:vAlign w:val="center"/>
          </w:tcPr>
          <w:p w14:paraId="5F67F651"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32616D19" w14:textId="77777777" w:rsidR="00C32D0D" w:rsidRPr="0067650B" w:rsidRDefault="00C32D0D" w:rsidP="6CC4F437">
            <w:pPr>
              <w:jc w:val="center"/>
              <w:rPr>
                <w:rFonts w:ascii="Open Sans" w:eastAsia="Open Sans" w:hAnsi="Open Sans" w:cs="Open Sans"/>
                <w:sz w:val="20"/>
                <w:szCs w:val="20"/>
              </w:rPr>
            </w:pPr>
          </w:p>
        </w:tc>
        <w:tc>
          <w:tcPr>
            <w:tcW w:w="2642" w:type="dxa"/>
            <w:vMerge/>
            <w:vAlign w:val="center"/>
          </w:tcPr>
          <w:p w14:paraId="545BEB96" w14:textId="77777777" w:rsidR="00C32D0D" w:rsidRPr="0067650B" w:rsidRDefault="00C32D0D" w:rsidP="00C32D0D">
            <w:pPr>
              <w:jc w:val="center"/>
              <w:rPr>
                <w:rFonts w:ascii="Open Sans" w:hAnsi="Open Sans" w:cs="Open Sans"/>
                <w:sz w:val="20"/>
                <w:szCs w:val="20"/>
              </w:rPr>
            </w:pPr>
          </w:p>
        </w:tc>
      </w:tr>
      <w:tr w:rsidR="00C32D0D" w:rsidRPr="0067650B" w14:paraId="61016A2F" w14:textId="6569AC10" w:rsidTr="6CC4F437">
        <w:trPr>
          <w:jc w:val="center"/>
        </w:trPr>
        <w:tc>
          <w:tcPr>
            <w:tcW w:w="3256" w:type="dxa"/>
            <w:vAlign w:val="center"/>
          </w:tcPr>
          <w:p w14:paraId="1BCD96B1" w14:textId="3CD332E5" w:rsidR="00C32D0D" w:rsidRPr="0067650B" w:rsidRDefault="7622EC2B" w:rsidP="6CC4F437">
            <w:pPr>
              <w:spacing w:line="259" w:lineRule="auto"/>
              <w:jc w:val="center"/>
              <w:rPr>
                <w:rFonts w:ascii="Open Sans" w:eastAsia="Open Sans" w:hAnsi="Open Sans" w:cs="Open Sans"/>
                <w:sz w:val="20"/>
                <w:szCs w:val="20"/>
              </w:rPr>
            </w:pPr>
            <w:r w:rsidRPr="0067650B">
              <w:rPr>
                <w:rFonts w:ascii="Open Sans" w:eastAsia="Open Sans" w:hAnsi="Open Sans" w:cs="Open Sans"/>
                <w:sz w:val="20"/>
                <w:szCs w:val="20"/>
              </w:rPr>
              <w:t>Mixed or multiple ethnic groups</w:t>
            </w:r>
          </w:p>
        </w:tc>
        <w:tc>
          <w:tcPr>
            <w:tcW w:w="1580" w:type="dxa"/>
            <w:vAlign w:val="center"/>
          </w:tcPr>
          <w:p w14:paraId="391AD6A6"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55A9752F" w14:textId="77777777" w:rsidR="00C32D0D" w:rsidRPr="0067650B" w:rsidRDefault="00C32D0D" w:rsidP="6CC4F437">
            <w:pPr>
              <w:jc w:val="center"/>
              <w:rPr>
                <w:rFonts w:ascii="Open Sans" w:eastAsia="Open Sans" w:hAnsi="Open Sans" w:cs="Open Sans"/>
                <w:sz w:val="20"/>
                <w:szCs w:val="20"/>
              </w:rPr>
            </w:pPr>
          </w:p>
        </w:tc>
        <w:tc>
          <w:tcPr>
            <w:tcW w:w="2642" w:type="dxa"/>
            <w:vMerge/>
            <w:vAlign w:val="center"/>
          </w:tcPr>
          <w:p w14:paraId="21FAC219" w14:textId="77777777" w:rsidR="00C32D0D" w:rsidRPr="0067650B" w:rsidRDefault="00C32D0D" w:rsidP="00C32D0D">
            <w:pPr>
              <w:jc w:val="center"/>
              <w:rPr>
                <w:rFonts w:ascii="Open Sans" w:hAnsi="Open Sans" w:cs="Open Sans"/>
                <w:sz w:val="20"/>
                <w:szCs w:val="20"/>
              </w:rPr>
            </w:pPr>
          </w:p>
        </w:tc>
      </w:tr>
      <w:tr w:rsidR="00C32D0D" w:rsidRPr="0067650B" w14:paraId="63012017" w14:textId="2BF4FC38" w:rsidTr="6CC4F437">
        <w:trPr>
          <w:jc w:val="center"/>
        </w:trPr>
        <w:tc>
          <w:tcPr>
            <w:tcW w:w="3256" w:type="dxa"/>
            <w:vAlign w:val="center"/>
          </w:tcPr>
          <w:p w14:paraId="7E899CC4" w14:textId="6C3E6468" w:rsidR="00C32D0D" w:rsidRPr="0067650B" w:rsidRDefault="7622EC2B" w:rsidP="6CC4F437">
            <w:pPr>
              <w:jc w:val="center"/>
              <w:rPr>
                <w:rFonts w:ascii="Open Sans" w:eastAsia="Open Sans" w:hAnsi="Open Sans" w:cs="Open Sans"/>
                <w:sz w:val="20"/>
                <w:szCs w:val="20"/>
              </w:rPr>
            </w:pPr>
            <w:proofErr w:type="gramStart"/>
            <w:r w:rsidRPr="0067650B">
              <w:rPr>
                <w:rFonts w:ascii="Open Sans" w:eastAsia="Open Sans" w:hAnsi="Open Sans" w:cs="Open Sans"/>
                <w:sz w:val="20"/>
                <w:szCs w:val="20"/>
              </w:rPr>
              <w:t>Other</w:t>
            </w:r>
            <w:proofErr w:type="gramEnd"/>
            <w:r w:rsidRPr="0067650B">
              <w:rPr>
                <w:rFonts w:ascii="Open Sans" w:eastAsia="Open Sans" w:hAnsi="Open Sans" w:cs="Open Sans"/>
                <w:sz w:val="20"/>
                <w:szCs w:val="20"/>
              </w:rPr>
              <w:t xml:space="preserve"> ethnic group</w:t>
            </w:r>
          </w:p>
        </w:tc>
        <w:tc>
          <w:tcPr>
            <w:tcW w:w="1580" w:type="dxa"/>
            <w:vAlign w:val="center"/>
          </w:tcPr>
          <w:p w14:paraId="00500C4F"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19F4E4FB" w14:textId="77777777" w:rsidR="00C32D0D" w:rsidRPr="0067650B" w:rsidRDefault="00C32D0D" w:rsidP="6CC4F437">
            <w:pPr>
              <w:jc w:val="center"/>
              <w:rPr>
                <w:rFonts w:ascii="Open Sans" w:eastAsia="Open Sans" w:hAnsi="Open Sans" w:cs="Open Sans"/>
                <w:sz w:val="20"/>
                <w:szCs w:val="20"/>
              </w:rPr>
            </w:pPr>
          </w:p>
        </w:tc>
        <w:tc>
          <w:tcPr>
            <w:tcW w:w="2642" w:type="dxa"/>
            <w:vMerge/>
            <w:vAlign w:val="center"/>
          </w:tcPr>
          <w:p w14:paraId="707CC097" w14:textId="77777777" w:rsidR="00C32D0D" w:rsidRPr="0067650B" w:rsidRDefault="00C32D0D" w:rsidP="00C32D0D">
            <w:pPr>
              <w:jc w:val="center"/>
              <w:rPr>
                <w:rFonts w:ascii="Open Sans" w:hAnsi="Open Sans" w:cs="Open Sans"/>
                <w:sz w:val="20"/>
                <w:szCs w:val="20"/>
              </w:rPr>
            </w:pPr>
          </w:p>
        </w:tc>
      </w:tr>
      <w:tr w:rsidR="00C32D0D" w:rsidRPr="0067650B" w14:paraId="5900A04D" w14:textId="7CF54F4C" w:rsidTr="6CC4F437">
        <w:trPr>
          <w:jc w:val="center"/>
        </w:trPr>
        <w:tc>
          <w:tcPr>
            <w:tcW w:w="9016" w:type="dxa"/>
            <w:gridSpan w:val="4"/>
            <w:shd w:val="clear" w:color="auto" w:fill="1F3864" w:themeFill="accent1" w:themeFillShade="80"/>
            <w:vAlign w:val="center"/>
          </w:tcPr>
          <w:p w14:paraId="0B4A9785" w14:textId="35B168DD" w:rsidR="00C32D0D" w:rsidRPr="0067650B" w:rsidRDefault="00C32D0D" w:rsidP="6CC4F437">
            <w:pP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Gender</w:t>
            </w:r>
            <w:r w:rsidR="6AEEEDC2" w:rsidRPr="0067650B">
              <w:rPr>
                <w:rFonts w:ascii="Open Sans" w:eastAsia="Open Sans" w:hAnsi="Open Sans" w:cs="Open Sans"/>
                <w:b/>
                <w:bCs/>
                <w:color w:val="FFFFFF" w:themeColor="background1"/>
                <w:sz w:val="20"/>
                <w:szCs w:val="20"/>
              </w:rPr>
              <w:t>/ sex</w:t>
            </w:r>
            <w:r w:rsidR="00785C27" w:rsidRPr="0067650B">
              <w:rPr>
                <w:rFonts w:ascii="Open Sans" w:eastAsia="Open Sans" w:hAnsi="Open Sans" w:cs="Open Sans"/>
                <w:b/>
                <w:bCs/>
                <w:color w:val="FFFFFF" w:themeColor="background1"/>
                <w:sz w:val="20"/>
                <w:szCs w:val="20"/>
              </w:rPr>
              <w:t xml:space="preserve"> (of your specific population, where possible)</w:t>
            </w:r>
          </w:p>
        </w:tc>
      </w:tr>
      <w:tr w:rsidR="00C32D0D" w:rsidRPr="0067650B" w14:paraId="3D4C1FEE" w14:textId="392C8C62" w:rsidTr="6CC4F437">
        <w:trPr>
          <w:jc w:val="center"/>
        </w:trPr>
        <w:tc>
          <w:tcPr>
            <w:tcW w:w="3256" w:type="dxa"/>
            <w:vAlign w:val="center"/>
          </w:tcPr>
          <w:p w14:paraId="0A765879" w14:textId="1098AE35" w:rsidR="00C32D0D" w:rsidRPr="0067650B" w:rsidRDefault="6AEEEDC2" w:rsidP="6CC4F437">
            <w:pPr>
              <w:jc w:val="center"/>
              <w:rPr>
                <w:rFonts w:ascii="Open Sans" w:eastAsia="Open Sans" w:hAnsi="Open Sans" w:cs="Open Sans"/>
                <w:sz w:val="20"/>
                <w:szCs w:val="20"/>
              </w:rPr>
            </w:pPr>
            <w:r w:rsidRPr="0067650B">
              <w:rPr>
                <w:rFonts w:ascii="Open Sans" w:eastAsia="Open Sans" w:hAnsi="Open Sans" w:cs="Open Sans"/>
                <w:sz w:val="20"/>
                <w:szCs w:val="20"/>
              </w:rPr>
              <w:t>Male</w:t>
            </w:r>
          </w:p>
        </w:tc>
        <w:tc>
          <w:tcPr>
            <w:tcW w:w="1580" w:type="dxa"/>
            <w:vAlign w:val="center"/>
          </w:tcPr>
          <w:p w14:paraId="792CD5D2"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4813DE83" w14:textId="77777777" w:rsidR="00C32D0D" w:rsidRPr="0067650B" w:rsidRDefault="00C32D0D" w:rsidP="6CC4F437">
            <w:pPr>
              <w:jc w:val="center"/>
              <w:rPr>
                <w:rFonts w:ascii="Open Sans" w:eastAsia="Open Sans" w:hAnsi="Open Sans" w:cs="Open Sans"/>
                <w:sz w:val="20"/>
                <w:szCs w:val="20"/>
              </w:rPr>
            </w:pPr>
          </w:p>
        </w:tc>
        <w:tc>
          <w:tcPr>
            <w:tcW w:w="2642" w:type="dxa"/>
            <w:vMerge w:val="restart"/>
            <w:vAlign w:val="center"/>
          </w:tcPr>
          <w:p w14:paraId="7D124C7C" w14:textId="77777777" w:rsidR="00C32D0D" w:rsidRPr="0067650B" w:rsidRDefault="00C32D0D" w:rsidP="6CC4F437">
            <w:pPr>
              <w:jc w:val="center"/>
              <w:rPr>
                <w:rFonts w:ascii="Open Sans" w:eastAsia="Open Sans" w:hAnsi="Open Sans" w:cs="Open Sans"/>
                <w:sz w:val="20"/>
                <w:szCs w:val="20"/>
              </w:rPr>
            </w:pPr>
          </w:p>
        </w:tc>
      </w:tr>
      <w:tr w:rsidR="00C32D0D" w:rsidRPr="0067650B" w14:paraId="458FA4BB" w14:textId="420D3CCA" w:rsidTr="6CC4F437">
        <w:trPr>
          <w:jc w:val="center"/>
        </w:trPr>
        <w:tc>
          <w:tcPr>
            <w:tcW w:w="3256" w:type="dxa"/>
            <w:vAlign w:val="center"/>
          </w:tcPr>
          <w:p w14:paraId="7D1E081F" w14:textId="487EA6A4" w:rsidR="00C32D0D" w:rsidRPr="0067650B" w:rsidRDefault="6AEEEDC2" w:rsidP="6CC4F437">
            <w:pPr>
              <w:jc w:val="center"/>
              <w:rPr>
                <w:rFonts w:ascii="Open Sans" w:eastAsia="Open Sans" w:hAnsi="Open Sans" w:cs="Open Sans"/>
                <w:sz w:val="20"/>
                <w:szCs w:val="20"/>
              </w:rPr>
            </w:pPr>
            <w:r w:rsidRPr="0067650B">
              <w:rPr>
                <w:rFonts w:ascii="Open Sans" w:eastAsia="Open Sans" w:hAnsi="Open Sans" w:cs="Open Sans"/>
                <w:sz w:val="20"/>
                <w:szCs w:val="20"/>
              </w:rPr>
              <w:t>Female</w:t>
            </w:r>
          </w:p>
        </w:tc>
        <w:tc>
          <w:tcPr>
            <w:tcW w:w="1580" w:type="dxa"/>
            <w:vAlign w:val="center"/>
          </w:tcPr>
          <w:p w14:paraId="042A75CA" w14:textId="77777777" w:rsidR="00C32D0D" w:rsidRPr="0067650B" w:rsidRDefault="00C32D0D" w:rsidP="6CC4F437">
            <w:pPr>
              <w:jc w:val="center"/>
              <w:rPr>
                <w:rFonts w:ascii="Open Sans" w:eastAsia="Open Sans" w:hAnsi="Open Sans" w:cs="Open Sans"/>
                <w:sz w:val="20"/>
                <w:szCs w:val="20"/>
              </w:rPr>
            </w:pPr>
          </w:p>
        </w:tc>
        <w:tc>
          <w:tcPr>
            <w:tcW w:w="1538" w:type="dxa"/>
            <w:vAlign w:val="center"/>
          </w:tcPr>
          <w:p w14:paraId="6BF588D8" w14:textId="77777777" w:rsidR="00C32D0D" w:rsidRPr="0067650B" w:rsidRDefault="00C32D0D" w:rsidP="6CC4F437">
            <w:pPr>
              <w:jc w:val="center"/>
              <w:rPr>
                <w:rFonts w:ascii="Open Sans" w:eastAsia="Open Sans" w:hAnsi="Open Sans" w:cs="Open Sans"/>
                <w:sz w:val="20"/>
                <w:szCs w:val="20"/>
              </w:rPr>
            </w:pPr>
          </w:p>
        </w:tc>
        <w:tc>
          <w:tcPr>
            <w:tcW w:w="2642" w:type="dxa"/>
            <w:vMerge/>
            <w:vAlign w:val="center"/>
          </w:tcPr>
          <w:p w14:paraId="10E1E215" w14:textId="77777777" w:rsidR="00C32D0D" w:rsidRPr="0067650B" w:rsidRDefault="00C32D0D" w:rsidP="00C32D0D">
            <w:pPr>
              <w:jc w:val="center"/>
              <w:rPr>
                <w:rFonts w:ascii="Open Sans" w:hAnsi="Open Sans" w:cs="Open Sans"/>
                <w:sz w:val="20"/>
                <w:szCs w:val="20"/>
              </w:rPr>
            </w:pPr>
          </w:p>
        </w:tc>
      </w:tr>
      <w:tr w:rsidR="00C32D0D" w:rsidRPr="0067650B" w14:paraId="72770FCE" w14:textId="44AB0B28" w:rsidTr="6CC4F437">
        <w:trPr>
          <w:jc w:val="center"/>
        </w:trPr>
        <w:tc>
          <w:tcPr>
            <w:tcW w:w="9016" w:type="dxa"/>
            <w:gridSpan w:val="4"/>
            <w:shd w:val="clear" w:color="auto" w:fill="002060"/>
            <w:vAlign w:val="center"/>
          </w:tcPr>
          <w:p w14:paraId="5B203B5E" w14:textId="08D52FB9" w:rsidR="00C32D0D" w:rsidRPr="0067650B" w:rsidRDefault="457352E5" w:rsidP="6CC4F437">
            <w:pPr>
              <w:spacing w:line="259" w:lineRule="auto"/>
              <w:rPr>
                <w:rFonts w:ascii="Open Sans" w:eastAsia="Open Sans" w:hAnsi="Open Sans" w:cs="Open Sans"/>
                <w:sz w:val="20"/>
                <w:szCs w:val="20"/>
              </w:rPr>
            </w:pPr>
            <w:r w:rsidRPr="0067650B">
              <w:rPr>
                <w:rFonts w:ascii="Open Sans" w:eastAsia="Open Sans" w:hAnsi="Open Sans" w:cs="Open Sans"/>
                <w:b/>
                <w:bCs/>
                <w:color w:val="FFFFFF" w:themeColor="background1"/>
                <w:sz w:val="20"/>
                <w:szCs w:val="20"/>
              </w:rPr>
              <w:t>English proficiency</w:t>
            </w:r>
            <w:r w:rsidR="00785C27" w:rsidRPr="0067650B">
              <w:rPr>
                <w:rFonts w:ascii="Open Sans" w:eastAsia="Open Sans" w:hAnsi="Open Sans" w:cs="Open Sans"/>
                <w:b/>
                <w:bCs/>
                <w:color w:val="FFFFFF" w:themeColor="background1"/>
                <w:sz w:val="20"/>
                <w:szCs w:val="20"/>
              </w:rPr>
              <w:t xml:space="preserve"> (of your specific population, where possible)</w:t>
            </w:r>
          </w:p>
        </w:tc>
      </w:tr>
      <w:tr w:rsidR="00C32D0D" w:rsidRPr="0067650B" w14:paraId="2A10C913" w14:textId="404871EE" w:rsidTr="6CC4F437">
        <w:trPr>
          <w:jc w:val="center"/>
        </w:trPr>
        <w:tc>
          <w:tcPr>
            <w:tcW w:w="3256" w:type="dxa"/>
            <w:vAlign w:val="center"/>
          </w:tcPr>
          <w:p w14:paraId="42B367E7" w14:textId="5BF18D1A" w:rsidR="00C32D0D" w:rsidRPr="0067650B" w:rsidRDefault="00633945" w:rsidP="6CC4F437">
            <w:pPr>
              <w:jc w:val="center"/>
              <w:rPr>
                <w:rFonts w:ascii="Open Sans" w:eastAsia="Open Sans" w:hAnsi="Open Sans" w:cs="Open Sans"/>
                <w:sz w:val="20"/>
                <w:szCs w:val="20"/>
              </w:rPr>
            </w:pPr>
            <w:r w:rsidRPr="0067650B">
              <w:rPr>
                <w:rFonts w:ascii="Open Sans" w:eastAsia="Open Sans" w:hAnsi="Open Sans" w:cs="Open Sans"/>
                <w:sz w:val="20"/>
                <w:szCs w:val="20"/>
              </w:rPr>
              <w:t>Main language is English</w:t>
            </w:r>
            <w:r w:rsidR="008A488C" w:rsidRPr="0067650B">
              <w:rPr>
                <w:rFonts w:ascii="Open Sans" w:eastAsia="Open Sans" w:hAnsi="Open Sans" w:cs="Open Sans"/>
                <w:sz w:val="20"/>
                <w:szCs w:val="20"/>
              </w:rPr>
              <w:t xml:space="preserve"> or Can speak English very well/well</w:t>
            </w:r>
          </w:p>
        </w:tc>
        <w:tc>
          <w:tcPr>
            <w:tcW w:w="1580" w:type="dxa"/>
            <w:vAlign w:val="center"/>
          </w:tcPr>
          <w:p w14:paraId="77A5F1F7" w14:textId="467BECB0" w:rsidR="00C32D0D" w:rsidRPr="0067650B" w:rsidRDefault="00C32D0D" w:rsidP="6CC4F437">
            <w:pPr>
              <w:jc w:val="center"/>
              <w:rPr>
                <w:rFonts w:ascii="Open Sans" w:eastAsia="Open Sans" w:hAnsi="Open Sans" w:cs="Open Sans"/>
                <w:sz w:val="20"/>
                <w:szCs w:val="20"/>
              </w:rPr>
            </w:pPr>
          </w:p>
        </w:tc>
        <w:tc>
          <w:tcPr>
            <w:tcW w:w="1538" w:type="dxa"/>
            <w:vAlign w:val="center"/>
          </w:tcPr>
          <w:p w14:paraId="344083E5" w14:textId="13E43BA5" w:rsidR="00C32D0D" w:rsidRPr="0067650B" w:rsidRDefault="00C32D0D" w:rsidP="6CC4F437">
            <w:pPr>
              <w:jc w:val="center"/>
              <w:rPr>
                <w:rFonts w:ascii="Open Sans" w:eastAsia="Open Sans" w:hAnsi="Open Sans" w:cs="Open Sans"/>
                <w:sz w:val="20"/>
                <w:szCs w:val="20"/>
              </w:rPr>
            </w:pPr>
          </w:p>
        </w:tc>
        <w:tc>
          <w:tcPr>
            <w:tcW w:w="2642" w:type="dxa"/>
            <w:vAlign w:val="center"/>
          </w:tcPr>
          <w:p w14:paraId="364791C0" w14:textId="77777777" w:rsidR="00C32D0D" w:rsidRPr="0067650B" w:rsidRDefault="00C32D0D" w:rsidP="6CC4F437">
            <w:pPr>
              <w:jc w:val="center"/>
              <w:rPr>
                <w:rFonts w:ascii="Open Sans" w:eastAsia="Open Sans" w:hAnsi="Open Sans" w:cs="Open Sans"/>
                <w:sz w:val="20"/>
                <w:szCs w:val="20"/>
              </w:rPr>
            </w:pPr>
          </w:p>
        </w:tc>
      </w:tr>
      <w:tr w:rsidR="00633945" w:rsidRPr="0067650B" w14:paraId="6DAA7E42" w14:textId="77777777" w:rsidTr="6CC4F437">
        <w:trPr>
          <w:jc w:val="center"/>
        </w:trPr>
        <w:tc>
          <w:tcPr>
            <w:tcW w:w="3256" w:type="dxa"/>
            <w:vAlign w:val="center"/>
          </w:tcPr>
          <w:p w14:paraId="070030FC" w14:textId="11E32E53" w:rsidR="00633945" w:rsidRPr="0067650B" w:rsidRDefault="00633945"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Main language is not English/ Cannot speak English </w:t>
            </w:r>
            <w:r w:rsidR="008A488C" w:rsidRPr="0067650B">
              <w:rPr>
                <w:rFonts w:ascii="Open Sans" w:eastAsia="Open Sans" w:hAnsi="Open Sans" w:cs="Open Sans"/>
                <w:sz w:val="20"/>
                <w:szCs w:val="20"/>
              </w:rPr>
              <w:t xml:space="preserve">/ </w:t>
            </w:r>
            <w:r w:rsidRPr="0067650B">
              <w:rPr>
                <w:rFonts w:ascii="Open Sans" w:eastAsia="Open Sans" w:hAnsi="Open Sans" w:cs="Open Sans"/>
                <w:sz w:val="20"/>
                <w:szCs w:val="20"/>
              </w:rPr>
              <w:t>well</w:t>
            </w:r>
          </w:p>
        </w:tc>
        <w:tc>
          <w:tcPr>
            <w:tcW w:w="1580" w:type="dxa"/>
            <w:vAlign w:val="center"/>
          </w:tcPr>
          <w:p w14:paraId="2D63E6CD" w14:textId="77777777" w:rsidR="00633945" w:rsidRPr="0067650B" w:rsidRDefault="00633945" w:rsidP="6CC4F437">
            <w:pPr>
              <w:jc w:val="center"/>
              <w:rPr>
                <w:rFonts w:ascii="Open Sans" w:eastAsia="Open Sans" w:hAnsi="Open Sans" w:cs="Open Sans"/>
                <w:sz w:val="20"/>
                <w:szCs w:val="20"/>
              </w:rPr>
            </w:pPr>
          </w:p>
        </w:tc>
        <w:tc>
          <w:tcPr>
            <w:tcW w:w="1538" w:type="dxa"/>
            <w:vAlign w:val="center"/>
          </w:tcPr>
          <w:p w14:paraId="6C9A033D" w14:textId="77777777" w:rsidR="00633945" w:rsidRPr="0067650B" w:rsidRDefault="00633945" w:rsidP="6CC4F437">
            <w:pPr>
              <w:jc w:val="center"/>
              <w:rPr>
                <w:rFonts w:ascii="Open Sans" w:eastAsia="Open Sans" w:hAnsi="Open Sans" w:cs="Open Sans"/>
                <w:sz w:val="20"/>
                <w:szCs w:val="20"/>
              </w:rPr>
            </w:pPr>
          </w:p>
        </w:tc>
        <w:tc>
          <w:tcPr>
            <w:tcW w:w="2642" w:type="dxa"/>
            <w:vAlign w:val="center"/>
          </w:tcPr>
          <w:p w14:paraId="6B7B20E9" w14:textId="77777777" w:rsidR="00633945" w:rsidRPr="0067650B" w:rsidRDefault="00633945" w:rsidP="6CC4F437">
            <w:pPr>
              <w:jc w:val="center"/>
              <w:rPr>
                <w:rFonts w:ascii="Open Sans" w:eastAsia="Open Sans" w:hAnsi="Open Sans" w:cs="Open Sans"/>
                <w:sz w:val="20"/>
                <w:szCs w:val="20"/>
              </w:rPr>
            </w:pPr>
          </w:p>
        </w:tc>
      </w:tr>
      <w:tr w:rsidR="006A22D5" w:rsidRPr="0067650B" w14:paraId="179433A0" w14:textId="77777777" w:rsidTr="6CC4F437">
        <w:trPr>
          <w:jc w:val="center"/>
        </w:trPr>
        <w:tc>
          <w:tcPr>
            <w:tcW w:w="9016" w:type="dxa"/>
            <w:gridSpan w:val="4"/>
            <w:shd w:val="clear" w:color="auto" w:fill="002060"/>
            <w:vAlign w:val="center"/>
          </w:tcPr>
          <w:p w14:paraId="655F6435" w14:textId="393C7760" w:rsidR="006A22D5" w:rsidRPr="0067650B" w:rsidRDefault="006A22D5" w:rsidP="6CC4F437">
            <w:pPr>
              <w:rPr>
                <w:rFonts w:ascii="Open Sans" w:eastAsia="Open Sans" w:hAnsi="Open Sans" w:cs="Open Sans"/>
                <w:b/>
                <w:bCs/>
                <w:sz w:val="20"/>
                <w:szCs w:val="20"/>
              </w:rPr>
            </w:pPr>
            <w:r w:rsidRPr="0067650B">
              <w:rPr>
                <w:rFonts w:ascii="Open Sans" w:eastAsia="Open Sans" w:hAnsi="Open Sans" w:cs="Open Sans"/>
                <w:b/>
                <w:bCs/>
                <w:sz w:val="20"/>
                <w:szCs w:val="20"/>
              </w:rPr>
              <w:t>ADDITIONAL DOMAIN</w:t>
            </w:r>
          </w:p>
        </w:tc>
      </w:tr>
      <w:tr w:rsidR="006A22D5" w:rsidRPr="0067650B" w14:paraId="05309DA9" w14:textId="77777777" w:rsidTr="6CC4F437">
        <w:trPr>
          <w:jc w:val="center"/>
        </w:trPr>
        <w:tc>
          <w:tcPr>
            <w:tcW w:w="3256" w:type="dxa"/>
            <w:vAlign w:val="center"/>
          </w:tcPr>
          <w:p w14:paraId="3015FA97" w14:textId="77777777" w:rsidR="006A22D5" w:rsidRPr="0067650B" w:rsidRDefault="006A22D5" w:rsidP="6CC4F437">
            <w:pPr>
              <w:jc w:val="center"/>
              <w:rPr>
                <w:rFonts w:ascii="Open Sans" w:eastAsia="Open Sans" w:hAnsi="Open Sans" w:cs="Open Sans"/>
                <w:sz w:val="20"/>
                <w:szCs w:val="20"/>
              </w:rPr>
            </w:pPr>
          </w:p>
        </w:tc>
        <w:tc>
          <w:tcPr>
            <w:tcW w:w="1580" w:type="dxa"/>
            <w:vAlign w:val="center"/>
          </w:tcPr>
          <w:p w14:paraId="563B3BE9" w14:textId="77777777" w:rsidR="006A22D5" w:rsidRPr="0067650B" w:rsidRDefault="006A22D5" w:rsidP="6CC4F437">
            <w:pPr>
              <w:jc w:val="center"/>
              <w:rPr>
                <w:rFonts w:ascii="Open Sans" w:eastAsia="Open Sans" w:hAnsi="Open Sans" w:cs="Open Sans"/>
                <w:sz w:val="20"/>
                <w:szCs w:val="20"/>
              </w:rPr>
            </w:pPr>
          </w:p>
        </w:tc>
        <w:tc>
          <w:tcPr>
            <w:tcW w:w="1538" w:type="dxa"/>
            <w:vAlign w:val="center"/>
          </w:tcPr>
          <w:p w14:paraId="3976374E" w14:textId="77777777" w:rsidR="006A22D5" w:rsidRPr="0067650B" w:rsidRDefault="006A22D5" w:rsidP="6CC4F437">
            <w:pPr>
              <w:jc w:val="center"/>
              <w:rPr>
                <w:rFonts w:ascii="Open Sans" w:eastAsia="Open Sans" w:hAnsi="Open Sans" w:cs="Open Sans"/>
                <w:sz w:val="20"/>
                <w:szCs w:val="20"/>
              </w:rPr>
            </w:pPr>
          </w:p>
        </w:tc>
        <w:tc>
          <w:tcPr>
            <w:tcW w:w="2642" w:type="dxa"/>
            <w:vAlign w:val="center"/>
          </w:tcPr>
          <w:p w14:paraId="07348720" w14:textId="77777777" w:rsidR="006A22D5" w:rsidRPr="0067650B" w:rsidRDefault="006A22D5" w:rsidP="6CC4F437">
            <w:pPr>
              <w:jc w:val="center"/>
              <w:rPr>
                <w:rFonts w:ascii="Open Sans" w:eastAsia="Open Sans" w:hAnsi="Open Sans" w:cs="Open Sans"/>
                <w:sz w:val="20"/>
                <w:szCs w:val="20"/>
              </w:rPr>
            </w:pPr>
          </w:p>
        </w:tc>
      </w:tr>
      <w:tr w:rsidR="006A22D5" w:rsidRPr="0067650B" w14:paraId="6486AB74" w14:textId="77777777" w:rsidTr="6CC4F437">
        <w:trPr>
          <w:jc w:val="center"/>
        </w:trPr>
        <w:tc>
          <w:tcPr>
            <w:tcW w:w="9016" w:type="dxa"/>
            <w:gridSpan w:val="4"/>
            <w:shd w:val="clear" w:color="auto" w:fill="002060"/>
            <w:vAlign w:val="center"/>
          </w:tcPr>
          <w:p w14:paraId="25D7D803" w14:textId="76378552" w:rsidR="006A22D5" w:rsidRPr="0067650B" w:rsidRDefault="006A22D5" w:rsidP="6CC4F437">
            <w:pPr>
              <w:rPr>
                <w:rFonts w:ascii="Open Sans" w:eastAsia="Open Sans" w:hAnsi="Open Sans" w:cs="Open Sans"/>
                <w:b/>
                <w:bCs/>
                <w:sz w:val="20"/>
                <w:szCs w:val="20"/>
              </w:rPr>
            </w:pPr>
            <w:r w:rsidRPr="0067650B">
              <w:rPr>
                <w:rFonts w:ascii="Open Sans" w:eastAsia="Open Sans" w:hAnsi="Open Sans" w:cs="Open Sans"/>
                <w:b/>
                <w:bCs/>
                <w:sz w:val="20"/>
                <w:szCs w:val="20"/>
              </w:rPr>
              <w:t xml:space="preserve">ADDITIONAL DOMAIN </w:t>
            </w:r>
          </w:p>
        </w:tc>
      </w:tr>
      <w:tr w:rsidR="006A22D5" w:rsidRPr="0067650B" w14:paraId="5AF25EF0" w14:textId="77777777" w:rsidTr="6CC4F437">
        <w:trPr>
          <w:jc w:val="center"/>
        </w:trPr>
        <w:tc>
          <w:tcPr>
            <w:tcW w:w="3256" w:type="dxa"/>
            <w:vAlign w:val="center"/>
          </w:tcPr>
          <w:p w14:paraId="7D29DE5A" w14:textId="77777777" w:rsidR="006A22D5" w:rsidRPr="0067650B" w:rsidRDefault="006A22D5" w:rsidP="6CC4F437">
            <w:pPr>
              <w:jc w:val="center"/>
              <w:rPr>
                <w:rFonts w:ascii="Open Sans" w:eastAsia="Open Sans" w:hAnsi="Open Sans" w:cs="Open Sans"/>
                <w:sz w:val="20"/>
                <w:szCs w:val="20"/>
              </w:rPr>
            </w:pPr>
          </w:p>
        </w:tc>
        <w:tc>
          <w:tcPr>
            <w:tcW w:w="1580" w:type="dxa"/>
            <w:vAlign w:val="center"/>
          </w:tcPr>
          <w:p w14:paraId="4A441EC7" w14:textId="77777777" w:rsidR="006A22D5" w:rsidRPr="0067650B" w:rsidRDefault="006A22D5" w:rsidP="6CC4F437">
            <w:pPr>
              <w:jc w:val="center"/>
              <w:rPr>
                <w:rFonts w:ascii="Open Sans" w:eastAsia="Open Sans" w:hAnsi="Open Sans" w:cs="Open Sans"/>
                <w:sz w:val="20"/>
                <w:szCs w:val="20"/>
              </w:rPr>
            </w:pPr>
          </w:p>
        </w:tc>
        <w:tc>
          <w:tcPr>
            <w:tcW w:w="1538" w:type="dxa"/>
            <w:vAlign w:val="center"/>
          </w:tcPr>
          <w:p w14:paraId="325D8A57" w14:textId="77777777" w:rsidR="006A22D5" w:rsidRPr="0067650B" w:rsidRDefault="006A22D5" w:rsidP="6CC4F437">
            <w:pPr>
              <w:jc w:val="center"/>
              <w:rPr>
                <w:rFonts w:ascii="Open Sans" w:eastAsia="Open Sans" w:hAnsi="Open Sans" w:cs="Open Sans"/>
                <w:sz w:val="20"/>
                <w:szCs w:val="20"/>
              </w:rPr>
            </w:pPr>
          </w:p>
        </w:tc>
        <w:tc>
          <w:tcPr>
            <w:tcW w:w="2642" w:type="dxa"/>
            <w:vAlign w:val="center"/>
          </w:tcPr>
          <w:p w14:paraId="49910179" w14:textId="77777777" w:rsidR="006A22D5" w:rsidRPr="0067650B" w:rsidRDefault="006A22D5" w:rsidP="6CC4F437">
            <w:pPr>
              <w:jc w:val="center"/>
              <w:rPr>
                <w:rFonts w:ascii="Open Sans" w:eastAsia="Open Sans" w:hAnsi="Open Sans" w:cs="Open Sans"/>
                <w:sz w:val="20"/>
                <w:szCs w:val="20"/>
              </w:rPr>
            </w:pPr>
          </w:p>
        </w:tc>
      </w:tr>
    </w:tbl>
    <w:p w14:paraId="393C28C0" w14:textId="77777777" w:rsidR="0067650B" w:rsidRDefault="0067650B" w:rsidP="6CC4F437">
      <w:pPr>
        <w:pStyle w:val="Heading2"/>
        <w:rPr>
          <w:rFonts w:ascii="Open Sans" w:eastAsia="Open Sans" w:hAnsi="Open Sans" w:cs="Open Sans"/>
          <w:sz w:val="20"/>
          <w:szCs w:val="20"/>
        </w:rPr>
      </w:pPr>
    </w:p>
    <w:p w14:paraId="334201F8" w14:textId="5F757CA8" w:rsidR="00C32D0D" w:rsidRPr="0067650B" w:rsidRDefault="00C32D0D" w:rsidP="6CC4F437">
      <w:pPr>
        <w:pStyle w:val="Heading2"/>
        <w:rPr>
          <w:rFonts w:ascii="Open Sans" w:eastAsia="Open Sans" w:hAnsi="Open Sans" w:cs="Open Sans"/>
          <w:sz w:val="20"/>
          <w:szCs w:val="20"/>
        </w:rPr>
      </w:pPr>
      <w:r w:rsidRPr="0067650B">
        <w:rPr>
          <w:rFonts w:ascii="Open Sans" w:eastAsia="Open Sans" w:hAnsi="Open Sans" w:cs="Open Sans"/>
          <w:sz w:val="20"/>
          <w:szCs w:val="20"/>
        </w:rPr>
        <w:t>Evaluation</w:t>
      </w:r>
    </w:p>
    <w:p w14:paraId="058A1B0D" w14:textId="38468EDC"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 xml:space="preserve">I have identified that there </w:t>
      </w:r>
      <w:r w:rsidR="00067F2A" w:rsidRPr="0067650B">
        <w:rPr>
          <w:rFonts w:ascii="Open Sans" w:eastAsia="Open Sans" w:hAnsi="Open Sans" w:cs="Open Sans"/>
          <w:sz w:val="20"/>
          <w:szCs w:val="20"/>
        </w:rPr>
        <w:t>(</w:t>
      </w:r>
      <w:r w:rsidRPr="0067650B">
        <w:rPr>
          <w:rFonts w:ascii="Open Sans" w:eastAsia="Open Sans" w:hAnsi="Open Sans" w:cs="Open Sans"/>
          <w:sz w:val="20"/>
          <w:szCs w:val="20"/>
        </w:rPr>
        <w:t>is/is not</w:t>
      </w:r>
      <w:r w:rsidR="00067F2A" w:rsidRPr="0067650B">
        <w:rPr>
          <w:rFonts w:ascii="Open Sans" w:eastAsia="Open Sans" w:hAnsi="Open Sans" w:cs="Open Sans"/>
          <w:sz w:val="20"/>
          <w:szCs w:val="20"/>
        </w:rPr>
        <w:t>)</w:t>
      </w:r>
      <w:r w:rsidRPr="0067650B">
        <w:rPr>
          <w:rFonts w:ascii="Open Sans" w:eastAsia="Open Sans" w:hAnsi="Open Sans" w:cs="Open Sans"/>
          <w:sz w:val="20"/>
          <w:szCs w:val="20"/>
        </w:rPr>
        <w:t xml:space="preserve"> variation</w:t>
      </w:r>
      <w:r w:rsidR="00067F2A" w:rsidRPr="0067650B">
        <w:rPr>
          <w:rFonts w:ascii="Open Sans" w:eastAsia="Open Sans" w:hAnsi="Open Sans" w:cs="Open Sans"/>
          <w:sz w:val="20"/>
          <w:szCs w:val="20"/>
        </w:rPr>
        <w:t xml:space="preserve"> that may indicate inequality. </w:t>
      </w:r>
    </w:p>
    <w:p w14:paraId="76C38703" w14:textId="5F970ACF"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i/>
          <w:iCs/>
          <w:sz w:val="20"/>
          <w:szCs w:val="20"/>
        </w:rPr>
        <w:t xml:space="preserve">If </w:t>
      </w:r>
      <w:r w:rsidR="00067F2A" w:rsidRPr="0067650B">
        <w:rPr>
          <w:rFonts w:ascii="Open Sans" w:eastAsia="Open Sans" w:hAnsi="Open Sans" w:cs="Open Sans"/>
          <w:i/>
          <w:iCs/>
          <w:sz w:val="20"/>
          <w:szCs w:val="20"/>
        </w:rPr>
        <w:t>appropriate:</w:t>
      </w:r>
      <w:r w:rsidR="0067650B">
        <w:rPr>
          <w:rFonts w:ascii="Open Sans" w:eastAsia="Open Sans" w:hAnsi="Open Sans" w:cs="Open Sans"/>
          <w:i/>
          <w:iCs/>
          <w:sz w:val="20"/>
          <w:szCs w:val="20"/>
        </w:rPr>
        <w:br/>
      </w:r>
      <w:r w:rsidR="00067F2A" w:rsidRPr="0067650B">
        <w:rPr>
          <w:rFonts w:ascii="Open Sans" w:eastAsia="Open Sans" w:hAnsi="Open Sans" w:cs="Open Sans"/>
          <w:sz w:val="20"/>
          <w:szCs w:val="20"/>
        </w:rPr>
        <w:t>S</w:t>
      </w:r>
      <w:r w:rsidRPr="0067650B">
        <w:rPr>
          <w:rFonts w:ascii="Open Sans" w:eastAsia="Open Sans" w:hAnsi="Open Sans" w:cs="Open Sans"/>
          <w:sz w:val="20"/>
          <w:szCs w:val="20"/>
        </w:rPr>
        <w:t>ubstantial variation has been identified</w:t>
      </w:r>
      <w:r w:rsidR="00D45C78" w:rsidRPr="0067650B">
        <w:rPr>
          <w:rFonts w:ascii="Open Sans" w:eastAsia="Open Sans" w:hAnsi="Open Sans" w:cs="Open Sans"/>
          <w:sz w:val="20"/>
          <w:szCs w:val="20"/>
        </w:rPr>
        <w:t xml:space="preserve"> with respect to (variables).</w:t>
      </w:r>
      <w:r w:rsidRPr="0067650B">
        <w:rPr>
          <w:rFonts w:ascii="Open Sans" w:eastAsia="Open Sans" w:hAnsi="Open Sans" w:cs="Open Sans"/>
          <w:sz w:val="20"/>
          <w:szCs w:val="20"/>
        </w:rPr>
        <w:t xml:space="preserve"> (groups) may face barriers in accessing our services</w:t>
      </w:r>
      <w:r w:rsidR="00067F2A" w:rsidRPr="0067650B">
        <w:rPr>
          <w:rFonts w:ascii="Open Sans" w:eastAsia="Open Sans" w:hAnsi="Open Sans" w:cs="Open Sans"/>
          <w:sz w:val="20"/>
          <w:szCs w:val="20"/>
        </w:rPr>
        <w:t>.</w:t>
      </w:r>
    </w:p>
    <w:p w14:paraId="54E80B2E" w14:textId="77777777" w:rsidR="003D4370" w:rsidRPr="0067650B" w:rsidRDefault="003D4370" w:rsidP="6CC4F437">
      <w:pPr>
        <w:pStyle w:val="Heading2"/>
        <w:rPr>
          <w:rFonts w:ascii="Open Sans" w:eastAsia="Open Sans" w:hAnsi="Open Sans" w:cs="Open Sans"/>
          <w:sz w:val="20"/>
          <w:szCs w:val="20"/>
        </w:rPr>
      </w:pPr>
    </w:p>
    <w:p w14:paraId="3A1F649E" w14:textId="6501B754" w:rsidR="00C32D0D" w:rsidRPr="0067650B" w:rsidRDefault="00C32D0D" w:rsidP="6CC4F437">
      <w:pPr>
        <w:pStyle w:val="Heading2"/>
        <w:rPr>
          <w:rFonts w:ascii="Open Sans" w:eastAsia="Open Sans" w:hAnsi="Open Sans" w:cs="Open Sans"/>
          <w:sz w:val="20"/>
          <w:szCs w:val="20"/>
        </w:rPr>
      </w:pPr>
      <w:r w:rsidRPr="0067650B">
        <w:rPr>
          <w:rFonts w:ascii="Open Sans" w:eastAsia="Open Sans" w:hAnsi="Open Sans" w:cs="Open Sans"/>
          <w:sz w:val="20"/>
          <w:szCs w:val="20"/>
        </w:rPr>
        <w:t>Action plan</w:t>
      </w:r>
    </w:p>
    <w:p w14:paraId="3C487239" w14:textId="49D99D9B"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My next steps are:</w:t>
      </w:r>
    </w:p>
    <w:p w14:paraId="3C8031E7" w14:textId="5C3CEDCA"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 xml:space="preserve">1) </w:t>
      </w:r>
    </w:p>
    <w:p w14:paraId="046F6DF0" w14:textId="3A676739"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2)</w:t>
      </w:r>
    </w:p>
    <w:p w14:paraId="157A6537" w14:textId="090A1131"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3)</w:t>
      </w:r>
    </w:p>
    <w:p w14:paraId="1848BD53" w14:textId="653F328A" w:rsidR="00C32D0D" w:rsidRDefault="00C32D0D" w:rsidP="0067650B">
      <w:pPr>
        <w:pStyle w:val="Heading2"/>
        <w:rPr>
          <w:rFonts w:ascii="Open Sans" w:eastAsia="Open Sans" w:hAnsi="Open Sans" w:cs="Open Sans"/>
        </w:rPr>
      </w:pPr>
      <w:r w:rsidRPr="0067650B">
        <w:rPr>
          <w:rFonts w:ascii="Open Sans" w:eastAsia="Open Sans" w:hAnsi="Open Sans" w:cs="Open Sans"/>
        </w:rPr>
        <w:lastRenderedPageBreak/>
        <w:t xml:space="preserve">Worked </w:t>
      </w:r>
      <w:proofErr w:type="gramStart"/>
      <w:r w:rsidRPr="0067650B">
        <w:rPr>
          <w:rFonts w:ascii="Open Sans" w:eastAsia="Open Sans" w:hAnsi="Open Sans" w:cs="Open Sans"/>
        </w:rPr>
        <w:t>example</w:t>
      </w:r>
      <w:proofErr w:type="gramEnd"/>
      <w:r w:rsidR="008B5053" w:rsidRPr="0067650B">
        <w:rPr>
          <w:rFonts w:ascii="Open Sans" w:eastAsia="Open Sans" w:hAnsi="Open Sans" w:cs="Open Sans"/>
        </w:rPr>
        <w:t xml:space="preserve"> </w:t>
      </w:r>
    </w:p>
    <w:p w14:paraId="25E99F30" w14:textId="77777777" w:rsidR="0067650B" w:rsidRPr="0067650B" w:rsidRDefault="0067650B" w:rsidP="0067650B"/>
    <w:tbl>
      <w:tblPr>
        <w:tblStyle w:val="TableGrid"/>
        <w:tblW w:w="0" w:type="auto"/>
        <w:jc w:val="center"/>
        <w:tblLook w:val="04A0" w:firstRow="1" w:lastRow="0" w:firstColumn="1" w:lastColumn="0" w:noHBand="0" w:noVBand="1"/>
      </w:tblPr>
      <w:tblGrid>
        <w:gridCol w:w="2739"/>
        <w:gridCol w:w="1919"/>
        <w:gridCol w:w="178"/>
        <w:gridCol w:w="1800"/>
        <w:gridCol w:w="2380"/>
      </w:tblGrid>
      <w:tr w:rsidR="00C32D0D" w:rsidRPr="0067650B" w14:paraId="79DB505C" w14:textId="77777777" w:rsidTr="6CC4F437">
        <w:trPr>
          <w:jc w:val="center"/>
        </w:trPr>
        <w:tc>
          <w:tcPr>
            <w:tcW w:w="2739" w:type="dxa"/>
            <w:shd w:val="clear" w:color="auto" w:fill="1F3864" w:themeFill="accent1" w:themeFillShade="80"/>
            <w:vAlign w:val="center"/>
          </w:tcPr>
          <w:p w14:paraId="679DCF88" w14:textId="77777777"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Information</w:t>
            </w:r>
          </w:p>
        </w:tc>
        <w:tc>
          <w:tcPr>
            <w:tcW w:w="1919" w:type="dxa"/>
            <w:shd w:val="clear" w:color="auto" w:fill="1F3864" w:themeFill="accent1" w:themeFillShade="80"/>
            <w:vAlign w:val="center"/>
          </w:tcPr>
          <w:p w14:paraId="2C2F8207" w14:textId="77777777"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Your local population</w:t>
            </w:r>
          </w:p>
        </w:tc>
        <w:tc>
          <w:tcPr>
            <w:tcW w:w="1978" w:type="dxa"/>
            <w:gridSpan w:val="2"/>
            <w:shd w:val="clear" w:color="auto" w:fill="1F3864" w:themeFill="accent1" w:themeFillShade="80"/>
            <w:vAlign w:val="center"/>
          </w:tcPr>
          <w:p w14:paraId="359C166B" w14:textId="77777777" w:rsidR="00C32D0D" w:rsidRPr="0067650B" w:rsidRDefault="00C32D0D" w:rsidP="6CC4F437">
            <w:pPr>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Your service</w:t>
            </w:r>
          </w:p>
        </w:tc>
        <w:tc>
          <w:tcPr>
            <w:tcW w:w="2380" w:type="dxa"/>
            <w:shd w:val="clear" w:color="auto" w:fill="1F3864" w:themeFill="accent1" w:themeFillShade="80"/>
            <w:vAlign w:val="center"/>
          </w:tcPr>
          <w:p w14:paraId="4014D279" w14:textId="6C14302F" w:rsidR="00C32D0D" w:rsidRPr="0067650B" w:rsidRDefault="46E99703" w:rsidP="6CC4F437">
            <w:pPr>
              <w:spacing w:line="259" w:lineRule="auto"/>
              <w:jc w:val="center"/>
              <w:rPr>
                <w:rFonts w:ascii="Open Sans" w:eastAsia="Open Sans" w:hAnsi="Open Sans" w:cs="Open Sans"/>
                <w:b/>
                <w:bCs/>
                <w:color w:val="FFFFFF" w:themeColor="background1"/>
                <w:sz w:val="20"/>
                <w:szCs w:val="20"/>
              </w:rPr>
            </w:pPr>
            <w:r w:rsidRPr="0067650B">
              <w:rPr>
                <w:rFonts w:ascii="Open Sans" w:eastAsia="Open Sans" w:hAnsi="Open Sans" w:cs="Open Sans"/>
                <w:b/>
                <w:bCs/>
                <w:color w:val="FFFFFF" w:themeColor="background1"/>
                <w:sz w:val="20"/>
                <w:szCs w:val="20"/>
              </w:rPr>
              <w:t>Does this indicate some variation?</w:t>
            </w:r>
          </w:p>
        </w:tc>
      </w:tr>
      <w:tr w:rsidR="00923D87" w:rsidRPr="0067650B" w14:paraId="2B7A36A0" w14:textId="77777777" w:rsidTr="6CC4F437">
        <w:trPr>
          <w:trHeight w:val="300"/>
          <w:jc w:val="center"/>
        </w:trPr>
        <w:tc>
          <w:tcPr>
            <w:tcW w:w="9016" w:type="dxa"/>
            <w:gridSpan w:val="5"/>
            <w:shd w:val="clear" w:color="auto" w:fill="1F3864" w:themeFill="accent1" w:themeFillShade="80"/>
            <w:vAlign w:val="center"/>
          </w:tcPr>
          <w:p w14:paraId="4D87D038" w14:textId="75947497" w:rsidR="00923D87" w:rsidRPr="0067650B" w:rsidRDefault="00923D87" w:rsidP="6CC4F437">
            <w:pPr>
              <w:rPr>
                <w:rFonts w:ascii="Open Sans" w:eastAsia="Open Sans" w:hAnsi="Open Sans" w:cs="Open Sans"/>
                <w:color w:val="FFFFFF" w:themeColor="background1"/>
                <w:sz w:val="20"/>
                <w:szCs w:val="20"/>
              </w:rPr>
            </w:pPr>
            <w:r w:rsidRPr="0067650B">
              <w:rPr>
                <w:rFonts w:ascii="Open Sans" w:eastAsia="Open Sans" w:hAnsi="Open Sans" w:cs="Open Sans"/>
                <w:b/>
                <w:bCs/>
                <w:color w:val="FFFFFF" w:themeColor="background1"/>
                <w:sz w:val="20"/>
                <w:szCs w:val="20"/>
              </w:rPr>
              <w:t>Population</w:t>
            </w:r>
            <w:r w:rsidR="00785C27" w:rsidRPr="0067650B">
              <w:rPr>
                <w:rFonts w:ascii="Open Sans" w:eastAsia="Open Sans" w:hAnsi="Open Sans" w:cs="Open Sans"/>
                <w:b/>
                <w:bCs/>
                <w:color w:val="FFFFFF" w:themeColor="background1"/>
                <w:sz w:val="20"/>
                <w:szCs w:val="20"/>
              </w:rPr>
              <w:t xml:space="preserve"> </w:t>
            </w:r>
          </w:p>
        </w:tc>
      </w:tr>
      <w:tr w:rsidR="00C32D0D" w:rsidRPr="0067650B" w14:paraId="18AD075B" w14:textId="77777777" w:rsidTr="6CC4F437">
        <w:trPr>
          <w:jc w:val="center"/>
        </w:trPr>
        <w:tc>
          <w:tcPr>
            <w:tcW w:w="2739" w:type="dxa"/>
            <w:vAlign w:val="center"/>
          </w:tcPr>
          <w:p w14:paraId="6DA6C28B" w14:textId="77777777" w:rsidR="00C32D0D" w:rsidRPr="0067650B" w:rsidRDefault="00C32D0D" w:rsidP="6CC4F437">
            <w:pPr>
              <w:jc w:val="center"/>
              <w:rPr>
                <w:rFonts w:ascii="Open Sans" w:eastAsia="Open Sans" w:hAnsi="Open Sans" w:cs="Open Sans"/>
                <w:b/>
                <w:bCs/>
                <w:sz w:val="20"/>
                <w:szCs w:val="20"/>
              </w:rPr>
            </w:pPr>
            <w:r w:rsidRPr="0067650B">
              <w:rPr>
                <w:rFonts w:ascii="Open Sans" w:eastAsia="Open Sans" w:hAnsi="Open Sans" w:cs="Open Sans"/>
                <w:b/>
                <w:bCs/>
                <w:sz w:val="20"/>
                <w:szCs w:val="20"/>
              </w:rPr>
              <w:t>Population size</w:t>
            </w:r>
          </w:p>
          <w:p w14:paraId="3D887FDC" w14:textId="23012400" w:rsidR="00C32D0D" w:rsidRPr="0067650B" w:rsidRDefault="2D8963D4"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Total number of people living in the area in which you </w:t>
            </w:r>
            <w:proofErr w:type="gramStart"/>
            <w:r w:rsidRPr="0067650B">
              <w:rPr>
                <w:rFonts w:ascii="Open Sans" w:eastAsia="Open Sans" w:hAnsi="Open Sans" w:cs="Open Sans"/>
                <w:sz w:val="20"/>
                <w:szCs w:val="20"/>
              </w:rPr>
              <w:t>serve</w:t>
            </w:r>
            <w:proofErr w:type="gramEnd"/>
          </w:p>
          <w:p w14:paraId="6E2C051E" w14:textId="3E8D4EC2" w:rsidR="00C32D0D" w:rsidRPr="0067650B" w:rsidRDefault="00C32D0D" w:rsidP="6CC4F437">
            <w:pPr>
              <w:jc w:val="center"/>
              <w:rPr>
                <w:rFonts w:ascii="Open Sans" w:eastAsia="Open Sans" w:hAnsi="Open Sans" w:cs="Open Sans"/>
                <w:sz w:val="20"/>
                <w:szCs w:val="20"/>
              </w:rPr>
            </w:pPr>
          </w:p>
        </w:tc>
        <w:tc>
          <w:tcPr>
            <w:tcW w:w="1919" w:type="dxa"/>
            <w:vAlign w:val="center"/>
          </w:tcPr>
          <w:p w14:paraId="3CD16DAC" w14:textId="435FD8F3" w:rsidR="00C32D0D" w:rsidRPr="0067650B" w:rsidRDefault="7AA6F1DD"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School services covering the whole of </w:t>
            </w:r>
            <w:proofErr w:type="gramStart"/>
            <w:r w:rsidRPr="0067650B">
              <w:rPr>
                <w:rFonts w:ascii="Open Sans" w:eastAsia="Open Sans" w:hAnsi="Open Sans" w:cs="Open Sans"/>
                <w:sz w:val="20"/>
                <w:szCs w:val="20"/>
              </w:rPr>
              <w:t>Southampton</w:t>
            </w:r>
            <w:proofErr w:type="gramEnd"/>
          </w:p>
          <w:p w14:paraId="563871F1" w14:textId="60DA8060" w:rsidR="00C32D0D" w:rsidRPr="0067650B" w:rsidRDefault="00C32D0D" w:rsidP="6CC4F437">
            <w:pPr>
              <w:jc w:val="center"/>
              <w:rPr>
                <w:rFonts w:ascii="Open Sans" w:eastAsia="Open Sans" w:hAnsi="Open Sans" w:cs="Open Sans"/>
                <w:sz w:val="20"/>
                <w:szCs w:val="20"/>
              </w:rPr>
            </w:pPr>
          </w:p>
          <w:p w14:paraId="29CD4709" w14:textId="5871D5E1" w:rsidR="00C32D0D" w:rsidRPr="0067650B" w:rsidRDefault="7AA6F1DD" w:rsidP="6CC4F437">
            <w:pPr>
              <w:jc w:val="center"/>
              <w:rPr>
                <w:rFonts w:ascii="Open Sans" w:eastAsia="Open Sans" w:hAnsi="Open Sans" w:cs="Open Sans"/>
                <w:sz w:val="20"/>
                <w:szCs w:val="20"/>
              </w:rPr>
            </w:pPr>
            <w:r w:rsidRPr="0067650B">
              <w:rPr>
                <w:rFonts w:ascii="Open Sans" w:eastAsia="Open Sans" w:hAnsi="Open Sans" w:cs="Open Sans"/>
                <w:sz w:val="20"/>
                <w:szCs w:val="20"/>
              </w:rPr>
              <w:t>248,900 population</w:t>
            </w:r>
          </w:p>
        </w:tc>
        <w:tc>
          <w:tcPr>
            <w:tcW w:w="1978" w:type="dxa"/>
            <w:gridSpan w:val="2"/>
            <w:vAlign w:val="center"/>
          </w:tcPr>
          <w:p w14:paraId="432AF6EA" w14:textId="376542ED" w:rsidR="00C32D0D" w:rsidRPr="0067650B" w:rsidRDefault="7A38A6EC" w:rsidP="6CC4F437">
            <w:pPr>
              <w:jc w:val="center"/>
              <w:rPr>
                <w:rFonts w:ascii="Open Sans" w:eastAsia="Open Sans" w:hAnsi="Open Sans" w:cs="Open Sans"/>
                <w:sz w:val="20"/>
                <w:szCs w:val="20"/>
              </w:rPr>
            </w:pPr>
            <w:r w:rsidRPr="0067650B">
              <w:rPr>
                <w:rFonts w:ascii="Open Sans" w:eastAsia="Open Sans" w:hAnsi="Open Sans" w:cs="Open Sans"/>
                <w:sz w:val="20"/>
                <w:szCs w:val="20"/>
              </w:rPr>
              <w:t>n/a</w:t>
            </w:r>
          </w:p>
        </w:tc>
        <w:tc>
          <w:tcPr>
            <w:tcW w:w="2380" w:type="dxa"/>
            <w:vAlign w:val="center"/>
          </w:tcPr>
          <w:p w14:paraId="624F5642" w14:textId="72CD6CB4" w:rsidR="00C32D0D" w:rsidRPr="0067650B" w:rsidRDefault="7A38A6EC" w:rsidP="6CC4F437">
            <w:pPr>
              <w:jc w:val="center"/>
              <w:rPr>
                <w:rFonts w:ascii="Open Sans" w:eastAsia="Open Sans" w:hAnsi="Open Sans" w:cs="Open Sans"/>
                <w:sz w:val="20"/>
                <w:szCs w:val="20"/>
              </w:rPr>
            </w:pPr>
            <w:r w:rsidRPr="0067650B">
              <w:rPr>
                <w:rFonts w:ascii="Open Sans" w:eastAsia="Open Sans" w:hAnsi="Open Sans" w:cs="Open Sans"/>
                <w:sz w:val="20"/>
                <w:szCs w:val="20"/>
              </w:rPr>
              <w:t>n/a</w:t>
            </w:r>
          </w:p>
        </w:tc>
      </w:tr>
      <w:tr w:rsidR="5B4F00A6" w:rsidRPr="0067650B" w14:paraId="40B3E824" w14:textId="77777777" w:rsidTr="6CC4F437">
        <w:trPr>
          <w:trHeight w:val="300"/>
          <w:jc w:val="center"/>
        </w:trPr>
        <w:tc>
          <w:tcPr>
            <w:tcW w:w="2739" w:type="dxa"/>
            <w:vAlign w:val="center"/>
          </w:tcPr>
          <w:p w14:paraId="61879A76" w14:textId="77D26385" w:rsidR="7AA6F1DD" w:rsidRPr="0067650B" w:rsidRDefault="7AA6F1DD" w:rsidP="6CC4F437">
            <w:pPr>
              <w:jc w:val="center"/>
              <w:rPr>
                <w:rFonts w:ascii="Open Sans" w:eastAsia="Open Sans" w:hAnsi="Open Sans" w:cs="Open Sans"/>
                <w:b/>
                <w:bCs/>
                <w:sz w:val="20"/>
                <w:szCs w:val="20"/>
              </w:rPr>
            </w:pPr>
            <w:r w:rsidRPr="0067650B">
              <w:rPr>
                <w:rFonts w:ascii="Open Sans" w:eastAsia="Open Sans" w:hAnsi="Open Sans" w:cs="Open Sans"/>
                <w:b/>
                <w:bCs/>
                <w:sz w:val="20"/>
                <w:szCs w:val="20"/>
              </w:rPr>
              <w:t>Specific population</w:t>
            </w:r>
            <w:r w:rsidR="7FF6292C" w:rsidRPr="0067650B">
              <w:rPr>
                <w:rFonts w:ascii="Open Sans" w:eastAsia="Open Sans" w:hAnsi="Open Sans" w:cs="Open Sans"/>
                <w:b/>
                <w:bCs/>
                <w:sz w:val="20"/>
                <w:szCs w:val="20"/>
              </w:rPr>
              <w:t xml:space="preserve"> size</w:t>
            </w:r>
          </w:p>
          <w:p w14:paraId="54A3033A" w14:textId="0C40B807" w:rsidR="7AA6F1DD" w:rsidRPr="0067650B" w:rsidRDefault="7AA6F1DD" w:rsidP="6CC4F437">
            <w:pPr>
              <w:jc w:val="center"/>
              <w:rPr>
                <w:rFonts w:ascii="Open Sans" w:eastAsia="Open Sans" w:hAnsi="Open Sans" w:cs="Open Sans"/>
                <w:sz w:val="20"/>
                <w:szCs w:val="20"/>
              </w:rPr>
            </w:pPr>
            <w:r w:rsidRPr="0067650B">
              <w:rPr>
                <w:rFonts w:ascii="Open Sans" w:eastAsia="Open Sans" w:hAnsi="Open Sans" w:cs="Open Sans"/>
                <w:sz w:val="20"/>
                <w:szCs w:val="20"/>
              </w:rPr>
              <w:t>(</w:t>
            </w:r>
            <w:proofErr w:type="gramStart"/>
            <w:r w:rsidRPr="0067650B">
              <w:rPr>
                <w:rFonts w:ascii="Open Sans" w:eastAsia="Open Sans" w:hAnsi="Open Sans" w:cs="Open Sans"/>
                <w:sz w:val="20"/>
                <w:szCs w:val="20"/>
              </w:rPr>
              <w:t>e.g.</w:t>
            </w:r>
            <w:proofErr w:type="gramEnd"/>
            <w:r w:rsidRPr="0067650B">
              <w:rPr>
                <w:rFonts w:ascii="Open Sans" w:eastAsia="Open Sans" w:hAnsi="Open Sans" w:cs="Open Sans"/>
                <w:sz w:val="20"/>
                <w:szCs w:val="20"/>
              </w:rPr>
              <w:t xml:space="preserve"> children or adults</w:t>
            </w:r>
            <w:r w:rsidR="77185BE8" w:rsidRPr="0067650B">
              <w:rPr>
                <w:rFonts w:ascii="Open Sans" w:eastAsia="Open Sans" w:hAnsi="Open Sans" w:cs="Open Sans"/>
                <w:sz w:val="20"/>
                <w:szCs w:val="20"/>
              </w:rPr>
              <w:t xml:space="preserve"> within your local population</w:t>
            </w:r>
            <w:r w:rsidRPr="0067650B">
              <w:rPr>
                <w:rFonts w:ascii="Open Sans" w:eastAsia="Open Sans" w:hAnsi="Open Sans" w:cs="Open Sans"/>
                <w:sz w:val="20"/>
                <w:szCs w:val="20"/>
              </w:rPr>
              <w:t>)</w:t>
            </w:r>
          </w:p>
        </w:tc>
        <w:tc>
          <w:tcPr>
            <w:tcW w:w="1919" w:type="dxa"/>
            <w:vAlign w:val="center"/>
          </w:tcPr>
          <w:p w14:paraId="3824C71D" w14:textId="3768C5DF" w:rsidR="7AA6F1DD" w:rsidRPr="0067650B" w:rsidRDefault="7AA6F1DD" w:rsidP="6CC4F437">
            <w:pPr>
              <w:jc w:val="center"/>
              <w:rPr>
                <w:rFonts w:ascii="Open Sans" w:eastAsia="Open Sans" w:hAnsi="Open Sans" w:cs="Open Sans"/>
                <w:sz w:val="20"/>
                <w:szCs w:val="20"/>
              </w:rPr>
            </w:pPr>
            <w:r w:rsidRPr="0067650B">
              <w:rPr>
                <w:rFonts w:ascii="Open Sans" w:eastAsia="Open Sans" w:hAnsi="Open Sans" w:cs="Open Sans"/>
                <w:sz w:val="20"/>
                <w:szCs w:val="20"/>
              </w:rPr>
              <w:t>18% are aged between 5-19</w:t>
            </w:r>
          </w:p>
          <w:p w14:paraId="48337F3B" w14:textId="59B5D78A" w:rsidR="5B4F00A6" w:rsidRPr="0067650B" w:rsidRDefault="5B4F00A6" w:rsidP="6CC4F437">
            <w:pPr>
              <w:jc w:val="center"/>
              <w:rPr>
                <w:rFonts w:ascii="Open Sans" w:eastAsia="Open Sans" w:hAnsi="Open Sans" w:cs="Open Sans"/>
                <w:sz w:val="20"/>
                <w:szCs w:val="20"/>
              </w:rPr>
            </w:pPr>
          </w:p>
          <w:p w14:paraId="5C4AA0E9" w14:textId="46DAA825" w:rsidR="7AA6F1DD" w:rsidRPr="0067650B" w:rsidRDefault="7AA6F1DD" w:rsidP="6CC4F437">
            <w:pPr>
              <w:jc w:val="center"/>
              <w:rPr>
                <w:rFonts w:ascii="Open Sans" w:eastAsia="Open Sans" w:hAnsi="Open Sans" w:cs="Open Sans"/>
                <w:sz w:val="20"/>
                <w:szCs w:val="20"/>
              </w:rPr>
            </w:pPr>
            <w:r w:rsidRPr="0067650B">
              <w:rPr>
                <w:rFonts w:ascii="Open Sans" w:eastAsia="Open Sans" w:hAnsi="Open Sans" w:cs="Open Sans"/>
                <w:sz w:val="20"/>
                <w:szCs w:val="20"/>
              </w:rPr>
              <w:t>44, 802 children</w:t>
            </w:r>
          </w:p>
          <w:p w14:paraId="6E5A49D9" w14:textId="59023092" w:rsidR="5B4F00A6" w:rsidRPr="0067650B" w:rsidRDefault="5B4F00A6" w:rsidP="6CC4F437">
            <w:pPr>
              <w:jc w:val="center"/>
              <w:rPr>
                <w:rFonts w:ascii="Open Sans" w:eastAsia="Open Sans" w:hAnsi="Open Sans" w:cs="Open Sans"/>
                <w:sz w:val="20"/>
                <w:szCs w:val="20"/>
              </w:rPr>
            </w:pPr>
          </w:p>
        </w:tc>
        <w:tc>
          <w:tcPr>
            <w:tcW w:w="1978" w:type="dxa"/>
            <w:gridSpan w:val="2"/>
            <w:vAlign w:val="center"/>
          </w:tcPr>
          <w:p w14:paraId="3725FF29" w14:textId="132B68F7" w:rsidR="5B4F00A6" w:rsidRPr="0067650B" w:rsidRDefault="5B4F00A6" w:rsidP="6CC4F437">
            <w:pPr>
              <w:jc w:val="center"/>
              <w:rPr>
                <w:rFonts w:ascii="Open Sans" w:eastAsia="Open Sans" w:hAnsi="Open Sans" w:cs="Open Sans"/>
                <w:sz w:val="20"/>
                <w:szCs w:val="20"/>
              </w:rPr>
            </w:pPr>
          </w:p>
        </w:tc>
        <w:tc>
          <w:tcPr>
            <w:tcW w:w="2380" w:type="dxa"/>
            <w:vAlign w:val="center"/>
          </w:tcPr>
          <w:p w14:paraId="15601212" w14:textId="10D81317" w:rsidR="5B4F00A6" w:rsidRPr="0067650B" w:rsidRDefault="5B4F00A6" w:rsidP="6CC4F437">
            <w:pPr>
              <w:jc w:val="center"/>
              <w:rPr>
                <w:rFonts w:ascii="Open Sans" w:eastAsia="Open Sans" w:hAnsi="Open Sans" w:cs="Open Sans"/>
                <w:sz w:val="20"/>
                <w:szCs w:val="20"/>
              </w:rPr>
            </w:pPr>
          </w:p>
        </w:tc>
      </w:tr>
      <w:tr w:rsidR="00C32D0D" w:rsidRPr="0067650B" w14:paraId="0500D117" w14:textId="77777777" w:rsidTr="6CC4F437">
        <w:trPr>
          <w:jc w:val="center"/>
        </w:trPr>
        <w:tc>
          <w:tcPr>
            <w:tcW w:w="9016" w:type="dxa"/>
            <w:gridSpan w:val="5"/>
            <w:shd w:val="clear" w:color="auto" w:fill="1F3864" w:themeFill="accent1" w:themeFillShade="80"/>
            <w:vAlign w:val="center"/>
          </w:tcPr>
          <w:p w14:paraId="40FFFEAF" w14:textId="378CC89C" w:rsidR="00C32D0D" w:rsidRPr="0067650B" w:rsidRDefault="00C32D0D" w:rsidP="6CC4F437">
            <w:pPr>
              <w:rPr>
                <w:rFonts w:ascii="Open Sans" w:eastAsia="Open Sans" w:hAnsi="Open Sans" w:cs="Open Sans"/>
                <w:b/>
                <w:bCs/>
                <w:sz w:val="20"/>
                <w:szCs w:val="20"/>
              </w:rPr>
            </w:pPr>
            <w:r w:rsidRPr="0067650B">
              <w:rPr>
                <w:rFonts w:ascii="Open Sans" w:eastAsia="Open Sans" w:hAnsi="Open Sans" w:cs="Open Sans"/>
                <w:b/>
                <w:bCs/>
                <w:color w:val="FFFFFF" w:themeColor="background1"/>
                <w:sz w:val="20"/>
                <w:szCs w:val="20"/>
              </w:rPr>
              <w:t>Ethnicity</w:t>
            </w:r>
            <w:r w:rsidR="00785C27" w:rsidRPr="0067650B">
              <w:rPr>
                <w:rFonts w:ascii="Open Sans" w:eastAsia="Open Sans" w:hAnsi="Open Sans" w:cs="Open Sans"/>
                <w:b/>
                <w:bCs/>
                <w:color w:val="FFFFFF" w:themeColor="background1"/>
                <w:sz w:val="20"/>
                <w:szCs w:val="20"/>
              </w:rPr>
              <w:t xml:space="preserve"> (of your specific population, where possible)</w:t>
            </w:r>
          </w:p>
        </w:tc>
      </w:tr>
      <w:tr w:rsidR="00C32D0D" w:rsidRPr="0067650B" w14:paraId="2E998182" w14:textId="77777777" w:rsidTr="6CC4F437">
        <w:trPr>
          <w:jc w:val="center"/>
        </w:trPr>
        <w:tc>
          <w:tcPr>
            <w:tcW w:w="2739" w:type="dxa"/>
            <w:vAlign w:val="center"/>
          </w:tcPr>
          <w:p w14:paraId="0B620772" w14:textId="77777777"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White</w:t>
            </w:r>
          </w:p>
        </w:tc>
        <w:tc>
          <w:tcPr>
            <w:tcW w:w="1919" w:type="dxa"/>
            <w:vAlign w:val="center"/>
          </w:tcPr>
          <w:p w14:paraId="4AC45AB5" w14:textId="4ACE9E65" w:rsidR="00C32D0D" w:rsidRPr="0067650B" w:rsidRDefault="15E8140B" w:rsidP="6CC4F437">
            <w:pPr>
              <w:jc w:val="center"/>
              <w:rPr>
                <w:rFonts w:ascii="Open Sans" w:eastAsia="Open Sans" w:hAnsi="Open Sans" w:cs="Open Sans"/>
                <w:sz w:val="20"/>
                <w:szCs w:val="20"/>
              </w:rPr>
            </w:pPr>
            <w:r w:rsidRPr="0067650B">
              <w:rPr>
                <w:rFonts w:ascii="Open Sans" w:eastAsia="Open Sans" w:hAnsi="Open Sans" w:cs="Open Sans"/>
                <w:sz w:val="20"/>
                <w:szCs w:val="20"/>
              </w:rPr>
              <w:t>80.7%</w:t>
            </w:r>
          </w:p>
        </w:tc>
        <w:tc>
          <w:tcPr>
            <w:tcW w:w="1978" w:type="dxa"/>
            <w:gridSpan w:val="2"/>
            <w:vAlign w:val="center"/>
          </w:tcPr>
          <w:p w14:paraId="69D8B7BB" w14:textId="710F5A4C" w:rsidR="00C32D0D" w:rsidRPr="0067650B" w:rsidRDefault="2A7363AA" w:rsidP="6CC4F437">
            <w:pPr>
              <w:jc w:val="center"/>
              <w:rPr>
                <w:rFonts w:ascii="Open Sans" w:eastAsia="Open Sans" w:hAnsi="Open Sans" w:cs="Open Sans"/>
                <w:sz w:val="20"/>
                <w:szCs w:val="20"/>
              </w:rPr>
            </w:pPr>
            <w:r w:rsidRPr="0067650B">
              <w:rPr>
                <w:rFonts w:ascii="Open Sans" w:eastAsia="Open Sans" w:hAnsi="Open Sans" w:cs="Open Sans"/>
                <w:sz w:val="20"/>
                <w:szCs w:val="20"/>
              </w:rPr>
              <w:t>8</w:t>
            </w:r>
            <w:r w:rsidR="5FDFD713" w:rsidRPr="0067650B">
              <w:rPr>
                <w:rFonts w:ascii="Open Sans" w:eastAsia="Open Sans" w:hAnsi="Open Sans" w:cs="Open Sans"/>
                <w:sz w:val="20"/>
                <w:szCs w:val="20"/>
              </w:rPr>
              <w:t>5</w:t>
            </w:r>
            <w:r w:rsidRPr="0067650B">
              <w:rPr>
                <w:rFonts w:ascii="Open Sans" w:eastAsia="Open Sans" w:hAnsi="Open Sans" w:cs="Open Sans"/>
                <w:sz w:val="20"/>
                <w:szCs w:val="20"/>
              </w:rPr>
              <w:t>.2%</w:t>
            </w:r>
          </w:p>
        </w:tc>
        <w:tc>
          <w:tcPr>
            <w:tcW w:w="2380" w:type="dxa"/>
            <w:vMerge w:val="restart"/>
            <w:vAlign w:val="center"/>
          </w:tcPr>
          <w:p w14:paraId="3A0D62F1" w14:textId="69FDD0AC" w:rsidR="00C32D0D" w:rsidRPr="0067650B" w:rsidRDefault="7A64170D"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There may be an over-representation of White and Asian children in our service, and an under-representation of Black, mixed/multiple ethnic groups and others. </w:t>
            </w:r>
          </w:p>
        </w:tc>
      </w:tr>
      <w:tr w:rsidR="00C32D0D" w:rsidRPr="0067650B" w14:paraId="0995966C" w14:textId="77777777" w:rsidTr="6CC4F437">
        <w:trPr>
          <w:jc w:val="center"/>
        </w:trPr>
        <w:tc>
          <w:tcPr>
            <w:tcW w:w="2739" w:type="dxa"/>
            <w:vAlign w:val="center"/>
          </w:tcPr>
          <w:p w14:paraId="520A166B" w14:textId="77777777"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Black</w:t>
            </w:r>
          </w:p>
        </w:tc>
        <w:tc>
          <w:tcPr>
            <w:tcW w:w="1919" w:type="dxa"/>
            <w:vAlign w:val="center"/>
          </w:tcPr>
          <w:p w14:paraId="680AD791" w14:textId="3B017A3D" w:rsidR="00C32D0D" w:rsidRPr="0067650B" w:rsidRDefault="753A86A3" w:rsidP="6CC4F437">
            <w:pPr>
              <w:jc w:val="center"/>
              <w:rPr>
                <w:rFonts w:ascii="Open Sans" w:eastAsia="Open Sans" w:hAnsi="Open Sans" w:cs="Open Sans"/>
                <w:sz w:val="20"/>
                <w:szCs w:val="20"/>
              </w:rPr>
            </w:pPr>
            <w:r w:rsidRPr="0067650B">
              <w:rPr>
                <w:rFonts w:ascii="Open Sans" w:eastAsia="Open Sans" w:hAnsi="Open Sans" w:cs="Open Sans"/>
                <w:sz w:val="20"/>
                <w:szCs w:val="20"/>
              </w:rPr>
              <w:t>3.0%</w:t>
            </w:r>
          </w:p>
        </w:tc>
        <w:tc>
          <w:tcPr>
            <w:tcW w:w="1978" w:type="dxa"/>
            <w:gridSpan w:val="2"/>
            <w:vAlign w:val="center"/>
          </w:tcPr>
          <w:p w14:paraId="02FCC792" w14:textId="1A96E2FA" w:rsidR="00C32D0D" w:rsidRPr="0067650B" w:rsidRDefault="59FD22A5" w:rsidP="6CC4F437">
            <w:pPr>
              <w:jc w:val="center"/>
              <w:rPr>
                <w:rFonts w:ascii="Open Sans" w:eastAsia="Open Sans" w:hAnsi="Open Sans" w:cs="Open Sans"/>
                <w:sz w:val="20"/>
                <w:szCs w:val="20"/>
              </w:rPr>
            </w:pPr>
            <w:r w:rsidRPr="0067650B">
              <w:rPr>
                <w:rFonts w:ascii="Open Sans" w:eastAsia="Open Sans" w:hAnsi="Open Sans" w:cs="Open Sans"/>
                <w:sz w:val="20"/>
                <w:szCs w:val="20"/>
              </w:rPr>
              <w:t>1.3%</w:t>
            </w:r>
          </w:p>
        </w:tc>
        <w:tc>
          <w:tcPr>
            <w:tcW w:w="2380" w:type="dxa"/>
            <w:vMerge/>
            <w:vAlign w:val="center"/>
          </w:tcPr>
          <w:p w14:paraId="3680E31D" w14:textId="77777777" w:rsidR="00C32D0D" w:rsidRPr="0067650B" w:rsidRDefault="00C32D0D" w:rsidP="006C4C73">
            <w:pPr>
              <w:jc w:val="center"/>
              <w:rPr>
                <w:rFonts w:ascii="Open Sans" w:hAnsi="Open Sans" w:cs="Open Sans"/>
                <w:sz w:val="20"/>
                <w:szCs w:val="20"/>
              </w:rPr>
            </w:pPr>
          </w:p>
        </w:tc>
      </w:tr>
      <w:tr w:rsidR="00C32D0D" w:rsidRPr="0067650B" w14:paraId="0A5E69D6" w14:textId="77777777" w:rsidTr="6CC4F437">
        <w:trPr>
          <w:jc w:val="center"/>
        </w:trPr>
        <w:tc>
          <w:tcPr>
            <w:tcW w:w="2739" w:type="dxa"/>
            <w:vAlign w:val="center"/>
          </w:tcPr>
          <w:p w14:paraId="4AB87145" w14:textId="77777777" w:rsidR="00C32D0D" w:rsidRPr="0067650B" w:rsidRDefault="00C32D0D" w:rsidP="6CC4F437">
            <w:pPr>
              <w:jc w:val="center"/>
              <w:rPr>
                <w:rFonts w:ascii="Open Sans" w:eastAsia="Open Sans" w:hAnsi="Open Sans" w:cs="Open Sans"/>
                <w:sz w:val="20"/>
                <w:szCs w:val="20"/>
              </w:rPr>
            </w:pPr>
            <w:r w:rsidRPr="0067650B">
              <w:rPr>
                <w:rFonts w:ascii="Open Sans" w:eastAsia="Open Sans" w:hAnsi="Open Sans" w:cs="Open Sans"/>
                <w:sz w:val="20"/>
                <w:szCs w:val="20"/>
              </w:rPr>
              <w:t>Asian</w:t>
            </w:r>
          </w:p>
        </w:tc>
        <w:tc>
          <w:tcPr>
            <w:tcW w:w="1919" w:type="dxa"/>
            <w:vAlign w:val="center"/>
          </w:tcPr>
          <w:p w14:paraId="20DE3B36" w14:textId="62832B12" w:rsidR="00C32D0D" w:rsidRPr="0067650B" w:rsidRDefault="3B5E29B5" w:rsidP="6CC4F437">
            <w:pPr>
              <w:jc w:val="center"/>
              <w:rPr>
                <w:rFonts w:ascii="Open Sans" w:eastAsia="Open Sans" w:hAnsi="Open Sans" w:cs="Open Sans"/>
                <w:sz w:val="20"/>
                <w:szCs w:val="20"/>
              </w:rPr>
            </w:pPr>
            <w:r w:rsidRPr="0067650B">
              <w:rPr>
                <w:rFonts w:ascii="Open Sans" w:eastAsia="Open Sans" w:hAnsi="Open Sans" w:cs="Open Sans"/>
                <w:sz w:val="20"/>
                <w:szCs w:val="20"/>
              </w:rPr>
              <w:t>10.6%</w:t>
            </w:r>
          </w:p>
        </w:tc>
        <w:tc>
          <w:tcPr>
            <w:tcW w:w="1978" w:type="dxa"/>
            <w:gridSpan w:val="2"/>
            <w:vAlign w:val="center"/>
          </w:tcPr>
          <w:p w14:paraId="0892439D" w14:textId="7BA0190F" w:rsidR="00C32D0D" w:rsidRPr="0067650B" w:rsidRDefault="56192B73" w:rsidP="6CC4F437">
            <w:pPr>
              <w:jc w:val="center"/>
              <w:rPr>
                <w:rFonts w:ascii="Open Sans" w:eastAsia="Open Sans" w:hAnsi="Open Sans" w:cs="Open Sans"/>
                <w:sz w:val="20"/>
                <w:szCs w:val="20"/>
              </w:rPr>
            </w:pPr>
            <w:r w:rsidRPr="0067650B">
              <w:rPr>
                <w:rFonts w:ascii="Open Sans" w:eastAsia="Open Sans" w:hAnsi="Open Sans" w:cs="Open Sans"/>
                <w:sz w:val="20"/>
                <w:szCs w:val="20"/>
              </w:rPr>
              <w:t>12</w:t>
            </w:r>
            <w:r w:rsidR="43E944D6" w:rsidRPr="0067650B">
              <w:rPr>
                <w:rFonts w:ascii="Open Sans" w:eastAsia="Open Sans" w:hAnsi="Open Sans" w:cs="Open Sans"/>
                <w:sz w:val="20"/>
                <w:szCs w:val="20"/>
              </w:rPr>
              <w:t>.0</w:t>
            </w:r>
            <w:r w:rsidRPr="0067650B">
              <w:rPr>
                <w:rFonts w:ascii="Open Sans" w:eastAsia="Open Sans" w:hAnsi="Open Sans" w:cs="Open Sans"/>
                <w:sz w:val="20"/>
                <w:szCs w:val="20"/>
              </w:rPr>
              <w:t>%</w:t>
            </w:r>
          </w:p>
        </w:tc>
        <w:tc>
          <w:tcPr>
            <w:tcW w:w="2380" w:type="dxa"/>
            <w:vMerge/>
            <w:vAlign w:val="center"/>
          </w:tcPr>
          <w:p w14:paraId="6E388BF7" w14:textId="77777777" w:rsidR="00C32D0D" w:rsidRPr="0067650B" w:rsidRDefault="00C32D0D" w:rsidP="006C4C73">
            <w:pPr>
              <w:jc w:val="center"/>
              <w:rPr>
                <w:rFonts w:ascii="Open Sans" w:hAnsi="Open Sans" w:cs="Open Sans"/>
                <w:sz w:val="20"/>
                <w:szCs w:val="20"/>
              </w:rPr>
            </w:pPr>
          </w:p>
        </w:tc>
      </w:tr>
      <w:tr w:rsidR="00C32D0D" w:rsidRPr="0067650B" w14:paraId="4EA3229C" w14:textId="77777777" w:rsidTr="6CC4F437">
        <w:trPr>
          <w:jc w:val="center"/>
        </w:trPr>
        <w:tc>
          <w:tcPr>
            <w:tcW w:w="2739" w:type="dxa"/>
            <w:vAlign w:val="center"/>
          </w:tcPr>
          <w:p w14:paraId="630EE7D2" w14:textId="1A8F8D12" w:rsidR="00C32D0D" w:rsidRPr="0067650B" w:rsidRDefault="3B5E29B5" w:rsidP="6CC4F437">
            <w:pPr>
              <w:spacing w:line="259" w:lineRule="auto"/>
              <w:jc w:val="center"/>
              <w:rPr>
                <w:rFonts w:ascii="Open Sans" w:eastAsia="Open Sans" w:hAnsi="Open Sans" w:cs="Open Sans"/>
                <w:sz w:val="20"/>
                <w:szCs w:val="20"/>
              </w:rPr>
            </w:pPr>
            <w:r w:rsidRPr="0067650B">
              <w:rPr>
                <w:rFonts w:ascii="Open Sans" w:eastAsia="Open Sans" w:hAnsi="Open Sans" w:cs="Open Sans"/>
                <w:sz w:val="20"/>
                <w:szCs w:val="20"/>
              </w:rPr>
              <w:t>Mixed or multiple ethnic groups</w:t>
            </w:r>
          </w:p>
        </w:tc>
        <w:tc>
          <w:tcPr>
            <w:tcW w:w="1919" w:type="dxa"/>
            <w:vAlign w:val="center"/>
          </w:tcPr>
          <w:p w14:paraId="4DE03C27" w14:textId="75076989" w:rsidR="00C32D0D" w:rsidRPr="0067650B" w:rsidRDefault="3B5E29B5" w:rsidP="6CC4F437">
            <w:pPr>
              <w:jc w:val="center"/>
              <w:rPr>
                <w:rFonts w:ascii="Open Sans" w:eastAsia="Open Sans" w:hAnsi="Open Sans" w:cs="Open Sans"/>
                <w:sz w:val="20"/>
                <w:szCs w:val="20"/>
              </w:rPr>
            </w:pPr>
            <w:r w:rsidRPr="0067650B">
              <w:rPr>
                <w:rFonts w:ascii="Open Sans" w:eastAsia="Open Sans" w:hAnsi="Open Sans" w:cs="Open Sans"/>
                <w:sz w:val="20"/>
                <w:szCs w:val="20"/>
              </w:rPr>
              <w:t>3.3%</w:t>
            </w:r>
          </w:p>
        </w:tc>
        <w:tc>
          <w:tcPr>
            <w:tcW w:w="1978" w:type="dxa"/>
            <w:gridSpan w:val="2"/>
            <w:vAlign w:val="center"/>
          </w:tcPr>
          <w:p w14:paraId="2E708E58" w14:textId="6D7F023A" w:rsidR="00C32D0D" w:rsidRPr="0067650B" w:rsidRDefault="5668B7D1" w:rsidP="6CC4F437">
            <w:pPr>
              <w:jc w:val="center"/>
              <w:rPr>
                <w:rFonts w:ascii="Open Sans" w:eastAsia="Open Sans" w:hAnsi="Open Sans" w:cs="Open Sans"/>
                <w:sz w:val="20"/>
                <w:szCs w:val="20"/>
              </w:rPr>
            </w:pPr>
            <w:r w:rsidRPr="0067650B">
              <w:rPr>
                <w:rFonts w:ascii="Open Sans" w:eastAsia="Open Sans" w:hAnsi="Open Sans" w:cs="Open Sans"/>
                <w:sz w:val="20"/>
                <w:szCs w:val="20"/>
              </w:rPr>
              <w:t>0.5%</w:t>
            </w:r>
          </w:p>
        </w:tc>
        <w:tc>
          <w:tcPr>
            <w:tcW w:w="2380" w:type="dxa"/>
            <w:vMerge/>
            <w:vAlign w:val="center"/>
          </w:tcPr>
          <w:p w14:paraId="2F118835" w14:textId="77777777" w:rsidR="00C32D0D" w:rsidRPr="0067650B" w:rsidRDefault="00C32D0D" w:rsidP="006C4C73">
            <w:pPr>
              <w:jc w:val="center"/>
              <w:rPr>
                <w:rFonts w:ascii="Open Sans" w:hAnsi="Open Sans" w:cs="Open Sans"/>
                <w:sz w:val="20"/>
                <w:szCs w:val="20"/>
              </w:rPr>
            </w:pPr>
          </w:p>
        </w:tc>
      </w:tr>
      <w:tr w:rsidR="00C32D0D" w:rsidRPr="0067650B" w14:paraId="1E6662CF" w14:textId="77777777" w:rsidTr="6CC4F437">
        <w:trPr>
          <w:jc w:val="center"/>
        </w:trPr>
        <w:tc>
          <w:tcPr>
            <w:tcW w:w="2739" w:type="dxa"/>
            <w:vAlign w:val="center"/>
          </w:tcPr>
          <w:p w14:paraId="63738DD7" w14:textId="3996BDC9" w:rsidR="00C32D0D" w:rsidRPr="0067650B" w:rsidRDefault="0E8B0F7B" w:rsidP="6CC4F437">
            <w:pPr>
              <w:jc w:val="center"/>
              <w:rPr>
                <w:rFonts w:ascii="Open Sans" w:eastAsia="Open Sans" w:hAnsi="Open Sans" w:cs="Open Sans"/>
                <w:sz w:val="20"/>
                <w:szCs w:val="20"/>
              </w:rPr>
            </w:pPr>
            <w:proofErr w:type="gramStart"/>
            <w:r w:rsidRPr="0067650B">
              <w:rPr>
                <w:rFonts w:ascii="Open Sans" w:eastAsia="Open Sans" w:hAnsi="Open Sans" w:cs="Open Sans"/>
                <w:sz w:val="20"/>
                <w:szCs w:val="20"/>
              </w:rPr>
              <w:t>Other</w:t>
            </w:r>
            <w:proofErr w:type="gramEnd"/>
            <w:r w:rsidRPr="0067650B">
              <w:rPr>
                <w:rFonts w:ascii="Open Sans" w:eastAsia="Open Sans" w:hAnsi="Open Sans" w:cs="Open Sans"/>
                <w:sz w:val="20"/>
                <w:szCs w:val="20"/>
              </w:rPr>
              <w:t xml:space="preserve"> ethnic group</w:t>
            </w:r>
          </w:p>
        </w:tc>
        <w:tc>
          <w:tcPr>
            <w:tcW w:w="1919" w:type="dxa"/>
            <w:vAlign w:val="center"/>
          </w:tcPr>
          <w:p w14:paraId="631562C5" w14:textId="2B53DEC2" w:rsidR="00C32D0D" w:rsidRPr="0067650B" w:rsidRDefault="7A9BDEFB" w:rsidP="6CC4F437">
            <w:pPr>
              <w:jc w:val="center"/>
              <w:rPr>
                <w:rFonts w:ascii="Open Sans" w:eastAsia="Open Sans" w:hAnsi="Open Sans" w:cs="Open Sans"/>
                <w:sz w:val="20"/>
                <w:szCs w:val="20"/>
              </w:rPr>
            </w:pPr>
            <w:r w:rsidRPr="0067650B">
              <w:rPr>
                <w:rFonts w:ascii="Open Sans" w:eastAsia="Open Sans" w:hAnsi="Open Sans" w:cs="Open Sans"/>
                <w:sz w:val="20"/>
                <w:szCs w:val="20"/>
              </w:rPr>
              <w:t>2.3%</w:t>
            </w:r>
          </w:p>
        </w:tc>
        <w:tc>
          <w:tcPr>
            <w:tcW w:w="1978" w:type="dxa"/>
            <w:gridSpan w:val="2"/>
            <w:vAlign w:val="center"/>
          </w:tcPr>
          <w:p w14:paraId="467B0E76" w14:textId="05102111" w:rsidR="00C32D0D" w:rsidRPr="0067650B" w:rsidRDefault="7A9BDEFB" w:rsidP="6CC4F437">
            <w:pPr>
              <w:jc w:val="center"/>
              <w:rPr>
                <w:rFonts w:ascii="Open Sans" w:eastAsia="Open Sans" w:hAnsi="Open Sans" w:cs="Open Sans"/>
                <w:sz w:val="20"/>
                <w:szCs w:val="20"/>
              </w:rPr>
            </w:pPr>
            <w:r w:rsidRPr="0067650B">
              <w:rPr>
                <w:rFonts w:ascii="Open Sans" w:eastAsia="Open Sans" w:hAnsi="Open Sans" w:cs="Open Sans"/>
                <w:sz w:val="20"/>
                <w:szCs w:val="20"/>
              </w:rPr>
              <w:t>1.0%</w:t>
            </w:r>
          </w:p>
        </w:tc>
        <w:tc>
          <w:tcPr>
            <w:tcW w:w="2380" w:type="dxa"/>
            <w:vMerge/>
            <w:vAlign w:val="center"/>
          </w:tcPr>
          <w:p w14:paraId="79E6981C" w14:textId="77777777" w:rsidR="00C32D0D" w:rsidRPr="0067650B" w:rsidRDefault="00C32D0D" w:rsidP="006C4C73">
            <w:pPr>
              <w:jc w:val="center"/>
              <w:rPr>
                <w:rFonts w:ascii="Open Sans" w:hAnsi="Open Sans" w:cs="Open Sans"/>
                <w:sz w:val="20"/>
                <w:szCs w:val="20"/>
              </w:rPr>
            </w:pPr>
          </w:p>
        </w:tc>
      </w:tr>
      <w:tr w:rsidR="00C32D0D" w:rsidRPr="0067650B" w14:paraId="62743911" w14:textId="77777777" w:rsidTr="6CC4F437">
        <w:trPr>
          <w:jc w:val="center"/>
        </w:trPr>
        <w:tc>
          <w:tcPr>
            <w:tcW w:w="9016" w:type="dxa"/>
            <w:gridSpan w:val="5"/>
            <w:shd w:val="clear" w:color="auto" w:fill="1F3864" w:themeFill="accent1" w:themeFillShade="80"/>
            <w:vAlign w:val="center"/>
          </w:tcPr>
          <w:p w14:paraId="58E963C2" w14:textId="1AE046BE" w:rsidR="00C32D0D" w:rsidRPr="0067650B" w:rsidRDefault="00C32D0D" w:rsidP="6CC4F437">
            <w:pPr>
              <w:rPr>
                <w:rFonts w:ascii="Open Sans" w:eastAsia="Open Sans" w:hAnsi="Open Sans" w:cs="Open Sans"/>
                <w:b/>
                <w:bCs/>
                <w:sz w:val="20"/>
                <w:szCs w:val="20"/>
              </w:rPr>
            </w:pPr>
            <w:r w:rsidRPr="0067650B">
              <w:rPr>
                <w:rFonts w:ascii="Open Sans" w:eastAsia="Open Sans" w:hAnsi="Open Sans" w:cs="Open Sans"/>
                <w:b/>
                <w:bCs/>
                <w:sz w:val="20"/>
                <w:szCs w:val="20"/>
              </w:rPr>
              <w:t>Gender</w:t>
            </w:r>
            <w:r w:rsidR="6041F94F" w:rsidRPr="0067650B">
              <w:rPr>
                <w:rFonts w:ascii="Open Sans" w:eastAsia="Open Sans" w:hAnsi="Open Sans" w:cs="Open Sans"/>
                <w:b/>
                <w:bCs/>
                <w:sz w:val="20"/>
                <w:szCs w:val="20"/>
              </w:rPr>
              <w:t>/sex</w:t>
            </w:r>
            <w:r w:rsidR="00785C27" w:rsidRPr="0067650B">
              <w:rPr>
                <w:rFonts w:ascii="Open Sans" w:eastAsia="Open Sans" w:hAnsi="Open Sans" w:cs="Open Sans"/>
                <w:b/>
                <w:bCs/>
                <w:sz w:val="20"/>
                <w:szCs w:val="20"/>
              </w:rPr>
              <w:t xml:space="preserve"> </w:t>
            </w:r>
            <w:r w:rsidR="00785C27" w:rsidRPr="0067650B">
              <w:rPr>
                <w:rFonts w:ascii="Open Sans" w:eastAsia="Open Sans" w:hAnsi="Open Sans" w:cs="Open Sans"/>
                <w:b/>
                <w:bCs/>
                <w:color w:val="FFFFFF" w:themeColor="background1"/>
                <w:sz w:val="20"/>
                <w:szCs w:val="20"/>
              </w:rPr>
              <w:t>(of your specific population, where possible)</w:t>
            </w:r>
          </w:p>
        </w:tc>
      </w:tr>
      <w:tr w:rsidR="002F0CC9" w:rsidRPr="0067650B" w14:paraId="2513878B" w14:textId="77777777" w:rsidTr="6CC4F437">
        <w:trPr>
          <w:jc w:val="center"/>
        </w:trPr>
        <w:tc>
          <w:tcPr>
            <w:tcW w:w="2739" w:type="dxa"/>
            <w:vAlign w:val="center"/>
          </w:tcPr>
          <w:p w14:paraId="1FBE21D6" w14:textId="31E2CBEE"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Male</w:t>
            </w:r>
          </w:p>
        </w:tc>
        <w:tc>
          <w:tcPr>
            <w:tcW w:w="1919" w:type="dxa"/>
            <w:vAlign w:val="center"/>
          </w:tcPr>
          <w:p w14:paraId="5C24CE5B" w14:textId="06AEAFE6"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50.2%</w:t>
            </w:r>
          </w:p>
        </w:tc>
        <w:tc>
          <w:tcPr>
            <w:tcW w:w="1978" w:type="dxa"/>
            <w:gridSpan w:val="2"/>
            <w:vAlign w:val="center"/>
          </w:tcPr>
          <w:p w14:paraId="0B0D5B11" w14:textId="77B1C650"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51.5%</w:t>
            </w:r>
          </w:p>
        </w:tc>
        <w:tc>
          <w:tcPr>
            <w:tcW w:w="2380" w:type="dxa"/>
            <w:vMerge w:val="restart"/>
            <w:vAlign w:val="center"/>
          </w:tcPr>
          <w:p w14:paraId="1A6B6522" w14:textId="69008D5A"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These are very similar </w:t>
            </w:r>
          </w:p>
        </w:tc>
      </w:tr>
      <w:tr w:rsidR="002F0CC9" w:rsidRPr="0067650B" w14:paraId="1D49950B" w14:textId="77777777" w:rsidTr="6CC4F437">
        <w:trPr>
          <w:jc w:val="center"/>
        </w:trPr>
        <w:tc>
          <w:tcPr>
            <w:tcW w:w="2739" w:type="dxa"/>
            <w:vAlign w:val="center"/>
          </w:tcPr>
          <w:p w14:paraId="7943B031" w14:textId="7B6462CF"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Female</w:t>
            </w:r>
          </w:p>
        </w:tc>
        <w:tc>
          <w:tcPr>
            <w:tcW w:w="1919" w:type="dxa"/>
            <w:vAlign w:val="center"/>
          </w:tcPr>
          <w:p w14:paraId="34CB39B1" w14:textId="4454D7A1"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49.8%</w:t>
            </w:r>
          </w:p>
        </w:tc>
        <w:tc>
          <w:tcPr>
            <w:tcW w:w="1978" w:type="dxa"/>
            <w:gridSpan w:val="2"/>
            <w:vAlign w:val="center"/>
          </w:tcPr>
          <w:p w14:paraId="737118BC" w14:textId="1BA8679E"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48.5%</w:t>
            </w:r>
          </w:p>
        </w:tc>
        <w:tc>
          <w:tcPr>
            <w:tcW w:w="2380" w:type="dxa"/>
            <w:vMerge/>
            <w:vAlign w:val="center"/>
          </w:tcPr>
          <w:p w14:paraId="54CED18B" w14:textId="77777777" w:rsidR="002F0CC9" w:rsidRPr="0067650B" w:rsidRDefault="002F0CC9" w:rsidP="006C4C73">
            <w:pPr>
              <w:jc w:val="center"/>
              <w:rPr>
                <w:rFonts w:ascii="Open Sans" w:hAnsi="Open Sans" w:cs="Open Sans"/>
                <w:sz w:val="20"/>
                <w:szCs w:val="20"/>
              </w:rPr>
            </w:pPr>
          </w:p>
        </w:tc>
      </w:tr>
      <w:tr w:rsidR="002F0CC9" w:rsidRPr="0067650B" w14:paraId="4702B634" w14:textId="77777777" w:rsidTr="6CC4F437">
        <w:trPr>
          <w:jc w:val="center"/>
        </w:trPr>
        <w:tc>
          <w:tcPr>
            <w:tcW w:w="9016" w:type="dxa"/>
            <w:gridSpan w:val="5"/>
            <w:shd w:val="clear" w:color="auto" w:fill="002060"/>
            <w:vAlign w:val="center"/>
          </w:tcPr>
          <w:p w14:paraId="2A562CD5" w14:textId="7E3F4836" w:rsidR="002F0CC9" w:rsidRPr="0067650B" w:rsidRDefault="002F0CC9" w:rsidP="6CC4F437">
            <w:pPr>
              <w:spacing w:line="259" w:lineRule="auto"/>
              <w:rPr>
                <w:rFonts w:ascii="Open Sans" w:eastAsia="Open Sans" w:hAnsi="Open Sans" w:cs="Open Sans"/>
                <w:sz w:val="20"/>
                <w:szCs w:val="20"/>
              </w:rPr>
            </w:pPr>
            <w:r w:rsidRPr="0067650B">
              <w:rPr>
                <w:rFonts w:ascii="Open Sans" w:eastAsia="Open Sans" w:hAnsi="Open Sans" w:cs="Open Sans"/>
                <w:b/>
                <w:bCs/>
                <w:color w:val="FFFFFF" w:themeColor="background1"/>
                <w:sz w:val="20"/>
                <w:szCs w:val="20"/>
              </w:rPr>
              <w:t>English proficiency</w:t>
            </w:r>
            <w:r w:rsidR="00785C27" w:rsidRPr="0067650B">
              <w:rPr>
                <w:rFonts w:ascii="Open Sans" w:eastAsia="Open Sans" w:hAnsi="Open Sans" w:cs="Open Sans"/>
                <w:b/>
                <w:bCs/>
                <w:color w:val="FFFFFF" w:themeColor="background1"/>
                <w:sz w:val="20"/>
                <w:szCs w:val="20"/>
              </w:rPr>
              <w:t xml:space="preserve"> (of your specific population, where possible)</w:t>
            </w:r>
          </w:p>
        </w:tc>
      </w:tr>
      <w:tr w:rsidR="002F0CC9" w:rsidRPr="0067650B" w14:paraId="553CD5D8" w14:textId="77777777" w:rsidTr="6CC4F437">
        <w:trPr>
          <w:jc w:val="center"/>
        </w:trPr>
        <w:tc>
          <w:tcPr>
            <w:tcW w:w="2739" w:type="dxa"/>
            <w:vAlign w:val="center"/>
          </w:tcPr>
          <w:p w14:paraId="4E14D187" w14:textId="77777777"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Main language is English or Can speak English very well/well</w:t>
            </w:r>
          </w:p>
        </w:tc>
        <w:tc>
          <w:tcPr>
            <w:tcW w:w="2097" w:type="dxa"/>
            <w:gridSpan w:val="2"/>
            <w:vAlign w:val="center"/>
          </w:tcPr>
          <w:p w14:paraId="0FB7081B" w14:textId="77777777"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85.3%</w:t>
            </w:r>
          </w:p>
        </w:tc>
        <w:tc>
          <w:tcPr>
            <w:tcW w:w="1800" w:type="dxa"/>
            <w:vMerge w:val="restart"/>
            <w:vAlign w:val="center"/>
          </w:tcPr>
          <w:p w14:paraId="7BBEA209" w14:textId="6602D3CE"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Interpreter used </w:t>
            </w:r>
            <w:r w:rsidR="008E4548" w:rsidRPr="0067650B">
              <w:rPr>
                <w:rFonts w:ascii="Open Sans" w:eastAsia="Open Sans" w:hAnsi="Open Sans" w:cs="Open Sans"/>
                <w:sz w:val="20"/>
                <w:szCs w:val="20"/>
              </w:rPr>
              <w:t>in</w:t>
            </w:r>
            <w:r w:rsidRPr="0067650B">
              <w:rPr>
                <w:rFonts w:ascii="Open Sans" w:eastAsia="Open Sans" w:hAnsi="Open Sans" w:cs="Open Sans"/>
                <w:sz w:val="20"/>
                <w:szCs w:val="20"/>
              </w:rPr>
              <w:t xml:space="preserve"> </w:t>
            </w:r>
            <w:r w:rsidR="008E4548" w:rsidRPr="0067650B">
              <w:rPr>
                <w:rFonts w:ascii="Open Sans" w:eastAsia="Open Sans" w:hAnsi="Open Sans" w:cs="Open Sans"/>
                <w:sz w:val="20"/>
                <w:szCs w:val="20"/>
              </w:rPr>
              <w:t>2</w:t>
            </w:r>
            <w:r w:rsidRPr="0067650B">
              <w:rPr>
                <w:rFonts w:ascii="Open Sans" w:eastAsia="Open Sans" w:hAnsi="Open Sans" w:cs="Open Sans"/>
                <w:sz w:val="20"/>
                <w:szCs w:val="20"/>
              </w:rPr>
              <w:t xml:space="preserve">% of </w:t>
            </w:r>
            <w:r w:rsidR="008E4548" w:rsidRPr="0067650B">
              <w:rPr>
                <w:rFonts w:ascii="Open Sans" w:eastAsia="Open Sans" w:hAnsi="Open Sans" w:cs="Open Sans"/>
                <w:sz w:val="20"/>
                <w:szCs w:val="20"/>
              </w:rPr>
              <w:t>assessments</w:t>
            </w:r>
            <w:r w:rsidRPr="0067650B">
              <w:rPr>
                <w:rFonts w:ascii="Open Sans" w:eastAsia="Open Sans" w:hAnsi="Open Sans" w:cs="Open Sans"/>
                <w:sz w:val="20"/>
                <w:szCs w:val="20"/>
              </w:rPr>
              <w:t xml:space="preserve"> </w:t>
            </w:r>
            <w:r w:rsidR="008E4548" w:rsidRPr="0067650B">
              <w:rPr>
                <w:rFonts w:ascii="Open Sans" w:eastAsia="Open Sans" w:hAnsi="Open Sans" w:cs="Open Sans"/>
                <w:sz w:val="20"/>
                <w:szCs w:val="20"/>
              </w:rPr>
              <w:t>in last 12 months</w:t>
            </w:r>
          </w:p>
        </w:tc>
        <w:tc>
          <w:tcPr>
            <w:tcW w:w="2380" w:type="dxa"/>
            <w:vMerge w:val="restart"/>
            <w:vAlign w:val="center"/>
          </w:tcPr>
          <w:p w14:paraId="5B5B363E" w14:textId="21338AC5"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 xml:space="preserve">There may be under-utilisation of interpreters in our service, or we may not be seeing as many </w:t>
            </w:r>
            <w:r w:rsidR="008E4548" w:rsidRPr="0067650B">
              <w:rPr>
                <w:rFonts w:ascii="Open Sans" w:eastAsia="Open Sans" w:hAnsi="Open Sans" w:cs="Open Sans"/>
                <w:sz w:val="20"/>
                <w:szCs w:val="20"/>
              </w:rPr>
              <w:t xml:space="preserve">people that would require an interpreter. </w:t>
            </w:r>
          </w:p>
        </w:tc>
      </w:tr>
      <w:tr w:rsidR="002F0CC9" w:rsidRPr="0067650B" w14:paraId="256A24C7" w14:textId="77777777" w:rsidTr="6CC4F437">
        <w:trPr>
          <w:jc w:val="center"/>
        </w:trPr>
        <w:tc>
          <w:tcPr>
            <w:tcW w:w="2739" w:type="dxa"/>
            <w:vAlign w:val="center"/>
          </w:tcPr>
          <w:p w14:paraId="19E499D6" w14:textId="77777777"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Main language is not English/ Cannot speak English / well</w:t>
            </w:r>
          </w:p>
        </w:tc>
        <w:tc>
          <w:tcPr>
            <w:tcW w:w="2097" w:type="dxa"/>
            <w:gridSpan w:val="2"/>
            <w:vAlign w:val="center"/>
          </w:tcPr>
          <w:p w14:paraId="71EE5C77" w14:textId="77777777" w:rsidR="002F0CC9" w:rsidRPr="0067650B" w:rsidRDefault="002F0CC9" w:rsidP="6CC4F437">
            <w:pPr>
              <w:jc w:val="center"/>
              <w:rPr>
                <w:rFonts w:ascii="Open Sans" w:eastAsia="Open Sans" w:hAnsi="Open Sans" w:cs="Open Sans"/>
                <w:sz w:val="20"/>
                <w:szCs w:val="20"/>
              </w:rPr>
            </w:pPr>
            <w:r w:rsidRPr="0067650B">
              <w:rPr>
                <w:rFonts w:ascii="Open Sans" w:eastAsia="Open Sans" w:hAnsi="Open Sans" w:cs="Open Sans"/>
                <w:sz w:val="20"/>
                <w:szCs w:val="20"/>
              </w:rPr>
              <w:t>14.7%</w:t>
            </w:r>
          </w:p>
        </w:tc>
        <w:tc>
          <w:tcPr>
            <w:tcW w:w="1800" w:type="dxa"/>
            <w:vMerge/>
            <w:vAlign w:val="center"/>
          </w:tcPr>
          <w:p w14:paraId="605E2422" w14:textId="77777777" w:rsidR="002F0CC9" w:rsidRPr="0067650B" w:rsidRDefault="002F0CC9">
            <w:pPr>
              <w:jc w:val="center"/>
              <w:rPr>
                <w:rFonts w:ascii="Open Sans" w:hAnsi="Open Sans" w:cs="Open Sans"/>
                <w:sz w:val="20"/>
                <w:szCs w:val="20"/>
              </w:rPr>
            </w:pPr>
          </w:p>
        </w:tc>
        <w:tc>
          <w:tcPr>
            <w:tcW w:w="2380" w:type="dxa"/>
            <w:vMerge/>
            <w:vAlign w:val="center"/>
          </w:tcPr>
          <w:p w14:paraId="169D2391" w14:textId="77777777" w:rsidR="002F0CC9" w:rsidRPr="0067650B" w:rsidRDefault="002F0CC9">
            <w:pPr>
              <w:jc w:val="center"/>
              <w:rPr>
                <w:rFonts w:ascii="Open Sans" w:hAnsi="Open Sans" w:cs="Open Sans"/>
                <w:sz w:val="20"/>
                <w:szCs w:val="20"/>
              </w:rPr>
            </w:pPr>
          </w:p>
        </w:tc>
      </w:tr>
    </w:tbl>
    <w:p w14:paraId="7A81FB97" w14:textId="5F109606" w:rsidR="00C32D0D" w:rsidRPr="0067650B" w:rsidRDefault="00C32D0D" w:rsidP="6CC4F437">
      <w:pPr>
        <w:rPr>
          <w:rFonts w:ascii="Open Sans" w:eastAsia="Open Sans" w:hAnsi="Open Sans" w:cs="Open Sans"/>
          <w:sz w:val="20"/>
          <w:szCs w:val="20"/>
        </w:rPr>
      </w:pPr>
    </w:p>
    <w:p w14:paraId="4A2A0B21" w14:textId="77777777" w:rsidR="00C32D0D" w:rsidRPr="0067650B" w:rsidRDefault="00C32D0D" w:rsidP="6CC4F437">
      <w:pPr>
        <w:pStyle w:val="Heading1"/>
        <w:rPr>
          <w:rFonts w:ascii="Open Sans" w:eastAsia="Open Sans" w:hAnsi="Open Sans" w:cs="Open Sans"/>
          <w:sz w:val="20"/>
          <w:szCs w:val="20"/>
        </w:rPr>
      </w:pPr>
      <w:r w:rsidRPr="0067650B">
        <w:rPr>
          <w:rFonts w:ascii="Open Sans" w:eastAsia="Open Sans" w:hAnsi="Open Sans" w:cs="Open Sans"/>
          <w:sz w:val="20"/>
          <w:szCs w:val="20"/>
        </w:rPr>
        <w:t>Evaluation</w:t>
      </w:r>
    </w:p>
    <w:p w14:paraId="49F9D04C" w14:textId="7EC0BD95"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 xml:space="preserve">I have identified that there is </w:t>
      </w:r>
      <w:r w:rsidR="4C1C79A6" w:rsidRPr="0067650B">
        <w:rPr>
          <w:rFonts w:ascii="Open Sans" w:eastAsia="Open Sans" w:hAnsi="Open Sans" w:cs="Open Sans"/>
          <w:sz w:val="20"/>
          <w:szCs w:val="20"/>
        </w:rPr>
        <w:t xml:space="preserve">a degree of </w:t>
      </w:r>
      <w:r w:rsidR="00884938" w:rsidRPr="0067650B">
        <w:rPr>
          <w:rFonts w:ascii="Open Sans" w:eastAsia="Open Sans" w:hAnsi="Open Sans" w:cs="Open Sans"/>
          <w:sz w:val="20"/>
          <w:szCs w:val="20"/>
        </w:rPr>
        <w:t>variation.</w:t>
      </w:r>
    </w:p>
    <w:p w14:paraId="0FB8CF40" w14:textId="745B27B4" w:rsidR="00C32D0D" w:rsidRPr="0067650B" w:rsidRDefault="00067F2A" w:rsidP="6CC4F437">
      <w:pPr>
        <w:rPr>
          <w:rFonts w:ascii="Open Sans" w:eastAsia="Open Sans" w:hAnsi="Open Sans" w:cs="Open Sans"/>
          <w:sz w:val="20"/>
          <w:szCs w:val="20"/>
        </w:rPr>
      </w:pPr>
      <w:r w:rsidRPr="0067650B">
        <w:rPr>
          <w:rFonts w:ascii="Open Sans" w:eastAsia="Open Sans" w:hAnsi="Open Sans" w:cs="Open Sans"/>
          <w:sz w:val="20"/>
          <w:szCs w:val="20"/>
        </w:rPr>
        <w:t>V</w:t>
      </w:r>
      <w:r w:rsidR="00C32D0D" w:rsidRPr="0067650B">
        <w:rPr>
          <w:rFonts w:ascii="Open Sans" w:eastAsia="Open Sans" w:hAnsi="Open Sans" w:cs="Open Sans"/>
          <w:sz w:val="20"/>
          <w:szCs w:val="20"/>
        </w:rPr>
        <w:t>ariation has been identified</w:t>
      </w:r>
      <w:r w:rsidR="00D45C78" w:rsidRPr="0067650B">
        <w:rPr>
          <w:rFonts w:ascii="Open Sans" w:eastAsia="Open Sans" w:hAnsi="Open Sans" w:cs="Open Sans"/>
          <w:sz w:val="20"/>
          <w:szCs w:val="20"/>
        </w:rPr>
        <w:t xml:space="preserve"> with respect to ethnicity and English language use. </w:t>
      </w:r>
    </w:p>
    <w:p w14:paraId="7C02B08A" w14:textId="4167A675" w:rsidR="00C32D0D" w:rsidRPr="0067650B" w:rsidRDefault="74B489E9" w:rsidP="6CC4F437">
      <w:pPr>
        <w:rPr>
          <w:rFonts w:ascii="Open Sans" w:eastAsia="Open Sans" w:hAnsi="Open Sans" w:cs="Open Sans"/>
          <w:sz w:val="20"/>
          <w:szCs w:val="20"/>
        </w:rPr>
      </w:pPr>
      <w:r w:rsidRPr="0067650B">
        <w:rPr>
          <w:rFonts w:ascii="Open Sans" w:eastAsia="Open Sans" w:hAnsi="Open Sans" w:cs="Open Sans"/>
          <w:sz w:val="20"/>
          <w:szCs w:val="20"/>
        </w:rPr>
        <w:lastRenderedPageBreak/>
        <w:t>People who identify as Black</w:t>
      </w:r>
      <w:r w:rsidR="00884938" w:rsidRPr="0067650B">
        <w:rPr>
          <w:rFonts w:ascii="Open Sans" w:eastAsia="Open Sans" w:hAnsi="Open Sans" w:cs="Open Sans"/>
          <w:sz w:val="20"/>
          <w:szCs w:val="20"/>
        </w:rPr>
        <w:t xml:space="preserve"> or </w:t>
      </w:r>
      <w:r w:rsidR="00D45C78" w:rsidRPr="0067650B">
        <w:rPr>
          <w:rFonts w:ascii="Open Sans" w:eastAsia="Open Sans" w:hAnsi="Open Sans" w:cs="Open Sans"/>
          <w:sz w:val="20"/>
          <w:szCs w:val="20"/>
        </w:rPr>
        <w:t xml:space="preserve">who </w:t>
      </w:r>
      <w:r w:rsidR="008E4548" w:rsidRPr="0067650B">
        <w:rPr>
          <w:rFonts w:ascii="Open Sans" w:eastAsia="Open Sans" w:hAnsi="Open Sans" w:cs="Open Sans"/>
          <w:sz w:val="20"/>
          <w:szCs w:val="20"/>
        </w:rPr>
        <w:t xml:space="preserve">do not have English as their first language </w:t>
      </w:r>
      <w:r w:rsidR="00D45C78" w:rsidRPr="0067650B">
        <w:rPr>
          <w:rFonts w:ascii="Open Sans" w:eastAsia="Open Sans" w:hAnsi="Open Sans" w:cs="Open Sans"/>
          <w:sz w:val="20"/>
          <w:szCs w:val="20"/>
        </w:rPr>
        <w:t>and/</w:t>
      </w:r>
      <w:r w:rsidR="008E4548" w:rsidRPr="0067650B">
        <w:rPr>
          <w:rFonts w:ascii="Open Sans" w:eastAsia="Open Sans" w:hAnsi="Open Sans" w:cs="Open Sans"/>
          <w:sz w:val="20"/>
          <w:szCs w:val="20"/>
        </w:rPr>
        <w:t>or those who require an interpreter</w:t>
      </w:r>
      <w:r w:rsidRPr="0067650B">
        <w:rPr>
          <w:rFonts w:ascii="Open Sans" w:eastAsia="Open Sans" w:hAnsi="Open Sans" w:cs="Open Sans"/>
          <w:sz w:val="20"/>
          <w:szCs w:val="20"/>
        </w:rPr>
        <w:t xml:space="preserve"> </w:t>
      </w:r>
      <w:r w:rsidR="00C32D0D" w:rsidRPr="0067650B">
        <w:rPr>
          <w:rFonts w:ascii="Open Sans" w:eastAsia="Open Sans" w:hAnsi="Open Sans" w:cs="Open Sans"/>
          <w:sz w:val="20"/>
          <w:szCs w:val="20"/>
        </w:rPr>
        <w:t>may face barriers in accessing our services</w:t>
      </w:r>
      <w:r w:rsidR="00884938" w:rsidRPr="0067650B">
        <w:rPr>
          <w:rFonts w:ascii="Open Sans" w:eastAsia="Open Sans" w:hAnsi="Open Sans" w:cs="Open Sans"/>
          <w:sz w:val="20"/>
          <w:szCs w:val="20"/>
        </w:rPr>
        <w:t>.</w:t>
      </w:r>
      <w:r w:rsidR="00D45C78" w:rsidRPr="0067650B">
        <w:rPr>
          <w:rFonts w:ascii="Open Sans" w:eastAsia="Open Sans" w:hAnsi="Open Sans" w:cs="Open Sans"/>
          <w:sz w:val="20"/>
          <w:szCs w:val="20"/>
        </w:rPr>
        <w:t xml:space="preserve"> It is also possible that those who do access our services </w:t>
      </w:r>
      <w:r w:rsidR="00067F2A" w:rsidRPr="0067650B">
        <w:rPr>
          <w:rFonts w:ascii="Open Sans" w:eastAsia="Open Sans" w:hAnsi="Open Sans" w:cs="Open Sans"/>
          <w:sz w:val="20"/>
          <w:szCs w:val="20"/>
        </w:rPr>
        <w:t xml:space="preserve">who require an interpreter are not being sufficiently supported. </w:t>
      </w:r>
    </w:p>
    <w:p w14:paraId="0E3B9BB7" w14:textId="77777777" w:rsidR="00C32D0D" w:rsidRPr="0067650B" w:rsidRDefault="00C32D0D" w:rsidP="6CC4F437">
      <w:pPr>
        <w:pStyle w:val="Heading1"/>
        <w:rPr>
          <w:rFonts w:ascii="Open Sans" w:eastAsia="Open Sans" w:hAnsi="Open Sans" w:cs="Open Sans"/>
          <w:sz w:val="20"/>
          <w:szCs w:val="20"/>
        </w:rPr>
      </w:pPr>
      <w:r w:rsidRPr="0067650B">
        <w:rPr>
          <w:rFonts w:ascii="Open Sans" w:eastAsia="Open Sans" w:hAnsi="Open Sans" w:cs="Open Sans"/>
          <w:sz w:val="20"/>
          <w:szCs w:val="20"/>
        </w:rPr>
        <w:t>Action plan</w:t>
      </w:r>
    </w:p>
    <w:p w14:paraId="1FD17F71" w14:textId="77777777"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My next steps are:</w:t>
      </w:r>
    </w:p>
    <w:p w14:paraId="4312E239" w14:textId="58F47D8F"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 xml:space="preserve">1) </w:t>
      </w:r>
      <w:r w:rsidR="00225F32" w:rsidRPr="0067650B">
        <w:rPr>
          <w:rFonts w:ascii="Open Sans" w:eastAsia="Open Sans" w:hAnsi="Open Sans" w:cs="Open Sans"/>
          <w:sz w:val="20"/>
          <w:szCs w:val="20"/>
        </w:rPr>
        <w:t xml:space="preserve">Complete a thorough audit of referrals </w:t>
      </w:r>
      <w:r w:rsidR="00FC6D55" w:rsidRPr="0067650B">
        <w:rPr>
          <w:rFonts w:ascii="Open Sans" w:eastAsia="Open Sans" w:hAnsi="Open Sans" w:cs="Open Sans"/>
          <w:sz w:val="20"/>
          <w:szCs w:val="20"/>
        </w:rPr>
        <w:t xml:space="preserve">into and discharges from our </w:t>
      </w:r>
      <w:r w:rsidR="00225F32" w:rsidRPr="0067650B">
        <w:rPr>
          <w:rFonts w:ascii="Open Sans" w:eastAsia="Open Sans" w:hAnsi="Open Sans" w:cs="Open Sans"/>
          <w:sz w:val="20"/>
          <w:szCs w:val="20"/>
        </w:rPr>
        <w:t>service in last 12 month</w:t>
      </w:r>
      <w:r w:rsidR="00FC6D55" w:rsidRPr="0067650B">
        <w:rPr>
          <w:rFonts w:ascii="Open Sans" w:eastAsia="Open Sans" w:hAnsi="Open Sans" w:cs="Open Sans"/>
          <w:sz w:val="20"/>
          <w:szCs w:val="20"/>
        </w:rPr>
        <w:t xml:space="preserve">s and calculate </w:t>
      </w:r>
      <w:r w:rsidR="00FA62AB" w:rsidRPr="0067650B">
        <w:rPr>
          <w:rFonts w:ascii="Open Sans" w:eastAsia="Open Sans" w:hAnsi="Open Sans" w:cs="Open Sans"/>
          <w:sz w:val="20"/>
          <w:szCs w:val="20"/>
        </w:rPr>
        <w:t xml:space="preserve">representation of children from different backgrounds </w:t>
      </w:r>
    </w:p>
    <w:p w14:paraId="467D8C2F" w14:textId="0DAE621A"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2)</w:t>
      </w:r>
      <w:r w:rsidR="00FA62AB" w:rsidRPr="0067650B">
        <w:rPr>
          <w:rFonts w:ascii="Open Sans" w:eastAsia="Open Sans" w:hAnsi="Open Sans" w:cs="Open Sans"/>
          <w:sz w:val="20"/>
          <w:szCs w:val="20"/>
        </w:rPr>
        <w:t xml:space="preserve"> </w:t>
      </w:r>
      <w:r w:rsidR="00824628" w:rsidRPr="0067650B">
        <w:rPr>
          <w:rFonts w:ascii="Open Sans" w:eastAsia="Open Sans" w:hAnsi="Open Sans" w:cs="Open Sans"/>
          <w:sz w:val="20"/>
          <w:szCs w:val="20"/>
        </w:rPr>
        <w:t xml:space="preserve">Discuss findings with team and service manager and ask </w:t>
      </w:r>
      <w:r w:rsidR="00855216" w:rsidRPr="0067650B">
        <w:rPr>
          <w:rFonts w:ascii="Open Sans" w:eastAsia="Open Sans" w:hAnsi="Open Sans" w:cs="Open Sans"/>
          <w:sz w:val="20"/>
          <w:szCs w:val="20"/>
        </w:rPr>
        <w:t xml:space="preserve">staff for their </w:t>
      </w:r>
      <w:r w:rsidR="001D5F3B" w:rsidRPr="0067650B">
        <w:rPr>
          <w:rFonts w:ascii="Open Sans" w:eastAsia="Open Sans" w:hAnsi="Open Sans" w:cs="Open Sans"/>
          <w:sz w:val="20"/>
          <w:szCs w:val="20"/>
        </w:rPr>
        <w:t>opinions about why this may be</w:t>
      </w:r>
      <w:r w:rsidR="00855216" w:rsidRPr="0067650B">
        <w:rPr>
          <w:rFonts w:ascii="Open Sans" w:eastAsia="Open Sans" w:hAnsi="Open Sans" w:cs="Open Sans"/>
          <w:sz w:val="20"/>
          <w:szCs w:val="20"/>
        </w:rPr>
        <w:t xml:space="preserve"> based on their experiences</w:t>
      </w:r>
    </w:p>
    <w:p w14:paraId="5977BAFE" w14:textId="78868255" w:rsidR="00C32D0D" w:rsidRPr="0067650B" w:rsidRDefault="00C32D0D" w:rsidP="6CC4F437">
      <w:pPr>
        <w:rPr>
          <w:rFonts w:ascii="Open Sans" w:eastAsia="Open Sans" w:hAnsi="Open Sans" w:cs="Open Sans"/>
          <w:sz w:val="20"/>
          <w:szCs w:val="20"/>
        </w:rPr>
      </w:pPr>
      <w:r w:rsidRPr="0067650B">
        <w:rPr>
          <w:rFonts w:ascii="Open Sans" w:eastAsia="Open Sans" w:hAnsi="Open Sans" w:cs="Open Sans"/>
          <w:sz w:val="20"/>
          <w:szCs w:val="20"/>
        </w:rPr>
        <w:t>3)</w:t>
      </w:r>
      <w:r w:rsidR="001D5F3B" w:rsidRPr="0067650B">
        <w:rPr>
          <w:rFonts w:ascii="Open Sans" w:eastAsia="Open Sans" w:hAnsi="Open Sans" w:cs="Open Sans"/>
          <w:sz w:val="20"/>
          <w:szCs w:val="20"/>
        </w:rPr>
        <w:t xml:space="preserve"> </w:t>
      </w:r>
      <w:r w:rsidR="00855216" w:rsidRPr="0067650B">
        <w:rPr>
          <w:rFonts w:ascii="Open Sans" w:eastAsia="Open Sans" w:hAnsi="Open Sans" w:cs="Open Sans"/>
          <w:sz w:val="20"/>
          <w:szCs w:val="20"/>
        </w:rPr>
        <w:t>Task our students with completing</w:t>
      </w:r>
      <w:r w:rsidR="001D5F3B" w:rsidRPr="0067650B">
        <w:rPr>
          <w:rFonts w:ascii="Open Sans" w:eastAsia="Open Sans" w:hAnsi="Open Sans" w:cs="Open Sans"/>
          <w:sz w:val="20"/>
          <w:szCs w:val="20"/>
        </w:rPr>
        <w:t xml:space="preserve"> the RCSLT health inequalities audit to understand more about potential areas of our service/practice that may </w:t>
      </w:r>
      <w:r w:rsidR="00855216" w:rsidRPr="0067650B">
        <w:rPr>
          <w:rFonts w:ascii="Open Sans" w:eastAsia="Open Sans" w:hAnsi="Open Sans" w:cs="Open Sans"/>
          <w:sz w:val="20"/>
          <w:szCs w:val="20"/>
        </w:rPr>
        <w:t xml:space="preserve">contribute to inequalities and identify areas for improvement </w:t>
      </w:r>
    </w:p>
    <w:p w14:paraId="7311AEDA" w14:textId="77777777" w:rsidR="008B5053" w:rsidRPr="00640570" w:rsidRDefault="008B5053" w:rsidP="6CC4F437">
      <w:pPr>
        <w:rPr>
          <w:rFonts w:ascii="Open Sans" w:eastAsia="Open Sans" w:hAnsi="Open Sans" w:cs="Open Sans"/>
        </w:rPr>
      </w:pPr>
    </w:p>
    <w:p w14:paraId="77115E64" w14:textId="77777777" w:rsidR="008B5053" w:rsidRPr="00640570" w:rsidRDefault="008B5053" w:rsidP="6CC4F437">
      <w:pPr>
        <w:rPr>
          <w:rFonts w:ascii="Open Sans" w:eastAsia="Open Sans" w:hAnsi="Open Sans" w:cs="Open Sans"/>
        </w:rPr>
      </w:pPr>
    </w:p>
    <w:p w14:paraId="0D5AA61E" w14:textId="77777777" w:rsidR="008B5053" w:rsidRPr="00640570" w:rsidRDefault="008B5053" w:rsidP="6CC4F437">
      <w:pPr>
        <w:rPr>
          <w:rFonts w:ascii="Open Sans" w:eastAsia="Open Sans" w:hAnsi="Open Sans" w:cs="Open Sans"/>
        </w:rPr>
      </w:pPr>
    </w:p>
    <w:sectPr w:rsidR="008B5053" w:rsidRPr="00640570" w:rsidSect="003D4370">
      <w:headerReference w:type="even" r:id="rId11"/>
      <w:headerReference w:type="default" r:id="rId12"/>
      <w:footerReference w:type="even" r:id="rId13"/>
      <w:footerReference w:type="default" r:id="rId14"/>
      <w:headerReference w:type="first" r:id="rId15"/>
      <w:footerReference w:type="first" r:id="rId16"/>
      <w:pgSz w:w="11906" w:h="16838"/>
      <w:pgMar w:top="2126"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39EA" w14:textId="77777777" w:rsidR="00632E97" w:rsidRDefault="00632E97" w:rsidP="00BE3B34">
      <w:pPr>
        <w:spacing w:after="0" w:line="240" w:lineRule="auto"/>
      </w:pPr>
      <w:r>
        <w:separator/>
      </w:r>
    </w:p>
  </w:endnote>
  <w:endnote w:type="continuationSeparator" w:id="0">
    <w:p w14:paraId="131E20C0" w14:textId="77777777" w:rsidR="00632E97" w:rsidRDefault="00632E97" w:rsidP="00BE3B34">
      <w:pPr>
        <w:spacing w:after="0" w:line="240" w:lineRule="auto"/>
      </w:pPr>
      <w:r>
        <w:continuationSeparator/>
      </w:r>
    </w:p>
  </w:endnote>
  <w:endnote w:type="continuationNotice" w:id="1">
    <w:p w14:paraId="4169577C" w14:textId="77777777" w:rsidR="00632E97" w:rsidRDefault="00632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9A8D" w14:textId="77777777" w:rsidR="003D4370" w:rsidRDefault="003D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6C0E6E60" w14:textId="77777777" w:rsidR="003D4370" w:rsidRDefault="003D4370" w:rsidP="003D4370">
        <w:pPr>
          <w:pStyle w:val="Footer"/>
          <w:jc w:val="right"/>
        </w:pPr>
        <w:r>
          <w:t xml:space="preserve"> rcslt.org |</w:t>
        </w:r>
        <w:r>
          <w:fldChar w:fldCharType="begin"/>
        </w:r>
        <w:r>
          <w:instrText xml:space="preserve"> PAGE   \* MERGEFORMAT </w:instrText>
        </w:r>
        <w:r>
          <w:fldChar w:fldCharType="separate"/>
        </w:r>
        <w:r>
          <w:t>1</w:t>
        </w:r>
        <w:r>
          <w:rPr>
            <w:noProof/>
          </w:rPr>
          <w:fldChar w:fldCharType="end"/>
        </w:r>
      </w:p>
    </w:sdtContent>
  </w:sdt>
  <w:p w14:paraId="52D34EC9" w14:textId="77777777" w:rsidR="003D4370" w:rsidRDefault="003D43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899" w14:textId="77777777" w:rsidR="003D4370" w:rsidRDefault="003D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EA7F" w14:textId="77777777" w:rsidR="00632E97" w:rsidRDefault="00632E97" w:rsidP="00BE3B34">
      <w:pPr>
        <w:spacing w:after="0" w:line="240" w:lineRule="auto"/>
      </w:pPr>
      <w:r>
        <w:separator/>
      </w:r>
    </w:p>
  </w:footnote>
  <w:footnote w:type="continuationSeparator" w:id="0">
    <w:p w14:paraId="4BC6C27C" w14:textId="77777777" w:rsidR="00632E97" w:rsidRDefault="00632E97" w:rsidP="00BE3B34">
      <w:pPr>
        <w:spacing w:after="0" w:line="240" w:lineRule="auto"/>
      </w:pPr>
      <w:r>
        <w:continuationSeparator/>
      </w:r>
    </w:p>
  </w:footnote>
  <w:footnote w:type="continuationNotice" w:id="1">
    <w:p w14:paraId="1819B674" w14:textId="77777777" w:rsidR="00632E97" w:rsidRDefault="00632E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0832" w14:textId="77777777" w:rsidR="003D4370" w:rsidRDefault="003D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9C2" w14:textId="77777777" w:rsidR="003D4370" w:rsidRDefault="003D4370" w:rsidP="003D4370">
    <w:pPr>
      <w:tabs>
        <w:tab w:val="left" w:pos="1490"/>
        <w:tab w:val="right" w:pos="9070"/>
      </w:tabs>
      <w:spacing w:before="20"/>
    </w:pPr>
    <w:r>
      <w:tab/>
    </w:r>
    <w:r>
      <w:tab/>
    </w:r>
    <w:r>
      <w:rPr>
        <w:noProof/>
        <w:color w:val="102036"/>
      </w:rPr>
      <w:drawing>
        <wp:anchor distT="0" distB="0" distL="114300" distR="114300" simplePos="0" relativeHeight="251658240" behindDoc="0" locked="0" layoutInCell="1" allowOverlap="1" wp14:anchorId="1F5128D1" wp14:editId="07979C64">
          <wp:simplePos x="0" y="0"/>
          <wp:positionH relativeFrom="column">
            <wp:posOffset>4154170</wp:posOffset>
          </wp:positionH>
          <wp:positionV relativeFrom="paragraph">
            <wp:posOffset>-74930</wp:posOffset>
          </wp:positionV>
          <wp:extent cx="1929954" cy="666750"/>
          <wp:effectExtent l="0" t="0" r="0" b="0"/>
          <wp:wrapNone/>
          <wp:docPr id="1479647415" name="Picture 1479647415"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blu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54"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B1D9" w14:textId="77777777" w:rsidR="003D4370" w:rsidRDefault="003D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5A24"/>
    <w:multiLevelType w:val="hybridMultilevel"/>
    <w:tmpl w:val="DD50CE7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140797D"/>
    <w:multiLevelType w:val="hybridMultilevel"/>
    <w:tmpl w:val="FE9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25440"/>
    <w:multiLevelType w:val="hybridMultilevel"/>
    <w:tmpl w:val="64CE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214568">
    <w:abstractNumId w:val="0"/>
  </w:num>
  <w:num w:numId="2" w16cid:durableId="1459837617">
    <w:abstractNumId w:val="1"/>
  </w:num>
  <w:num w:numId="3" w16cid:durableId="193154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57"/>
    <w:rsid w:val="0005539F"/>
    <w:rsid w:val="000660D9"/>
    <w:rsid w:val="00067F2A"/>
    <w:rsid w:val="000A1890"/>
    <w:rsid w:val="000B0404"/>
    <w:rsid w:val="000B17F5"/>
    <w:rsid w:val="000B4131"/>
    <w:rsid w:val="000D2723"/>
    <w:rsid w:val="000F2D83"/>
    <w:rsid w:val="000F4357"/>
    <w:rsid w:val="00126950"/>
    <w:rsid w:val="00143791"/>
    <w:rsid w:val="00145E54"/>
    <w:rsid w:val="00182C8D"/>
    <w:rsid w:val="00194A12"/>
    <w:rsid w:val="001A47D3"/>
    <w:rsid w:val="001D5F3B"/>
    <w:rsid w:val="001E08EF"/>
    <w:rsid w:val="001F003B"/>
    <w:rsid w:val="002065F6"/>
    <w:rsid w:val="00214AEC"/>
    <w:rsid w:val="00225F32"/>
    <w:rsid w:val="0025459E"/>
    <w:rsid w:val="0026779D"/>
    <w:rsid w:val="00280524"/>
    <w:rsid w:val="00290AD8"/>
    <w:rsid w:val="002978DF"/>
    <w:rsid w:val="002B05BD"/>
    <w:rsid w:val="002E23F6"/>
    <w:rsid w:val="002F0CC9"/>
    <w:rsid w:val="002F1ECD"/>
    <w:rsid w:val="0030408C"/>
    <w:rsid w:val="00306E37"/>
    <w:rsid w:val="00307268"/>
    <w:rsid w:val="003119E8"/>
    <w:rsid w:val="003354E9"/>
    <w:rsid w:val="003410D1"/>
    <w:rsid w:val="00356F38"/>
    <w:rsid w:val="00384381"/>
    <w:rsid w:val="003C2B6F"/>
    <w:rsid w:val="003D4370"/>
    <w:rsid w:val="003E1E4F"/>
    <w:rsid w:val="003E3F6A"/>
    <w:rsid w:val="003E6884"/>
    <w:rsid w:val="00412CFF"/>
    <w:rsid w:val="004150E0"/>
    <w:rsid w:val="0042333D"/>
    <w:rsid w:val="00437E41"/>
    <w:rsid w:val="0044244F"/>
    <w:rsid w:val="0044305E"/>
    <w:rsid w:val="0046061A"/>
    <w:rsid w:val="00461C70"/>
    <w:rsid w:val="00481A06"/>
    <w:rsid w:val="004B664C"/>
    <w:rsid w:val="004C0955"/>
    <w:rsid w:val="004C7114"/>
    <w:rsid w:val="004D1D51"/>
    <w:rsid w:val="00514EAA"/>
    <w:rsid w:val="00515852"/>
    <w:rsid w:val="0052108E"/>
    <w:rsid w:val="005304B8"/>
    <w:rsid w:val="005711C6"/>
    <w:rsid w:val="005733FC"/>
    <w:rsid w:val="00590FE6"/>
    <w:rsid w:val="005A2D16"/>
    <w:rsid w:val="005C4D9A"/>
    <w:rsid w:val="005D014A"/>
    <w:rsid w:val="005D5298"/>
    <w:rsid w:val="005D588A"/>
    <w:rsid w:val="005D7A56"/>
    <w:rsid w:val="0061F806"/>
    <w:rsid w:val="00630D83"/>
    <w:rsid w:val="00632E97"/>
    <w:rsid w:val="00633541"/>
    <w:rsid w:val="00633945"/>
    <w:rsid w:val="00640570"/>
    <w:rsid w:val="00671F71"/>
    <w:rsid w:val="0067650B"/>
    <w:rsid w:val="006A22D5"/>
    <w:rsid w:val="006A7559"/>
    <w:rsid w:val="006A7727"/>
    <w:rsid w:val="006B0FC7"/>
    <w:rsid w:val="006B54CB"/>
    <w:rsid w:val="006C430F"/>
    <w:rsid w:val="006C4C73"/>
    <w:rsid w:val="006F4D06"/>
    <w:rsid w:val="00741145"/>
    <w:rsid w:val="00750A41"/>
    <w:rsid w:val="00785C27"/>
    <w:rsid w:val="007B0F70"/>
    <w:rsid w:val="007C6083"/>
    <w:rsid w:val="007D0F57"/>
    <w:rsid w:val="007D4EDE"/>
    <w:rsid w:val="007E0375"/>
    <w:rsid w:val="00807621"/>
    <w:rsid w:val="0081392B"/>
    <w:rsid w:val="00824628"/>
    <w:rsid w:val="008377BA"/>
    <w:rsid w:val="008423C3"/>
    <w:rsid w:val="00842BD1"/>
    <w:rsid w:val="00855216"/>
    <w:rsid w:val="00864527"/>
    <w:rsid w:val="0086680C"/>
    <w:rsid w:val="00880B4A"/>
    <w:rsid w:val="00884938"/>
    <w:rsid w:val="008A3DF5"/>
    <w:rsid w:val="008A488C"/>
    <w:rsid w:val="008B5053"/>
    <w:rsid w:val="008E4548"/>
    <w:rsid w:val="008F0A71"/>
    <w:rsid w:val="008F6690"/>
    <w:rsid w:val="0091358A"/>
    <w:rsid w:val="00915694"/>
    <w:rsid w:val="009162A8"/>
    <w:rsid w:val="00923D87"/>
    <w:rsid w:val="00936554"/>
    <w:rsid w:val="009535DA"/>
    <w:rsid w:val="00983607"/>
    <w:rsid w:val="009A5A45"/>
    <w:rsid w:val="009A7C78"/>
    <w:rsid w:val="009B0CD6"/>
    <w:rsid w:val="009B7ADD"/>
    <w:rsid w:val="009D6D28"/>
    <w:rsid w:val="009E198D"/>
    <w:rsid w:val="009E206C"/>
    <w:rsid w:val="009F77CC"/>
    <w:rsid w:val="00A236A1"/>
    <w:rsid w:val="00A5474C"/>
    <w:rsid w:val="00A60876"/>
    <w:rsid w:val="00A63418"/>
    <w:rsid w:val="00A77440"/>
    <w:rsid w:val="00A9506D"/>
    <w:rsid w:val="00AD03E2"/>
    <w:rsid w:val="00AD20E4"/>
    <w:rsid w:val="00AD7C06"/>
    <w:rsid w:val="00AD7D84"/>
    <w:rsid w:val="00B31995"/>
    <w:rsid w:val="00B37FAF"/>
    <w:rsid w:val="00B40D62"/>
    <w:rsid w:val="00B42EB6"/>
    <w:rsid w:val="00B70038"/>
    <w:rsid w:val="00B944D6"/>
    <w:rsid w:val="00B9545C"/>
    <w:rsid w:val="00BA6D15"/>
    <w:rsid w:val="00BB4117"/>
    <w:rsid w:val="00BB42F0"/>
    <w:rsid w:val="00BE3B34"/>
    <w:rsid w:val="00C233BD"/>
    <w:rsid w:val="00C24738"/>
    <w:rsid w:val="00C30645"/>
    <w:rsid w:val="00C32D0D"/>
    <w:rsid w:val="00C66D79"/>
    <w:rsid w:val="00C94DF8"/>
    <w:rsid w:val="00CAAD72"/>
    <w:rsid w:val="00CC4C2C"/>
    <w:rsid w:val="00CD71D5"/>
    <w:rsid w:val="00CE57DA"/>
    <w:rsid w:val="00D16C6F"/>
    <w:rsid w:val="00D215A7"/>
    <w:rsid w:val="00D35B8E"/>
    <w:rsid w:val="00D42D93"/>
    <w:rsid w:val="00D45C78"/>
    <w:rsid w:val="00D469D6"/>
    <w:rsid w:val="00D67DDA"/>
    <w:rsid w:val="00D71529"/>
    <w:rsid w:val="00D846FA"/>
    <w:rsid w:val="00DB008C"/>
    <w:rsid w:val="00DD7A29"/>
    <w:rsid w:val="00DE3E6A"/>
    <w:rsid w:val="00DF1971"/>
    <w:rsid w:val="00E00974"/>
    <w:rsid w:val="00E15916"/>
    <w:rsid w:val="00E16A46"/>
    <w:rsid w:val="00E45798"/>
    <w:rsid w:val="00E5497F"/>
    <w:rsid w:val="00E57D87"/>
    <w:rsid w:val="00E6249F"/>
    <w:rsid w:val="00E94355"/>
    <w:rsid w:val="00EA16AE"/>
    <w:rsid w:val="00EB02CD"/>
    <w:rsid w:val="00EB7E87"/>
    <w:rsid w:val="00ED4A89"/>
    <w:rsid w:val="00EF4FF8"/>
    <w:rsid w:val="00F24AED"/>
    <w:rsid w:val="00F47DD3"/>
    <w:rsid w:val="00F8057C"/>
    <w:rsid w:val="00FA0B43"/>
    <w:rsid w:val="00FA62AB"/>
    <w:rsid w:val="00FB68C1"/>
    <w:rsid w:val="00FC6D55"/>
    <w:rsid w:val="00FD56E7"/>
    <w:rsid w:val="00FE340D"/>
    <w:rsid w:val="00FF4F6D"/>
    <w:rsid w:val="02467665"/>
    <w:rsid w:val="06640F5C"/>
    <w:rsid w:val="06C33F01"/>
    <w:rsid w:val="0755EE64"/>
    <w:rsid w:val="078D81BF"/>
    <w:rsid w:val="079CEA5A"/>
    <w:rsid w:val="07BF7C55"/>
    <w:rsid w:val="07C520A5"/>
    <w:rsid w:val="095B4CB6"/>
    <w:rsid w:val="096D4CDE"/>
    <w:rsid w:val="0CB7BC20"/>
    <w:rsid w:val="0DD74DA5"/>
    <w:rsid w:val="0E2EBDD9"/>
    <w:rsid w:val="0E8B0F7B"/>
    <w:rsid w:val="0FCA8E3A"/>
    <w:rsid w:val="10263DF1"/>
    <w:rsid w:val="108C5697"/>
    <w:rsid w:val="12CA0D48"/>
    <w:rsid w:val="13022EFC"/>
    <w:rsid w:val="149DFF5D"/>
    <w:rsid w:val="1557A77C"/>
    <w:rsid w:val="15E0FEC4"/>
    <w:rsid w:val="15E8140B"/>
    <w:rsid w:val="17727E6F"/>
    <w:rsid w:val="19DE0254"/>
    <w:rsid w:val="1BA8F97D"/>
    <w:rsid w:val="1BB3443D"/>
    <w:rsid w:val="1E75E076"/>
    <w:rsid w:val="1EED81A3"/>
    <w:rsid w:val="1FA63851"/>
    <w:rsid w:val="21846FEB"/>
    <w:rsid w:val="2186FABB"/>
    <w:rsid w:val="249DEA5A"/>
    <w:rsid w:val="25374D89"/>
    <w:rsid w:val="2657E10E"/>
    <w:rsid w:val="26C51993"/>
    <w:rsid w:val="2A0ABEAC"/>
    <w:rsid w:val="2A64B9B0"/>
    <w:rsid w:val="2A7363AA"/>
    <w:rsid w:val="2D22D249"/>
    <w:rsid w:val="2D8963D4"/>
    <w:rsid w:val="2EA57A4D"/>
    <w:rsid w:val="2EDE2FCF"/>
    <w:rsid w:val="2F931622"/>
    <w:rsid w:val="324333B5"/>
    <w:rsid w:val="356A67D4"/>
    <w:rsid w:val="364C621A"/>
    <w:rsid w:val="36D324CD"/>
    <w:rsid w:val="394F93F5"/>
    <w:rsid w:val="3B1516F9"/>
    <w:rsid w:val="3B5E29B5"/>
    <w:rsid w:val="3DEA8CAC"/>
    <w:rsid w:val="3FAF610A"/>
    <w:rsid w:val="404D979B"/>
    <w:rsid w:val="43E944D6"/>
    <w:rsid w:val="4482D22D"/>
    <w:rsid w:val="44BC715D"/>
    <w:rsid w:val="457352E5"/>
    <w:rsid w:val="467C4DA1"/>
    <w:rsid w:val="46E99703"/>
    <w:rsid w:val="49B09640"/>
    <w:rsid w:val="4BF7BAA8"/>
    <w:rsid w:val="4C1C79A6"/>
    <w:rsid w:val="4D2F4290"/>
    <w:rsid w:val="4E9E796D"/>
    <w:rsid w:val="4F2DFE15"/>
    <w:rsid w:val="50E402C0"/>
    <w:rsid w:val="543BF937"/>
    <w:rsid w:val="54790DEA"/>
    <w:rsid w:val="56192B73"/>
    <w:rsid w:val="565C4103"/>
    <w:rsid w:val="5668B7D1"/>
    <w:rsid w:val="57113AF5"/>
    <w:rsid w:val="59FD22A5"/>
    <w:rsid w:val="5B4F00A6"/>
    <w:rsid w:val="5BFBD38A"/>
    <w:rsid w:val="5CA1A9FC"/>
    <w:rsid w:val="5CCF4E35"/>
    <w:rsid w:val="5FDFD713"/>
    <w:rsid w:val="6041F94F"/>
    <w:rsid w:val="61B1D291"/>
    <w:rsid w:val="624B2998"/>
    <w:rsid w:val="63203AE8"/>
    <w:rsid w:val="63F78D43"/>
    <w:rsid w:val="64BC0B49"/>
    <w:rsid w:val="66D1C287"/>
    <w:rsid w:val="67715594"/>
    <w:rsid w:val="698F7C6C"/>
    <w:rsid w:val="6A190A89"/>
    <w:rsid w:val="6A440BD4"/>
    <w:rsid w:val="6AEEEDC2"/>
    <w:rsid w:val="6CC4F437"/>
    <w:rsid w:val="6EB2716F"/>
    <w:rsid w:val="70B1C584"/>
    <w:rsid w:val="71A3DC9D"/>
    <w:rsid w:val="74A30ECB"/>
    <w:rsid w:val="74B489E9"/>
    <w:rsid w:val="74C9456E"/>
    <w:rsid w:val="753A86A3"/>
    <w:rsid w:val="7622EC2B"/>
    <w:rsid w:val="76A71E4D"/>
    <w:rsid w:val="76D148C4"/>
    <w:rsid w:val="77185BE8"/>
    <w:rsid w:val="7A38A6EC"/>
    <w:rsid w:val="7A64170D"/>
    <w:rsid w:val="7A803ACC"/>
    <w:rsid w:val="7A9BDEFB"/>
    <w:rsid w:val="7AA6F1DD"/>
    <w:rsid w:val="7B3AC5D8"/>
    <w:rsid w:val="7B4ABEE3"/>
    <w:rsid w:val="7D01ADA8"/>
    <w:rsid w:val="7DD22928"/>
    <w:rsid w:val="7E10EB19"/>
    <w:rsid w:val="7F53ABEF"/>
    <w:rsid w:val="7FA880DF"/>
    <w:rsid w:val="7FD7D76F"/>
    <w:rsid w:val="7FF629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D854"/>
  <w15:chartTrackingRefBased/>
  <w15:docId w15:val="{E7275CCC-790E-43DA-9B1D-85D6609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5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E3B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B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E3B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3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B34"/>
  </w:style>
  <w:style w:type="paragraph" w:styleId="Footer">
    <w:name w:val="footer"/>
    <w:basedOn w:val="Normal"/>
    <w:link w:val="FooterChar"/>
    <w:uiPriority w:val="99"/>
    <w:unhideWhenUsed/>
    <w:rsid w:val="00BE3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B34"/>
  </w:style>
  <w:style w:type="character" w:styleId="CommentReference">
    <w:name w:val="annotation reference"/>
    <w:basedOn w:val="DefaultParagraphFont"/>
    <w:uiPriority w:val="99"/>
    <w:semiHidden/>
    <w:unhideWhenUsed/>
    <w:rsid w:val="00306E37"/>
    <w:rPr>
      <w:sz w:val="16"/>
      <w:szCs w:val="16"/>
    </w:rPr>
  </w:style>
  <w:style w:type="paragraph" w:styleId="CommentText">
    <w:name w:val="annotation text"/>
    <w:basedOn w:val="Normal"/>
    <w:link w:val="CommentTextChar"/>
    <w:uiPriority w:val="99"/>
    <w:unhideWhenUsed/>
    <w:rsid w:val="00306E37"/>
    <w:pPr>
      <w:spacing w:line="240" w:lineRule="auto"/>
    </w:pPr>
    <w:rPr>
      <w:sz w:val="20"/>
      <w:szCs w:val="20"/>
    </w:rPr>
  </w:style>
  <w:style w:type="character" w:customStyle="1" w:styleId="CommentTextChar">
    <w:name w:val="Comment Text Char"/>
    <w:basedOn w:val="DefaultParagraphFont"/>
    <w:link w:val="CommentText"/>
    <w:uiPriority w:val="99"/>
    <w:rsid w:val="00306E37"/>
    <w:rPr>
      <w:sz w:val="20"/>
      <w:szCs w:val="20"/>
    </w:rPr>
  </w:style>
  <w:style w:type="paragraph" w:styleId="CommentSubject">
    <w:name w:val="annotation subject"/>
    <w:basedOn w:val="CommentText"/>
    <w:next w:val="CommentText"/>
    <w:link w:val="CommentSubjectChar"/>
    <w:uiPriority w:val="99"/>
    <w:semiHidden/>
    <w:unhideWhenUsed/>
    <w:rsid w:val="00306E37"/>
    <w:rPr>
      <w:b/>
      <w:bCs/>
    </w:rPr>
  </w:style>
  <w:style w:type="character" w:customStyle="1" w:styleId="CommentSubjectChar">
    <w:name w:val="Comment Subject Char"/>
    <w:basedOn w:val="CommentTextChar"/>
    <w:link w:val="CommentSubject"/>
    <w:uiPriority w:val="99"/>
    <w:semiHidden/>
    <w:rsid w:val="00306E37"/>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5A2D16"/>
    <w:pPr>
      <w:ind w:left="720"/>
      <w:contextualSpacing/>
    </w:pPr>
  </w:style>
  <w:style w:type="character" w:customStyle="1" w:styleId="Heading2Char">
    <w:name w:val="Heading 2 Char"/>
    <w:basedOn w:val="DefaultParagraphFont"/>
    <w:link w:val="Heading2"/>
    <w:uiPriority w:val="9"/>
    <w:rsid w:val="00640570"/>
    <w:rPr>
      <w:rFonts w:asciiTheme="majorHAnsi" w:eastAsiaTheme="majorEastAsia" w:hAnsiTheme="majorHAnsi" w:cstheme="majorBidi"/>
      <w:color w:val="2F5496" w:themeColor="accent1" w:themeShade="BF"/>
      <w:sz w:val="26"/>
      <w:szCs w:val="26"/>
    </w:rPr>
  </w:style>
  <w:style w:type="paragraph" w:customStyle="1" w:styleId="pf0">
    <w:name w:val="pf0"/>
    <w:basedOn w:val="Normal"/>
    <w:rsid w:val="00FA0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A0B43"/>
    <w:rPr>
      <w:rFonts w:ascii="Segoe UI" w:hAnsi="Segoe UI" w:cs="Segoe UI" w:hint="default"/>
      <w:sz w:val="18"/>
      <w:szCs w:val="18"/>
    </w:rPr>
  </w:style>
  <w:style w:type="paragraph" w:styleId="Revision">
    <w:name w:val="Revision"/>
    <w:hidden/>
    <w:uiPriority w:val="99"/>
    <w:semiHidden/>
    <w:rsid w:val="004150E0"/>
    <w:pPr>
      <w:spacing w:after="0" w:line="240" w:lineRule="auto"/>
    </w:pPr>
  </w:style>
  <w:style w:type="character" w:styleId="Hyperlink">
    <w:name w:val="Hyperlink"/>
    <w:basedOn w:val="DefaultParagraphFont"/>
    <w:uiPriority w:val="99"/>
    <w:unhideWhenUsed/>
    <w:rsid w:val="00750A41"/>
    <w:rPr>
      <w:color w:val="0563C1" w:themeColor="hyperlink"/>
      <w:u w:val="single"/>
    </w:rPr>
  </w:style>
  <w:style w:type="character" w:styleId="UnresolvedMention">
    <w:name w:val="Unresolved Mention"/>
    <w:basedOn w:val="DefaultParagraphFont"/>
    <w:uiPriority w:val="99"/>
    <w:semiHidden/>
    <w:unhideWhenUsed/>
    <w:rsid w:val="00750A41"/>
    <w:rPr>
      <w:color w:val="605E5C"/>
      <w:shd w:val="clear" w:color="auto" w:fill="E1DFDD"/>
    </w:rPr>
  </w:style>
  <w:style w:type="character" w:styleId="FollowedHyperlink">
    <w:name w:val="FollowedHyperlink"/>
    <w:basedOn w:val="DefaultParagraphFont"/>
    <w:uiPriority w:val="99"/>
    <w:semiHidden/>
    <w:unhideWhenUsed/>
    <w:rsid w:val="00676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9934">
      <w:bodyDiv w:val="1"/>
      <w:marLeft w:val="0"/>
      <w:marRight w:val="0"/>
      <w:marTop w:val="0"/>
      <w:marBottom w:val="0"/>
      <w:divBdr>
        <w:top w:val="none" w:sz="0" w:space="0" w:color="auto"/>
        <w:left w:val="none" w:sz="0" w:space="0" w:color="auto"/>
        <w:bottom w:val="none" w:sz="0" w:space="0" w:color="auto"/>
        <w:right w:val="none" w:sz="0" w:space="0" w:color="auto"/>
      </w:divBdr>
    </w:div>
    <w:div w:id="10124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slt.org/learning/diversity-inclusion-and-anti-racism/addressing-health-inequalitie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0CF61-4FD5-4AAA-AB25-555E8C25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E3BB9-A30C-4208-80B3-B9EA5B7FBDEC}">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customXml/itemProps3.xml><?xml version="1.0" encoding="utf-8"?>
<ds:datastoreItem xmlns:ds="http://schemas.openxmlformats.org/officeDocument/2006/customXml" ds:itemID="{2076124B-76B3-4B38-AC5D-784C85E72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Links>
    <vt:vector size="6" baseType="variant">
      <vt:variant>
        <vt:i4>5570641</vt:i4>
      </vt:variant>
      <vt:variant>
        <vt:i4>0</vt:i4>
      </vt:variant>
      <vt:variant>
        <vt:i4>0</vt:i4>
      </vt:variant>
      <vt:variant>
        <vt:i4>5</vt:i4>
      </vt:variant>
      <vt:variant>
        <vt:lpwstr>https://www.rcslt.org/learning/diversity-inclusion-and-anti-racism/addressing-health-inequalities/resources/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Chadd</dc:creator>
  <cp:keywords/>
  <dc:description/>
  <cp:lastModifiedBy>Sarah Lambert</cp:lastModifiedBy>
  <cp:revision>2</cp:revision>
  <dcterms:created xsi:type="dcterms:W3CDTF">2023-07-07T13:19:00Z</dcterms:created>
  <dcterms:modified xsi:type="dcterms:W3CDTF">2023-07-07T13:19:00Z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MediaServiceImageTags">
    <vt:lpwstr/>
  </property>
</Properties>
</file>