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B1C8F" w14:textId="77777777" w:rsidR="001E225F" w:rsidRDefault="001E225F" w:rsidP="00CD6087">
      <w:pPr>
        <w:jc w:val="center"/>
        <w:rPr>
          <w:rFonts w:ascii="Open Sans SemiBold" w:hAnsi="Open Sans SemiBold" w:cs="Open Sans SemiBold"/>
          <w:sz w:val="32"/>
          <w:szCs w:val="32"/>
        </w:rPr>
      </w:pPr>
    </w:p>
    <w:p w14:paraId="7CC23CBA" w14:textId="7403CE75" w:rsidR="00507CA6" w:rsidRDefault="00B46DA0" w:rsidP="00CD6087">
      <w:pPr>
        <w:jc w:val="center"/>
        <w:rPr>
          <w:rFonts w:ascii="Open Sans SemiBold" w:hAnsi="Open Sans SemiBold" w:cs="Open Sans SemiBold"/>
          <w:sz w:val="32"/>
          <w:szCs w:val="32"/>
        </w:rPr>
      </w:pPr>
      <w:r>
        <w:rPr>
          <w:noProof/>
        </w:rPr>
        <w:drawing>
          <wp:inline distT="0" distB="0" distL="0" distR="0" wp14:anchorId="04CAE663" wp14:editId="737DF74B">
            <wp:extent cx="2813050" cy="971407"/>
            <wp:effectExtent l="0" t="0" r="0" b="0"/>
            <wp:docPr id="1982121480" name="Picture 1" descr="A picture containing screenshot,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21480" name="Picture 1" descr="A picture containing screenshot, graphics, de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248" cy="984943"/>
                    </a:xfrm>
                    <a:prstGeom prst="rect">
                      <a:avLst/>
                    </a:prstGeom>
                    <a:noFill/>
                    <a:ln>
                      <a:noFill/>
                    </a:ln>
                  </pic:spPr>
                </pic:pic>
              </a:graphicData>
            </a:graphic>
          </wp:inline>
        </w:drawing>
      </w:r>
      <w:r w:rsidR="00507CA6">
        <w:rPr>
          <w:noProof/>
        </w:rPr>
        <w:drawing>
          <wp:inline distT="0" distB="0" distL="0" distR="0" wp14:anchorId="54C8FA34" wp14:editId="5992CF1E">
            <wp:extent cx="3748472" cy="857250"/>
            <wp:effectExtent l="0" t="0" r="4445"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1903" cy="858035"/>
                    </a:xfrm>
                    <a:prstGeom prst="rect">
                      <a:avLst/>
                    </a:prstGeom>
                    <a:noFill/>
                    <a:ln>
                      <a:noFill/>
                    </a:ln>
                  </pic:spPr>
                </pic:pic>
              </a:graphicData>
            </a:graphic>
          </wp:inline>
        </w:drawing>
      </w:r>
    </w:p>
    <w:p w14:paraId="2AD626A3" w14:textId="77777777" w:rsidR="00507CA6" w:rsidRDefault="00507CA6" w:rsidP="00CD6087">
      <w:pPr>
        <w:jc w:val="center"/>
        <w:rPr>
          <w:rFonts w:ascii="Open Sans SemiBold" w:hAnsi="Open Sans SemiBold" w:cs="Open Sans SemiBold"/>
          <w:sz w:val="32"/>
          <w:szCs w:val="32"/>
        </w:rPr>
      </w:pPr>
    </w:p>
    <w:p w14:paraId="163BACED" w14:textId="77777777" w:rsidR="00507CA6" w:rsidRDefault="00507CA6" w:rsidP="00CD6087">
      <w:pPr>
        <w:jc w:val="center"/>
        <w:rPr>
          <w:rFonts w:ascii="Open Sans SemiBold" w:hAnsi="Open Sans SemiBold" w:cs="Open Sans SemiBold"/>
          <w:sz w:val="32"/>
          <w:szCs w:val="32"/>
        </w:rPr>
      </w:pPr>
    </w:p>
    <w:p w14:paraId="7A67A2EB" w14:textId="77777777" w:rsidR="00507CA6" w:rsidRDefault="00507CA6" w:rsidP="00CD6087">
      <w:pPr>
        <w:jc w:val="center"/>
        <w:rPr>
          <w:rFonts w:ascii="Open Sans SemiBold" w:hAnsi="Open Sans SemiBold" w:cs="Open Sans SemiBold"/>
          <w:sz w:val="32"/>
          <w:szCs w:val="32"/>
        </w:rPr>
      </w:pPr>
    </w:p>
    <w:p w14:paraId="601FF8B4" w14:textId="0A65B1EE" w:rsidR="002E7928" w:rsidRDefault="009B6EB0" w:rsidP="00CD6087">
      <w:pPr>
        <w:jc w:val="center"/>
        <w:rPr>
          <w:rFonts w:ascii="Open Sans SemiBold" w:hAnsi="Open Sans SemiBold" w:cs="Open Sans SemiBold"/>
          <w:sz w:val="32"/>
          <w:szCs w:val="32"/>
        </w:rPr>
      </w:pPr>
      <w:r w:rsidRPr="00CD6087">
        <w:rPr>
          <w:rFonts w:ascii="Open Sans SemiBold" w:hAnsi="Open Sans SemiBold" w:cs="Open Sans SemiBold"/>
          <w:sz w:val="32"/>
          <w:szCs w:val="32"/>
        </w:rPr>
        <w:t>Manual for HEI’s or practice educators to use to support learning through pre-registration EDS eLearning module.</w:t>
      </w:r>
    </w:p>
    <w:p w14:paraId="64827F3B" w14:textId="4425BF64" w:rsidR="00CD6087" w:rsidRPr="00CD6087" w:rsidRDefault="00CD6087" w:rsidP="00CD6087">
      <w:pPr>
        <w:jc w:val="center"/>
        <w:rPr>
          <w:rFonts w:ascii="Open Sans SemiBold" w:hAnsi="Open Sans SemiBold" w:cs="Open Sans SemiBold"/>
          <w:sz w:val="32"/>
          <w:szCs w:val="32"/>
        </w:rPr>
      </w:pPr>
    </w:p>
    <w:p w14:paraId="3C617C79" w14:textId="15DEA5D7" w:rsidR="00CD6087" w:rsidRDefault="00507CA6">
      <w:pPr>
        <w:rPr>
          <w:rFonts w:ascii="Open Sans" w:hAnsi="Open Sans" w:cs="Open Sans"/>
          <w:sz w:val="24"/>
          <w:szCs w:val="24"/>
        </w:rPr>
      </w:pPr>
      <w:r>
        <w:rPr>
          <w:rFonts w:ascii="Open Sans" w:hAnsi="Open Sans" w:cs="Open Sans"/>
          <w:sz w:val="24"/>
          <w:szCs w:val="24"/>
        </w:rPr>
        <w:t>Version 1.</w:t>
      </w:r>
      <w:r w:rsidR="007B7BFA">
        <w:rPr>
          <w:rFonts w:ascii="Open Sans" w:hAnsi="Open Sans" w:cs="Open Sans"/>
          <w:sz w:val="24"/>
          <w:szCs w:val="24"/>
        </w:rPr>
        <w:t>1</w:t>
      </w:r>
    </w:p>
    <w:p w14:paraId="6E944F93" w14:textId="287CFAC8" w:rsidR="00507CA6" w:rsidRDefault="007B7BFA">
      <w:pPr>
        <w:rPr>
          <w:rFonts w:ascii="Open Sans" w:hAnsi="Open Sans" w:cs="Open Sans"/>
          <w:sz w:val="24"/>
          <w:szCs w:val="24"/>
        </w:rPr>
      </w:pPr>
      <w:r>
        <w:rPr>
          <w:rFonts w:ascii="Open Sans" w:hAnsi="Open Sans" w:cs="Open Sans"/>
          <w:sz w:val="24"/>
          <w:szCs w:val="24"/>
        </w:rPr>
        <w:t>June 2023</w:t>
      </w:r>
    </w:p>
    <w:p w14:paraId="1761135D" w14:textId="4E069896" w:rsidR="00507CA6" w:rsidRPr="006C6ACB" w:rsidRDefault="00507CA6">
      <w:pPr>
        <w:rPr>
          <w:rFonts w:ascii="Open Sans" w:hAnsi="Open Sans" w:cs="Open Sans"/>
          <w:sz w:val="24"/>
          <w:szCs w:val="24"/>
        </w:rPr>
      </w:pPr>
      <w:r>
        <w:rPr>
          <w:rFonts w:ascii="Open Sans" w:hAnsi="Open Sans" w:cs="Open Sans"/>
          <w:sz w:val="24"/>
          <w:szCs w:val="24"/>
        </w:rPr>
        <w:t xml:space="preserve">Author:  Kathleen Graham, </w:t>
      </w:r>
      <w:r w:rsidR="007B7BFA">
        <w:rPr>
          <w:rFonts w:ascii="Open Sans" w:hAnsi="Open Sans" w:cs="Open Sans"/>
          <w:sz w:val="24"/>
          <w:szCs w:val="24"/>
        </w:rPr>
        <w:t>Senior Project Manager, RCSLT</w:t>
      </w:r>
    </w:p>
    <w:p w14:paraId="35AD925C" w14:textId="5ED49C07" w:rsidR="009B6EB0" w:rsidRDefault="009B6EB0">
      <w:pPr>
        <w:rPr>
          <w:rFonts w:ascii="Open Sans" w:hAnsi="Open Sans" w:cs="Open Sans"/>
          <w:sz w:val="24"/>
          <w:szCs w:val="24"/>
        </w:rPr>
      </w:pPr>
    </w:p>
    <w:p w14:paraId="1C0606C1" w14:textId="77777777" w:rsidR="001D5196" w:rsidRDefault="001D5196">
      <w:pPr>
        <w:rPr>
          <w:rFonts w:ascii="Open Sans" w:hAnsi="Open Sans" w:cs="Open Sans"/>
          <w:sz w:val="24"/>
          <w:szCs w:val="24"/>
        </w:rPr>
      </w:pPr>
      <w:r>
        <w:rPr>
          <w:rFonts w:ascii="Open Sans" w:hAnsi="Open Sans" w:cs="Open Sans"/>
          <w:sz w:val="24"/>
          <w:szCs w:val="24"/>
        </w:rPr>
        <w:br w:type="page"/>
      </w:r>
    </w:p>
    <w:p w14:paraId="4677B377" w14:textId="15766149" w:rsidR="001D5196" w:rsidRPr="008353B6" w:rsidRDefault="001D5196">
      <w:pPr>
        <w:rPr>
          <w:rFonts w:ascii="Open Sans" w:hAnsi="Open Sans" w:cs="Open Sans"/>
          <w:b/>
          <w:bCs/>
          <w:sz w:val="24"/>
          <w:szCs w:val="24"/>
        </w:rPr>
      </w:pPr>
      <w:r w:rsidRPr="008353B6">
        <w:rPr>
          <w:rFonts w:ascii="Open Sans" w:hAnsi="Open Sans" w:cs="Open Sans"/>
          <w:b/>
          <w:bCs/>
          <w:sz w:val="24"/>
          <w:szCs w:val="24"/>
        </w:rPr>
        <w:lastRenderedPageBreak/>
        <w:t>Table of contents</w:t>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r w:rsidR="00802125">
        <w:rPr>
          <w:rFonts w:ascii="Open Sans" w:hAnsi="Open Sans" w:cs="Open Sans"/>
          <w:b/>
          <w:bCs/>
          <w:sz w:val="24"/>
          <w:szCs w:val="24"/>
        </w:rPr>
        <w:tab/>
      </w:r>
    </w:p>
    <w:p w14:paraId="3FEAA9E2" w14:textId="2C365E97" w:rsidR="001D5196" w:rsidRDefault="005E0D3C">
      <w:pPr>
        <w:rPr>
          <w:rFonts w:ascii="Open Sans" w:hAnsi="Open Sans" w:cs="Open Sans"/>
          <w:sz w:val="24"/>
          <w:szCs w:val="24"/>
        </w:rPr>
      </w:pPr>
      <w:hyperlink w:anchor="Introduction" w:history="1">
        <w:r w:rsidR="001D5196" w:rsidRPr="005E0D3C">
          <w:rPr>
            <w:rStyle w:val="Hyperlink"/>
            <w:rFonts w:ascii="Open Sans" w:hAnsi="Open Sans" w:cs="Open Sans"/>
            <w:sz w:val="24"/>
            <w:szCs w:val="24"/>
          </w:rPr>
          <w:t>Introduction</w:t>
        </w:r>
        <w:r w:rsidR="00F82FF7" w:rsidRPr="005E0D3C">
          <w:rPr>
            <w:rStyle w:val="Hyperlink"/>
            <w:rFonts w:ascii="Open Sans" w:hAnsi="Open Sans" w:cs="Open Sans"/>
            <w:sz w:val="24"/>
            <w:szCs w:val="24"/>
          </w:rPr>
          <w:tab/>
        </w:r>
      </w:hyperlink>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r w:rsidR="00F82FF7">
        <w:rPr>
          <w:rFonts w:ascii="Open Sans" w:hAnsi="Open Sans" w:cs="Open Sans"/>
          <w:sz w:val="24"/>
          <w:szCs w:val="24"/>
        </w:rPr>
        <w:tab/>
      </w:r>
    </w:p>
    <w:p w14:paraId="43BDE1D1" w14:textId="1689E5C8" w:rsidR="00291850" w:rsidRDefault="007216D7">
      <w:pPr>
        <w:rPr>
          <w:rFonts w:ascii="Open Sans" w:hAnsi="Open Sans" w:cs="Open Sans"/>
          <w:sz w:val="24"/>
          <w:szCs w:val="24"/>
        </w:rPr>
      </w:pPr>
      <w:hyperlink w:anchor="Case_1" w:history="1">
        <w:r w:rsidR="001D5196" w:rsidRPr="007216D7">
          <w:rPr>
            <w:rStyle w:val="Hyperlink"/>
            <w:rFonts w:ascii="Open Sans" w:hAnsi="Open Sans" w:cs="Open Sans"/>
            <w:sz w:val="24"/>
            <w:szCs w:val="24"/>
          </w:rPr>
          <w:t>Case 1</w:t>
        </w:r>
        <w:r w:rsidR="00291850" w:rsidRPr="007216D7">
          <w:rPr>
            <w:rStyle w:val="Hyperlink"/>
            <w:rFonts w:ascii="Open Sans" w:hAnsi="Open Sans" w:cs="Open Sans"/>
            <w:sz w:val="24"/>
            <w:szCs w:val="24"/>
          </w:rPr>
          <w:t xml:space="preserve"> Adult – John</w:t>
        </w:r>
        <w:r w:rsidR="004B21E7" w:rsidRPr="007216D7">
          <w:rPr>
            <w:rStyle w:val="Hyperlink"/>
            <w:rFonts w:ascii="Open Sans" w:hAnsi="Open Sans" w:cs="Open Sans"/>
            <w:sz w:val="24"/>
            <w:szCs w:val="24"/>
          </w:rPr>
          <w:tab/>
        </w:r>
      </w:hyperlink>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p>
    <w:p w14:paraId="30345CFF" w14:textId="37539D4D" w:rsidR="00291850" w:rsidRDefault="00647A1F">
      <w:pPr>
        <w:rPr>
          <w:rFonts w:ascii="Open Sans" w:hAnsi="Open Sans" w:cs="Open Sans"/>
          <w:sz w:val="24"/>
          <w:szCs w:val="24"/>
        </w:rPr>
      </w:pPr>
      <w:hyperlink w:anchor="Case_2" w:history="1">
        <w:r w:rsidR="00291850" w:rsidRPr="00647A1F">
          <w:rPr>
            <w:rStyle w:val="Hyperlink"/>
            <w:rFonts w:ascii="Open Sans" w:hAnsi="Open Sans" w:cs="Open Sans"/>
            <w:sz w:val="24"/>
            <w:szCs w:val="24"/>
          </w:rPr>
          <w:t>Case 2 Adult – Jim</w:t>
        </w:r>
        <w:r w:rsidR="004B21E7" w:rsidRPr="00647A1F">
          <w:rPr>
            <w:rStyle w:val="Hyperlink"/>
            <w:rFonts w:ascii="Open Sans" w:hAnsi="Open Sans" w:cs="Open Sans"/>
            <w:sz w:val="24"/>
            <w:szCs w:val="24"/>
          </w:rPr>
          <w:tab/>
        </w:r>
      </w:hyperlink>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p>
    <w:p w14:paraId="6D6EA097" w14:textId="15B4B165" w:rsidR="00291850" w:rsidRDefault="00647A1F">
      <w:pPr>
        <w:rPr>
          <w:rFonts w:ascii="Open Sans" w:hAnsi="Open Sans" w:cs="Open Sans"/>
          <w:sz w:val="24"/>
          <w:szCs w:val="24"/>
        </w:rPr>
      </w:pPr>
      <w:hyperlink w:anchor="Case_3" w:history="1">
        <w:r w:rsidR="00291850" w:rsidRPr="00647A1F">
          <w:rPr>
            <w:rStyle w:val="Hyperlink"/>
            <w:rFonts w:ascii="Open Sans" w:hAnsi="Open Sans" w:cs="Open Sans"/>
            <w:sz w:val="24"/>
            <w:szCs w:val="24"/>
          </w:rPr>
          <w:t>Case 3 Child – Kevin</w:t>
        </w:r>
      </w:hyperlink>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p>
    <w:p w14:paraId="59FCC83E" w14:textId="624CD8F8" w:rsidR="00291850" w:rsidRDefault="00647A1F">
      <w:pPr>
        <w:rPr>
          <w:rFonts w:ascii="Open Sans" w:hAnsi="Open Sans" w:cs="Open Sans"/>
          <w:sz w:val="24"/>
          <w:szCs w:val="24"/>
        </w:rPr>
      </w:pPr>
      <w:hyperlink w:anchor="Case_4" w:history="1">
        <w:r w:rsidR="00291850" w:rsidRPr="00647A1F">
          <w:rPr>
            <w:rStyle w:val="Hyperlink"/>
            <w:rFonts w:ascii="Open Sans" w:hAnsi="Open Sans" w:cs="Open Sans"/>
            <w:sz w:val="24"/>
            <w:szCs w:val="24"/>
          </w:rPr>
          <w:t>Case 4 Child – Charlotte</w:t>
        </w:r>
        <w:r w:rsidR="004B21E7" w:rsidRPr="00647A1F">
          <w:rPr>
            <w:rStyle w:val="Hyperlink"/>
            <w:rFonts w:ascii="Open Sans" w:hAnsi="Open Sans" w:cs="Open Sans"/>
            <w:sz w:val="24"/>
            <w:szCs w:val="24"/>
          </w:rPr>
          <w:tab/>
        </w:r>
      </w:hyperlink>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r w:rsidR="004B21E7">
        <w:rPr>
          <w:rFonts w:ascii="Open Sans" w:hAnsi="Open Sans" w:cs="Open Sans"/>
          <w:sz w:val="24"/>
          <w:szCs w:val="24"/>
        </w:rPr>
        <w:tab/>
      </w:r>
    </w:p>
    <w:p w14:paraId="2984B94B" w14:textId="5FE7F1E4" w:rsidR="00291850" w:rsidRDefault="00647A1F">
      <w:pPr>
        <w:rPr>
          <w:rFonts w:ascii="Open Sans" w:hAnsi="Open Sans" w:cs="Open Sans"/>
          <w:sz w:val="24"/>
          <w:szCs w:val="24"/>
        </w:rPr>
      </w:pPr>
      <w:hyperlink w:anchor="Assessment_1" w:history="1">
        <w:r w:rsidR="00291850" w:rsidRPr="00647A1F">
          <w:rPr>
            <w:rStyle w:val="Hyperlink"/>
            <w:rFonts w:ascii="Open Sans" w:hAnsi="Open Sans" w:cs="Open Sans"/>
            <w:sz w:val="24"/>
            <w:szCs w:val="24"/>
          </w:rPr>
          <w:t>Assessment 1 Adult – Viraj</w:t>
        </w:r>
      </w:hyperlink>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p>
    <w:p w14:paraId="65408404" w14:textId="77777777" w:rsidR="005E0D3C" w:rsidRDefault="00647A1F">
      <w:pPr>
        <w:rPr>
          <w:rFonts w:ascii="Open Sans" w:hAnsi="Open Sans" w:cs="Open Sans"/>
          <w:sz w:val="24"/>
          <w:szCs w:val="24"/>
        </w:rPr>
      </w:pPr>
      <w:hyperlink w:anchor="Assessment_2" w:history="1">
        <w:r w:rsidR="00291850" w:rsidRPr="00647A1F">
          <w:rPr>
            <w:rStyle w:val="Hyperlink"/>
            <w:rFonts w:ascii="Open Sans" w:hAnsi="Open Sans" w:cs="Open Sans"/>
            <w:sz w:val="24"/>
            <w:szCs w:val="24"/>
          </w:rPr>
          <w:t>Assessment 2 Child – Ronan</w:t>
        </w:r>
      </w:hyperlink>
      <w:r w:rsidR="00B51C72">
        <w:rPr>
          <w:rFonts w:ascii="Open Sans" w:hAnsi="Open Sans" w:cs="Open Sans"/>
          <w:sz w:val="24"/>
          <w:szCs w:val="24"/>
        </w:rPr>
        <w:tab/>
      </w:r>
    </w:p>
    <w:p w14:paraId="1FA2FD1E" w14:textId="1A2E745B" w:rsidR="00291850" w:rsidRDefault="005E0D3C">
      <w:pPr>
        <w:rPr>
          <w:rFonts w:ascii="Open Sans" w:hAnsi="Open Sans" w:cs="Open Sans"/>
          <w:sz w:val="24"/>
          <w:szCs w:val="24"/>
        </w:rPr>
      </w:pPr>
      <w:hyperlink w:anchor="Summary_of_competencies" w:history="1">
        <w:r w:rsidRPr="005E0D3C">
          <w:rPr>
            <w:rStyle w:val="Hyperlink"/>
            <w:rFonts w:ascii="Open Sans" w:hAnsi="Open Sans" w:cs="Open Sans"/>
            <w:sz w:val="24"/>
            <w:szCs w:val="24"/>
          </w:rPr>
          <w:t>Summary of competencies</w:t>
        </w:r>
      </w:hyperlink>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p>
    <w:p w14:paraId="11D2A12B" w14:textId="77777777" w:rsidR="001C066D" w:rsidRPr="008353B6" w:rsidRDefault="001C066D">
      <w:pPr>
        <w:rPr>
          <w:rFonts w:ascii="Open Sans" w:hAnsi="Open Sans" w:cs="Open Sans"/>
          <w:b/>
          <w:bCs/>
          <w:sz w:val="24"/>
          <w:szCs w:val="24"/>
        </w:rPr>
      </w:pPr>
      <w:r w:rsidRPr="008353B6">
        <w:rPr>
          <w:rFonts w:ascii="Open Sans" w:hAnsi="Open Sans" w:cs="Open Sans"/>
          <w:b/>
          <w:bCs/>
          <w:sz w:val="24"/>
          <w:szCs w:val="24"/>
        </w:rPr>
        <w:t>List of appendixes</w:t>
      </w:r>
    </w:p>
    <w:p w14:paraId="3354C076" w14:textId="7EAE428F" w:rsidR="001C066D" w:rsidRDefault="00647A1F">
      <w:pPr>
        <w:rPr>
          <w:rFonts w:ascii="Open Sans" w:hAnsi="Open Sans" w:cs="Open Sans"/>
          <w:sz w:val="24"/>
          <w:szCs w:val="24"/>
        </w:rPr>
      </w:pPr>
      <w:hyperlink w:anchor="Appendix_1" w:history="1">
        <w:r w:rsidR="001C066D" w:rsidRPr="00647A1F">
          <w:rPr>
            <w:rStyle w:val="Hyperlink"/>
            <w:rFonts w:ascii="Open Sans" w:hAnsi="Open Sans" w:cs="Open Sans"/>
            <w:sz w:val="24"/>
            <w:szCs w:val="24"/>
          </w:rPr>
          <w:t>1:  Case history template</w:t>
        </w:r>
        <w:r w:rsidR="00B51C72" w:rsidRPr="00647A1F">
          <w:rPr>
            <w:rStyle w:val="Hyperlink"/>
            <w:rFonts w:ascii="Open Sans" w:hAnsi="Open Sans" w:cs="Open Sans"/>
            <w:sz w:val="24"/>
            <w:szCs w:val="24"/>
          </w:rPr>
          <w:tab/>
        </w:r>
      </w:hyperlink>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p>
    <w:p w14:paraId="08307A30" w14:textId="711C18D2" w:rsidR="008353B6" w:rsidRDefault="00647A1F">
      <w:pPr>
        <w:rPr>
          <w:rFonts w:ascii="Open Sans" w:hAnsi="Open Sans" w:cs="Open Sans"/>
          <w:sz w:val="24"/>
          <w:szCs w:val="24"/>
        </w:rPr>
      </w:pPr>
      <w:hyperlink w:anchor="Appendix_2" w:history="1">
        <w:r w:rsidR="001C066D" w:rsidRPr="00647A1F">
          <w:rPr>
            <w:rStyle w:val="Hyperlink"/>
            <w:rFonts w:ascii="Open Sans" w:hAnsi="Open Sans" w:cs="Open Sans"/>
            <w:sz w:val="24"/>
            <w:szCs w:val="24"/>
          </w:rPr>
          <w:t xml:space="preserve">2:  </w:t>
        </w:r>
        <w:r w:rsidR="008353B6" w:rsidRPr="00647A1F">
          <w:rPr>
            <w:rStyle w:val="Hyperlink"/>
            <w:rFonts w:ascii="Open Sans" w:hAnsi="Open Sans" w:cs="Open Sans"/>
            <w:sz w:val="24"/>
            <w:szCs w:val="24"/>
          </w:rPr>
          <w:t>Oro-facial exam template</w:t>
        </w:r>
      </w:hyperlink>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p>
    <w:p w14:paraId="325EA50F" w14:textId="4D0585AC" w:rsidR="008353B6" w:rsidRDefault="00647A1F">
      <w:pPr>
        <w:rPr>
          <w:rFonts w:ascii="Open Sans" w:hAnsi="Open Sans" w:cs="Open Sans"/>
          <w:sz w:val="24"/>
          <w:szCs w:val="24"/>
        </w:rPr>
      </w:pPr>
      <w:hyperlink w:anchor="Appendix_3" w:history="1">
        <w:r w:rsidR="008353B6" w:rsidRPr="00647A1F">
          <w:rPr>
            <w:rStyle w:val="Hyperlink"/>
            <w:rFonts w:ascii="Open Sans" w:hAnsi="Open Sans" w:cs="Open Sans"/>
            <w:sz w:val="24"/>
            <w:szCs w:val="24"/>
          </w:rPr>
          <w:t>3:  Swallow assessment template</w:t>
        </w:r>
      </w:hyperlink>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r w:rsidR="00B51C72">
        <w:rPr>
          <w:rFonts w:ascii="Open Sans" w:hAnsi="Open Sans" w:cs="Open Sans"/>
          <w:sz w:val="24"/>
          <w:szCs w:val="24"/>
        </w:rPr>
        <w:tab/>
      </w:r>
    </w:p>
    <w:p w14:paraId="69708F25" w14:textId="5D5F036B" w:rsidR="005E0D3C" w:rsidRDefault="005E0D3C">
      <w:pPr>
        <w:rPr>
          <w:rFonts w:ascii="Open Sans" w:hAnsi="Open Sans" w:cs="Open Sans"/>
          <w:sz w:val="24"/>
          <w:szCs w:val="24"/>
        </w:rPr>
      </w:pPr>
      <w:hyperlink w:anchor="Appendix_4" w:history="1">
        <w:r w:rsidRPr="005E0D3C">
          <w:rPr>
            <w:rStyle w:val="Hyperlink"/>
            <w:rFonts w:ascii="Open Sans" w:hAnsi="Open Sans" w:cs="Open Sans"/>
            <w:sz w:val="24"/>
            <w:szCs w:val="24"/>
          </w:rPr>
          <w:t>4:  Quick guide to therapy outcome measures</w:t>
        </w:r>
      </w:hyperlink>
    </w:p>
    <w:p w14:paraId="4F508232" w14:textId="25538D91" w:rsidR="005E0D3C" w:rsidRDefault="005E0D3C">
      <w:pPr>
        <w:rPr>
          <w:rFonts w:ascii="Open Sans" w:hAnsi="Open Sans" w:cs="Open Sans"/>
          <w:sz w:val="24"/>
          <w:szCs w:val="24"/>
        </w:rPr>
      </w:pPr>
      <w:hyperlink w:anchor="Appendix_5" w:history="1">
        <w:r w:rsidRPr="005E0D3C">
          <w:rPr>
            <w:rStyle w:val="Hyperlink"/>
            <w:rFonts w:ascii="Open Sans" w:hAnsi="Open Sans" w:cs="Open Sans"/>
            <w:sz w:val="24"/>
            <w:szCs w:val="24"/>
          </w:rPr>
          <w:t>5:  Therapy outcome measure – 24 Dysphagia</w:t>
        </w:r>
      </w:hyperlink>
    </w:p>
    <w:p w14:paraId="09C153AB" w14:textId="470379F3" w:rsidR="005E0D3C" w:rsidRDefault="005E0D3C">
      <w:pPr>
        <w:rPr>
          <w:rFonts w:ascii="Open Sans" w:hAnsi="Open Sans" w:cs="Open Sans"/>
          <w:sz w:val="24"/>
          <w:szCs w:val="24"/>
        </w:rPr>
      </w:pPr>
      <w:hyperlink w:anchor="Appendix_6" w:history="1">
        <w:r w:rsidRPr="005E0D3C">
          <w:rPr>
            <w:rStyle w:val="Hyperlink"/>
            <w:rFonts w:ascii="Open Sans" w:hAnsi="Open Sans" w:cs="Open Sans"/>
            <w:sz w:val="24"/>
            <w:szCs w:val="24"/>
          </w:rPr>
          <w:t>6:  Therapy outcome measure – 50 Paediatric dysphagia</w:t>
        </w:r>
      </w:hyperlink>
    </w:p>
    <w:p w14:paraId="040EADE3" w14:textId="77777777" w:rsidR="005E0D3C" w:rsidRDefault="005E0D3C">
      <w:pPr>
        <w:rPr>
          <w:rFonts w:ascii="Open Sans" w:hAnsi="Open Sans" w:cs="Open Sans"/>
          <w:sz w:val="24"/>
          <w:szCs w:val="24"/>
        </w:rPr>
      </w:pPr>
      <w:bookmarkStart w:id="0" w:name="Introduction"/>
    </w:p>
    <w:p w14:paraId="1D7292C2" w14:textId="61047BCF" w:rsidR="009B6EB0" w:rsidRPr="0088163A" w:rsidRDefault="009B6EB0" w:rsidP="007426BB">
      <w:pPr>
        <w:pStyle w:val="Heading1"/>
      </w:pPr>
      <w:r w:rsidRPr="0088163A">
        <w:lastRenderedPageBreak/>
        <w:t>Introduction</w:t>
      </w:r>
    </w:p>
    <w:bookmarkEnd w:id="0"/>
    <w:p w14:paraId="7E79D4F7" w14:textId="340D2FF7" w:rsidR="009B6EB0" w:rsidRPr="006C6ACB" w:rsidRDefault="009B6EB0">
      <w:pPr>
        <w:rPr>
          <w:rFonts w:ascii="Open Sans" w:hAnsi="Open Sans" w:cs="Open Sans"/>
          <w:sz w:val="24"/>
          <w:szCs w:val="24"/>
        </w:rPr>
      </w:pPr>
      <w:r w:rsidRPr="006C6ACB">
        <w:rPr>
          <w:rFonts w:ascii="Open Sans" w:hAnsi="Open Sans" w:cs="Open Sans"/>
          <w:sz w:val="24"/>
          <w:szCs w:val="24"/>
        </w:rPr>
        <w:t>The purpose of the eLearning</w:t>
      </w:r>
      <w:r w:rsidR="0088163A">
        <w:rPr>
          <w:rFonts w:ascii="Open Sans" w:hAnsi="Open Sans" w:cs="Open Sans"/>
          <w:sz w:val="24"/>
          <w:szCs w:val="24"/>
        </w:rPr>
        <w:t xml:space="preserve"> module</w:t>
      </w:r>
      <w:r w:rsidRPr="006C6ACB">
        <w:rPr>
          <w:rFonts w:ascii="Open Sans" w:hAnsi="Open Sans" w:cs="Open Sans"/>
          <w:sz w:val="24"/>
          <w:szCs w:val="24"/>
        </w:rPr>
        <w:t xml:space="preserve"> is to enable students to have pre-registration EDS competencies signed off.  This is achieved by working through 2 adult case studies and 2 paediatric case studies before they sit an assessment for an adult and a paediatric case.  It is recommended that they spend </w:t>
      </w:r>
      <w:r w:rsidR="007B7BFA">
        <w:rPr>
          <w:rFonts w:ascii="Open Sans" w:hAnsi="Open Sans" w:cs="Open Sans"/>
          <w:sz w:val="24"/>
          <w:szCs w:val="24"/>
        </w:rPr>
        <w:t>at least 3 hours on case studies 1, 2, and 3</w:t>
      </w:r>
      <w:r w:rsidR="003E1E9A">
        <w:rPr>
          <w:rFonts w:ascii="Open Sans" w:hAnsi="Open Sans" w:cs="Open Sans"/>
          <w:sz w:val="24"/>
          <w:szCs w:val="24"/>
        </w:rPr>
        <w:t xml:space="preserve"> and 2 hours on case study 4.</w:t>
      </w:r>
      <w:r w:rsidRPr="006C6ACB">
        <w:rPr>
          <w:rFonts w:ascii="Open Sans" w:hAnsi="Open Sans" w:cs="Open Sans"/>
          <w:sz w:val="24"/>
          <w:szCs w:val="24"/>
        </w:rPr>
        <w:t xml:space="preserve"> </w:t>
      </w:r>
      <w:r w:rsidR="003E1E9A">
        <w:rPr>
          <w:rFonts w:ascii="Open Sans" w:hAnsi="Open Sans" w:cs="Open Sans"/>
          <w:sz w:val="24"/>
          <w:szCs w:val="24"/>
        </w:rPr>
        <w:t>They should spen</w:t>
      </w:r>
      <w:r w:rsidR="00996C5E">
        <w:rPr>
          <w:rFonts w:ascii="Open Sans" w:hAnsi="Open Sans" w:cs="Open Sans"/>
          <w:sz w:val="24"/>
          <w:szCs w:val="24"/>
        </w:rPr>
        <w:t>d</w:t>
      </w:r>
      <w:r w:rsidR="003E1E9A">
        <w:rPr>
          <w:rFonts w:ascii="Open Sans" w:hAnsi="Open Sans" w:cs="Open Sans"/>
          <w:sz w:val="24"/>
          <w:szCs w:val="24"/>
        </w:rPr>
        <w:t xml:space="preserve"> at least 1 hour</w:t>
      </w:r>
      <w:r w:rsidRPr="006C6ACB">
        <w:rPr>
          <w:rFonts w:ascii="Open Sans" w:hAnsi="Open Sans" w:cs="Open Sans"/>
          <w:sz w:val="24"/>
          <w:szCs w:val="24"/>
        </w:rPr>
        <w:t xml:space="preserve"> on each assessment.  When signing off the hours component the number of hours signed off should not exceed these.</w:t>
      </w:r>
      <w:r w:rsidR="00996C5E">
        <w:rPr>
          <w:rFonts w:ascii="Open Sans" w:hAnsi="Open Sans" w:cs="Open Sans"/>
          <w:sz w:val="24"/>
          <w:szCs w:val="24"/>
        </w:rPr>
        <w:t xml:space="preserve"> It may be useful to keep a log of how long it is taking students to complete the eLearning and if this is consistently more than the above </w:t>
      </w:r>
      <w:r w:rsidR="00B82156">
        <w:rPr>
          <w:rFonts w:ascii="Open Sans" w:hAnsi="Open Sans" w:cs="Open Sans"/>
          <w:sz w:val="24"/>
          <w:szCs w:val="24"/>
        </w:rPr>
        <w:t>amounts,</w:t>
      </w:r>
      <w:r w:rsidR="00996C5E">
        <w:rPr>
          <w:rFonts w:ascii="Open Sans" w:hAnsi="Open Sans" w:cs="Open Sans"/>
          <w:sz w:val="24"/>
          <w:szCs w:val="24"/>
        </w:rPr>
        <w:t xml:space="preserve"> please alert </w:t>
      </w:r>
      <w:hyperlink r:id="rId12" w:history="1">
        <w:r w:rsidR="00996C5E" w:rsidRPr="00791637">
          <w:rPr>
            <w:rStyle w:val="Hyperlink"/>
            <w:rFonts w:ascii="Open Sans" w:hAnsi="Open Sans" w:cs="Open Sans"/>
            <w:sz w:val="24"/>
            <w:szCs w:val="24"/>
          </w:rPr>
          <w:t>Kathleen.graham@rcslt.org</w:t>
        </w:r>
      </w:hyperlink>
      <w:r w:rsidR="00996C5E">
        <w:rPr>
          <w:rFonts w:ascii="Open Sans" w:hAnsi="Open Sans" w:cs="Open Sans"/>
          <w:sz w:val="24"/>
          <w:szCs w:val="24"/>
        </w:rPr>
        <w:t xml:space="preserve"> to review</w:t>
      </w:r>
      <w:r w:rsidR="00B82156">
        <w:rPr>
          <w:rFonts w:ascii="Open Sans" w:hAnsi="Open Sans" w:cs="Open Sans"/>
          <w:sz w:val="24"/>
          <w:szCs w:val="24"/>
        </w:rPr>
        <w:t>.</w:t>
      </w:r>
      <w:r w:rsidR="00996C5E">
        <w:rPr>
          <w:rFonts w:ascii="Open Sans" w:hAnsi="Open Sans" w:cs="Open Sans"/>
          <w:sz w:val="24"/>
          <w:szCs w:val="24"/>
        </w:rPr>
        <w:t xml:space="preserve"> </w:t>
      </w:r>
      <w:r w:rsidRPr="006C6ACB">
        <w:rPr>
          <w:rFonts w:ascii="Open Sans" w:hAnsi="Open Sans" w:cs="Open Sans"/>
          <w:sz w:val="24"/>
          <w:szCs w:val="24"/>
        </w:rPr>
        <w:t xml:space="preserve"> </w:t>
      </w:r>
      <w:r w:rsidR="0038229B" w:rsidRPr="006C6ACB">
        <w:rPr>
          <w:rFonts w:ascii="Open Sans" w:hAnsi="Open Sans" w:cs="Open Sans"/>
          <w:sz w:val="24"/>
          <w:szCs w:val="24"/>
        </w:rPr>
        <w:t>Simulation and technology enhanced learning can be one component of the students sign off but should not constitute it in its entirety i.e.</w:t>
      </w:r>
      <w:r w:rsidR="00F15D2D" w:rsidRPr="006C6ACB">
        <w:rPr>
          <w:rFonts w:ascii="Open Sans" w:hAnsi="Open Sans" w:cs="Open Sans"/>
          <w:sz w:val="24"/>
          <w:szCs w:val="24"/>
        </w:rPr>
        <w:t>,</w:t>
      </w:r>
      <w:r w:rsidR="0038229B" w:rsidRPr="006C6ACB">
        <w:rPr>
          <w:rFonts w:ascii="Open Sans" w:hAnsi="Open Sans" w:cs="Open Sans"/>
          <w:sz w:val="24"/>
          <w:szCs w:val="24"/>
        </w:rPr>
        <w:t xml:space="preserve"> students should have opportunity to experience EDS within a clinical setting.</w:t>
      </w:r>
    </w:p>
    <w:p w14:paraId="63C32097" w14:textId="14DD6986" w:rsidR="0038229B" w:rsidRPr="006C6ACB" w:rsidRDefault="0038229B">
      <w:pPr>
        <w:rPr>
          <w:rFonts w:ascii="Open Sans" w:hAnsi="Open Sans" w:cs="Open Sans"/>
          <w:sz w:val="24"/>
          <w:szCs w:val="24"/>
        </w:rPr>
      </w:pPr>
      <w:r w:rsidRPr="006C6ACB">
        <w:rPr>
          <w:rFonts w:ascii="Open Sans" w:hAnsi="Open Sans" w:cs="Open Sans"/>
          <w:sz w:val="24"/>
          <w:szCs w:val="24"/>
        </w:rPr>
        <w:t>Due to information governance and to enhance student learning, patient simulation actors are used to replicate real clients with eating drinking and swallowing difficulties.</w:t>
      </w:r>
    </w:p>
    <w:p w14:paraId="0D25E345" w14:textId="670E6A59" w:rsidR="0038229B" w:rsidRPr="006C6ACB" w:rsidRDefault="0038229B">
      <w:pPr>
        <w:rPr>
          <w:rFonts w:ascii="Open Sans" w:hAnsi="Open Sans" w:cs="Open Sans"/>
          <w:sz w:val="24"/>
          <w:szCs w:val="24"/>
        </w:rPr>
      </w:pPr>
      <w:r w:rsidRPr="006C6ACB">
        <w:rPr>
          <w:rFonts w:ascii="Open Sans" w:hAnsi="Open Sans" w:cs="Open Sans"/>
          <w:sz w:val="24"/>
          <w:szCs w:val="24"/>
        </w:rPr>
        <w:t>Although the eLearning is comprehensive, there are several points at which further discussion can be prompted.</w:t>
      </w:r>
      <w:r w:rsidR="00622DEC">
        <w:rPr>
          <w:rFonts w:ascii="Open Sans" w:hAnsi="Open Sans" w:cs="Open Sans"/>
          <w:sz w:val="24"/>
          <w:szCs w:val="24"/>
        </w:rPr>
        <w:t xml:space="preserve">  There are also sections called “further learning”</w:t>
      </w:r>
      <w:r w:rsidR="004B0FBA">
        <w:rPr>
          <w:rFonts w:ascii="Open Sans" w:hAnsi="Open Sans" w:cs="Open Sans"/>
          <w:sz w:val="24"/>
          <w:szCs w:val="24"/>
        </w:rPr>
        <w:t xml:space="preserve"> which prompt learners to explore an aspect of EDS with reference to a journal article or resource as a starting point.</w:t>
      </w:r>
      <w:r w:rsidRPr="006C6ACB">
        <w:rPr>
          <w:rFonts w:ascii="Open Sans" w:hAnsi="Open Sans" w:cs="Open Sans"/>
          <w:sz w:val="24"/>
          <w:szCs w:val="24"/>
        </w:rPr>
        <w:t xml:space="preserve">  You may wish to have student</w:t>
      </w:r>
      <w:r w:rsidR="00986F59" w:rsidRPr="006C6ACB">
        <w:rPr>
          <w:rFonts w:ascii="Open Sans" w:hAnsi="Open Sans" w:cs="Open Sans"/>
          <w:sz w:val="24"/>
          <w:szCs w:val="24"/>
        </w:rPr>
        <w:t>s</w:t>
      </w:r>
      <w:r w:rsidRPr="006C6ACB">
        <w:rPr>
          <w:rFonts w:ascii="Open Sans" w:hAnsi="Open Sans" w:cs="Open Sans"/>
          <w:sz w:val="24"/>
          <w:szCs w:val="24"/>
        </w:rPr>
        <w:t xml:space="preserve"> research these areas further or discuss them in small groups etc.  </w:t>
      </w:r>
      <w:r w:rsidR="00932D2C" w:rsidRPr="006C6ACB">
        <w:rPr>
          <w:rFonts w:ascii="Open Sans" w:hAnsi="Open Sans" w:cs="Open Sans"/>
          <w:sz w:val="24"/>
          <w:szCs w:val="24"/>
        </w:rPr>
        <w:t>The</w:t>
      </w:r>
      <w:r w:rsidR="00CB196D" w:rsidRPr="006C6ACB">
        <w:rPr>
          <w:rFonts w:ascii="Open Sans" w:hAnsi="Open Sans" w:cs="Open Sans"/>
          <w:sz w:val="24"/>
          <w:szCs w:val="24"/>
        </w:rPr>
        <w:t xml:space="preserve"> case history template, </w:t>
      </w:r>
      <w:proofErr w:type="spellStart"/>
      <w:r w:rsidR="00CB196D" w:rsidRPr="006C6ACB">
        <w:rPr>
          <w:rFonts w:ascii="Open Sans" w:hAnsi="Open Sans" w:cs="Open Sans"/>
          <w:sz w:val="24"/>
          <w:szCs w:val="24"/>
        </w:rPr>
        <w:t>oro</w:t>
      </w:r>
      <w:proofErr w:type="spellEnd"/>
      <w:r w:rsidR="00CB196D" w:rsidRPr="006C6ACB">
        <w:rPr>
          <w:rFonts w:ascii="Open Sans" w:hAnsi="Open Sans" w:cs="Open Sans"/>
          <w:sz w:val="24"/>
          <w:szCs w:val="24"/>
        </w:rPr>
        <w:t xml:space="preserve">-facial exam template, and the swallowing assessment template have been developed by the working group </w:t>
      </w:r>
      <w:r w:rsidR="000E4420" w:rsidRPr="006C6ACB">
        <w:rPr>
          <w:rFonts w:ascii="Open Sans" w:hAnsi="Open Sans" w:cs="Open Sans"/>
          <w:sz w:val="24"/>
          <w:szCs w:val="24"/>
        </w:rPr>
        <w:t>who consist of a range of SLT’s and HEI staff</w:t>
      </w:r>
      <w:r w:rsidR="00EE663F" w:rsidRPr="006C6ACB">
        <w:rPr>
          <w:rFonts w:ascii="Open Sans" w:hAnsi="Open Sans" w:cs="Open Sans"/>
          <w:sz w:val="24"/>
          <w:szCs w:val="24"/>
        </w:rPr>
        <w:t xml:space="preserve"> and represent a consensus on what is most appropriate to include.  All items in the templates will not be applicable to every situation</w:t>
      </w:r>
      <w:r w:rsidR="006D4B02" w:rsidRPr="006C6ACB">
        <w:rPr>
          <w:rFonts w:ascii="Open Sans" w:hAnsi="Open Sans" w:cs="Open Sans"/>
          <w:sz w:val="24"/>
          <w:szCs w:val="24"/>
        </w:rPr>
        <w:t xml:space="preserve">, but it represents </w:t>
      </w:r>
      <w:r w:rsidR="00012AC6" w:rsidRPr="006C6ACB">
        <w:rPr>
          <w:rFonts w:ascii="Open Sans" w:hAnsi="Open Sans" w:cs="Open Sans"/>
          <w:sz w:val="24"/>
          <w:szCs w:val="24"/>
        </w:rPr>
        <w:t xml:space="preserve">a comprehensive guide to what may need to be considered.  </w:t>
      </w:r>
      <w:r w:rsidRPr="006C6ACB">
        <w:rPr>
          <w:rFonts w:ascii="Open Sans" w:hAnsi="Open Sans" w:cs="Open Sans"/>
          <w:sz w:val="24"/>
          <w:szCs w:val="24"/>
        </w:rPr>
        <w:t>Due to the range of conditions and interventions within EDS it has not been possible to represent every situation.  We are hopeful that this resource can grow over time with the cases being reviewed every two years</w:t>
      </w:r>
      <w:r w:rsidR="00BB5611" w:rsidRPr="006C6ACB">
        <w:rPr>
          <w:rFonts w:ascii="Open Sans" w:hAnsi="Open Sans" w:cs="Open Sans"/>
          <w:sz w:val="24"/>
          <w:szCs w:val="24"/>
        </w:rPr>
        <w:t>.</w:t>
      </w:r>
    </w:p>
    <w:p w14:paraId="35313166" w14:textId="441FA22C" w:rsidR="00BB5611" w:rsidRPr="006C6ACB" w:rsidRDefault="00BB5611">
      <w:pPr>
        <w:rPr>
          <w:rFonts w:ascii="Open Sans" w:hAnsi="Open Sans" w:cs="Open Sans"/>
          <w:sz w:val="24"/>
          <w:szCs w:val="24"/>
        </w:rPr>
      </w:pPr>
      <w:r w:rsidRPr="006C6ACB">
        <w:rPr>
          <w:rFonts w:ascii="Open Sans" w:hAnsi="Open Sans" w:cs="Open Sans"/>
          <w:sz w:val="24"/>
          <w:szCs w:val="24"/>
        </w:rPr>
        <w:t>Students can complete the case studies by themselves or in small groups but should undertake the assessment section alone.</w:t>
      </w:r>
    </w:p>
    <w:p w14:paraId="1288F8AD" w14:textId="77777777" w:rsidR="005E0D3C" w:rsidRDefault="005E0D3C" w:rsidP="005E0D3C">
      <w:pPr>
        <w:rPr>
          <w:rFonts w:ascii="Open Sans" w:hAnsi="Open Sans" w:cs="Open Sans"/>
          <w:b/>
          <w:bCs/>
          <w:sz w:val="24"/>
          <w:szCs w:val="24"/>
        </w:rPr>
      </w:pPr>
      <w:bookmarkStart w:id="1" w:name="Case_1"/>
    </w:p>
    <w:p w14:paraId="4A2C91F9" w14:textId="53D0F662" w:rsidR="005247E2" w:rsidRPr="005E0D3C" w:rsidRDefault="005247E2" w:rsidP="008B064F">
      <w:pPr>
        <w:pStyle w:val="Heading1"/>
      </w:pPr>
      <w:r w:rsidRPr="005E0D3C">
        <w:lastRenderedPageBreak/>
        <w:t>Case 1:  Adult – John</w:t>
      </w:r>
    </w:p>
    <w:bookmarkEnd w:id="1"/>
    <w:p w14:paraId="03B1260B" w14:textId="3EB66B55" w:rsidR="005247E2" w:rsidRPr="006C6ACB" w:rsidRDefault="005247E2" w:rsidP="007426BB">
      <w:pPr>
        <w:pStyle w:val="Heading2"/>
        <w:ind w:firstLine="720"/>
      </w:pPr>
      <w:r w:rsidRPr="006C6ACB">
        <w:t xml:space="preserve">Background information and planning initial </w:t>
      </w:r>
      <w:r w:rsidR="00FB0555" w:rsidRPr="006C6ACB">
        <w:t>assessment.</w:t>
      </w:r>
    </w:p>
    <w:p w14:paraId="1CDFB088" w14:textId="1B1DC1E4" w:rsidR="005247E2" w:rsidRPr="006C6ACB" w:rsidRDefault="005247E2" w:rsidP="00C117E6">
      <w:pPr>
        <w:pStyle w:val="Heading3"/>
        <w:ind w:left="720" w:firstLine="720"/>
      </w:pPr>
      <w:r w:rsidRPr="006C6ACB">
        <w:t>Referral information</w:t>
      </w:r>
    </w:p>
    <w:p w14:paraId="5FA40E42" w14:textId="22401E16" w:rsidR="00363AF1" w:rsidRPr="006C6ACB" w:rsidRDefault="00363AF1" w:rsidP="00363AF1">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Referral document provided with expanded information on key </w:t>
      </w:r>
      <w:r w:rsidR="00FB0555" w:rsidRPr="006C6ACB">
        <w:rPr>
          <w:rFonts w:ascii="Open Sans" w:hAnsi="Open Sans" w:cs="Open Sans"/>
          <w:sz w:val="24"/>
          <w:szCs w:val="24"/>
        </w:rPr>
        <w:t>components.</w:t>
      </w:r>
    </w:p>
    <w:p w14:paraId="57EFEEAD" w14:textId="33BED30E" w:rsidR="001A464E" w:rsidRPr="006C6ACB" w:rsidRDefault="00AD12D1" w:rsidP="00EB7488">
      <w:pPr>
        <w:ind w:left="360"/>
        <w:rPr>
          <w:rFonts w:ascii="Open Sans" w:hAnsi="Open Sans" w:cs="Open Sans"/>
          <w:b/>
          <w:bCs/>
          <w:sz w:val="24"/>
          <w:szCs w:val="24"/>
        </w:rPr>
      </w:pPr>
      <w:r>
        <w:rPr>
          <w:noProof/>
        </w:rPr>
        <w:drawing>
          <wp:inline distT="0" distB="0" distL="0" distR="0" wp14:anchorId="58A33B2A" wp14:editId="062EEBD7">
            <wp:extent cx="2858503" cy="4043387"/>
            <wp:effectExtent l="0" t="0" r="0" b="0"/>
            <wp:docPr id="1433443290" name="Picture 1" descr="A close-up of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43290" name="Picture 1" descr="A close-up of a letter&#10;&#10;Description automatically generated with medium confidence"/>
                    <pic:cNvPicPr/>
                  </pic:nvPicPr>
                  <pic:blipFill>
                    <a:blip r:embed="rId13"/>
                    <a:stretch>
                      <a:fillRect/>
                    </a:stretch>
                  </pic:blipFill>
                  <pic:spPr>
                    <a:xfrm>
                      <a:off x="0" y="0"/>
                      <a:ext cx="2863172" cy="4049991"/>
                    </a:xfrm>
                    <a:prstGeom prst="rect">
                      <a:avLst/>
                    </a:prstGeom>
                  </pic:spPr>
                </pic:pic>
              </a:graphicData>
            </a:graphic>
          </wp:inline>
        </w:drawing>
      </w:r>
    </w:p>
    <w:p w14:paraId="4CDAB89F" w14:textId="77777777" w:rsidR="00B9191A" w:rsidRPr="00026176" w:rsidRDefault="00B9191A" w:rsidP="00026176">
      <w:pPr>
        <w:rPr>
          <w:rFonts w:ascii="Open Sans" w:hAnsi="Open Sans" w:cs="Open Sans"/>
          <w:sz w:val="24"/>
          <w:szCs w:val="24"/>
        </w:rPr>
      </w:pPr>
      <w:r w:rsidRPr="00026176">
        <w:rPr>
          <w:rFonts w:ascii="Open Sans" w:hAnsi="Open Sans" w:cs="Open Sans"/>
          <w:b/>
          <w:bCs/>
          <w:sz w:val="24"/>
          <w:szCs w:val="24"/>
        </w:rPr>
        <w:t xml:space="preserve">Consultant Neurologist – </w:t>
      </w:r>
      <w:r w:rsidRPr="00026176">
        <w:rPr>
          <w:rFonts w:ascii="Open Sans" w:hAnsi="Open Sans" w:cs="Open Sans"/>
          <w:sz w:val="24"/>
          <w:szCs w:val="24"/>
        </w:rPr>
        <w:t xml:space="preserve">This indicates that he is currently actively under a </w:t>
      </w:r>
      <w:proofErr w:type="gramStart"/>
      <w:r w:rsidRPr="00026176">
        <w:rPr>
          <w:rFonts w:ascii="Open Sans" w:hAnsi="Open Sans" w:cs="Open Sans"/>
          <w:sz w:val="24"/>
          <w:szCs w:val="24"/>
        </w:rPr>
        <w:t>Neurologist</w:t>
      </w:r>
      <w:proofErr w:type="gramEnd"/>
    </w:p>
    <w:p w14:paraId="082611A0" w14:textId="77777777" w:rsidR="00026176" w:rsidRDefault="00B9191A" w:rsidP="00026176">
      <w:pPr>
        <w:rPr>
          <w:rFonts w:ascii="Open Sans" w:hAnsi="Open Sans" w:cs="Open Sans"/>
          <w:sz w:val="24"/>
          <w:szCs w:val="24"/>
        </w:rPr>
      </w:pPr>
      <w:r w:rsidRPr="00026176">
        <w:rPr>
          <w:rFonts w:ascii="Open Sans" w:hAnsi="Open Sans" w:cs="Open Sans"/>
          <w:b/>
          <w:bCs/>
          <w:sz w:val="24"/>
          <w:szCs w:val="24"/>
        </w:rPr>
        <w:t xml:space="preserve">Aspiration – </w:t>
      </w:r>
      <w:r w:rsidRPr="00026176">
        <w:rPr>
          <w:rFonts w:ascii="Open Sans" w:hAnsi="Open Sans" w:cs="Open Sans"/>
          <w:sz w:val="24"/>
          <w:szCs w:val="24"/>
        </w:rPr>
        <w:t>Neurologist is concerned that when swallowing, the bolus is passing below the level of the vocal cords into</w:t>
      </w:r>
    </w:p>
    <w:p w14:paraId="7DE97D48" w14:textId="1C411742" w:rsidR="00B9191A" w:rsidRPr="00026176" w:rsidRDefault="00B9191A" w:rsidP="00026176">
      <w:pPr>
        <w:rPr>
          <w:rFonts w:ascii="Open Sans" w:hAnsi="Open Sans" w:cs="Open Sans"/>
          <w:sz w:val="24"/>
          <w:szCs w:val="24"/>
        </w:rPr>
      </w:pPr>
      <w:r w:rsidRPr="00026176">
        <w:rPr>
          <w:rFonts w:ascii="Open Sans" w:hAnsi="Open Sans" w:cs="Open Sans"/>
          <w:sz w:val="24"/>
          <w:szCs w:val="24"/>
        </w:rPr>
        <w:t>his airway</w:t>
      </w:r>
    </w:p>
    <w:p w14:paraId="017824FA" w14:textId="77777777" w:rsidR="00B9191A" w:rsidRPr="00026176" w:rsidRDefault="00B9191A" w:rsidP="00026176">
      <w:pPr>
        <w:rPr>
          <w:rFonts w:ascii="Open Sans" w:hAnsi="Open Sans" w:cs="Open Sans"/>
          <w:sz w:val="24"/>
          <w:szCs w:val="24"/>
        </w:rPr>
      </w:pPr>
      <w:r w:rsidRPr="00026176">
        <w:rPr>
          <w:rFonts w:ascii="Open Sans" w:hAnsi="Open Sans" w:cs="Open Sans"/>
          <w:b/>
          <w:bCs/>
          <w:sz w:val="24"/>
          <w:szCs w:val="24"/>
        </w:rPr>
        <w:t xml:space="preserve">Tremor in his right hand – </w:t>
      </w:r>
      <w:r w:rsidRPr="00026176">
        <w:rPr>
          <w:rFonts w:ascii="Open Sans" w:hAnsi="Open Sans" w:cs="Open Sans"/>
          <w:sz w:val="24"/>
          <w:szCs w:val="24"/>
        </w:rPr>
        <w:t>If Mr Smith is right-handed this may affect his ability to self-</w:t>
      </w:r>
      <w:proofErr w:type="gramStart"/>
      <w:r w:rsidRPr="00026176">
        <w:rPr>
          <w:rFonts w:ascii="Open Sans" w:hAnsi="Open Sans" w:cs="Open Sans"/>
          <w:sz w:val="24"/>
          <w:szCs w:val="24"/>
        </w:rPr>
        <w:t>feed</w:t>
      </w:r>
      <w:proofErr w:type="gramEnd"/>
    </w:p>
    <w:p w14:paraId="792F3AFF" w14:textId="77777777" w:rsidR="00B9191A" w:rsidRPr="00026176" w:rsidRDefault="00B9191A" w:rsidP="00026176">
      <w:pPr>
        <w:rPr>
          <w:rFonts w:ascii="Open Sans" w:hAnsi="Open Sans" w:cs="Open Sans"/>
          <w:sz w:val="24"/>
          <w:szCs w:val="24"/>
        </w:rPr>
      </w:pPr>
      <w:r w:rsidRPr="00026176">
        <w:rPr>
          <w:rFonts w:ascii="Open Sans" w:hAnsi="Open Sans" w:cs="Open Sans"/>
          <w:b/>
          <w:bCs/>
          <w:sz w:val="24"/>
          <w:szCs w:val="24"/>
        </w:rPr>
        <w:t xml:space="preserve">Parkinson’s Disease – </w:t>
      </w:r>
      <w:r w:rsidRPr="00026176">
        <w:rPr>
          <w:rFonts w:ascii="Open Sans" w:hAnsi="Open Sans" w:cs="Open Sans"/>
          <w:sz w:val="24"/>
          <w:szCs w:val="24"/>
        </w:rPr>
        <w:t xml:space="preserve">This is a progressive neurological movement disorder with up to 80% of individuals experiencing dysphagia during the course of the </w:t>
      </w:r>
      <w:proofErr w:type="gramStart"/>
      <w:r w:rsidRPr="00026176">
        <w:rPr>
          <w:rFonts w:ascii="Open Sans" w:hAnsi="Open Sans" w:cs="Open Sans"/>
          <w:sz w:val="24"/>
          <w:szCs w:val="24"/>
        </w:rPr>
        <w:t>disease</w:t>
      </w:r>
      <w:proofErr w:type="gramEnd"/>
    </w:p>
    <w:p w14:paraId="23F740FA" w14:textId="77777777" w:rsidR="00B9191A" w:rsidRPr="00026176" w:rsidRDefault="00B9191A" w:rsidP="00026176">
      <w:pPr>
        <w:rPr>
          <w:rFonts w:ascii="Open Sans" w:hAnsi="Open Sans" w:cs="Open Sans"/>
          <w:sz w:val="24"/>
          <w:szCs w:val="24"/>
        </w:rPr>
      </w:pPr>
      <w:r w:rsidRPr="00026176">
        <w:rPr>
          <w:rFonts w:ascii="Open Sans" w:hAnsi="Open Sans" w:cs="Open Sans"/>
          <w:b/>
          <w:bCs/>
          <w:sz w:val="24"/>
          <w:szCs w:val="24"/>
        </w:rPr>
        <w:t xml:space="preserve">Stage 1 modified Hoehn and Yahr – </w:t>
      </w:r>
      <w:r w:rsidRPr="00026176">
        <w:rPr>
          <w:rFonts w:ascii="Open Sans" w:hAnsi="Open Sans" w:cs="Open Sans"/>
          <w:sz w:val="24"/>
          <w:szCs w:val="24"/>
        </w:rPr>
        <w:t xml:space="preserve">This is a scale used to measure the severity of the condition with 1 representing a mild unilateral presentation and 5 representing the most sever </w:t>
      </w:r>
      <w:proofErr w:type="gramStart"/>
      <w:r w:rsidRPr="00026176">
        <w:rPr>
          <w:rFonts w:ascii="Open Sans" w:hAnsi="Open Sans" w:cs="Open Sans"/>
          <w:sz w:val="24"/>
          <w:szCs w:val="24"/>
        </w:rPr>
        <w:t>presentation</w:t>
      </w:r>
      <w:proofErr w:type="gramEnd"/>
    </w:p>
    <w:p w14:paraId="5F846AE5" w14:textId="77777777" w:rsidR="00B9191A" w:rsidRPr="00026176" w:rsidRDefault="00B9191A" w:rsidP="00026176">
      <w:pPr>
        <w:rPr>
          <w:rFonts w:ascii="Open Sans" w:hAnsi="Open Sans" w:cs="Open Sans"/>
          <w:sz w:val="24"/>
          <w:szCs w:val="24"/>
        </w:rPr>
      </w:pPr>
      <w:r w:rsidRPr="00026176">
        <w:rPr>
          <w:rFonts w:ascii="Open Sans" w:hAnsi="Open Sans" w:cs="Open Sans"/>
          <w:b/>
          <w:bCs/>
          <w:sz w:val="24"/>
          <w:szCs w:val="24"/>
        </w:rPr>
        <w:t xml:space="preserve">Pharmacological management – </w:t>
      </w:r>
      <w:r w:rsidRPr="00026176">
        <w:rPr>
          <w:rFonts w:ascii="Open Sans" w:hAnsi="Open Sans" w:cs="Open Sans"/>
          <w:sz w:val="24"/>
          <w:szCs w:val="24"/>
        </w:rPr>
        <w:t xml:space="preserve">The use of medication to control the symptoms experience by the client.  Pharmacological management within Parkinson’s Disease is common. The inability to swallow medication can have a significant impact on the management of an individual’s </w:t>
      </w:r>
      <w:proofErr w:type="gramStart"/>
      <w:r w:rsidRPr="00026176">
        <w:rPr>
          <w:rFonts w:ascii="Open Sans" w:hAnsi="Open Sans" w:cs="Open Sans"/>
          <w:sz w:val="24"/>
          <w:szCs w:val="24"/>
        </w:rPr>
        <w:t>condition</w:t>
      </w:r>
      <w:proofErr w:type="gramEnd"/>
    </w:p>
    <w:p w14:paraId="7605B63E" w14:textId="77777777" w:rsidR="00B9191A" w:rsidRPr="00026176" w:rsidRDefault="00B9191A" w:rsidP="00026176">
      <w:pPr>
        <w:rPr>
          <w:rFonts w:ascii="Open Sans" w:hAnsi="Open Sans" w:cs="Open Sans"/>
          <w:sz w:val="24"/>
          <w:szCs w:val="24"/>
        </w:rPr>
      </w:pPr>
      <w:r w:rsidRPr="00026176">
        <w:rPr>
          <w:rFonts w:ascii="Open Sans" w:hAnsi="Open Sans" w:cs="Open Sans"/>
          <w:b/>
          <w:bCs/>
          <w:sz w:val="24"/>
          <w:szCs w:val="24"/>
        </w:rPr>
        <w:t xml:space="preserve">Repeated chest infections – </w:t>
      </w:r>
      <w:r w:rsidRPr="00026176">
        <w:rPr>
          <w:rFonts w:ascii="Open Sans" w:hAnsi="Open Sans" w:cs="Open Sans"/>
          <w:sz w:val="24"/>
          <w:szCs w:val="24"/>
        </w:rPr>
        <w:t xml:space="preserve">This may be due to aspiration however other potential causes should not be ignored e.g., </w:t>
      </w:r>
      <w:proofErr w:type="gramStart"/>
      <w:r w:rsidRPr="00026176">
        <w:rPr>
          <w:rFonts w:ascii="Open Sans" w:hAnsi="Open Sans" w:cs="Open Sans"/>
          <w:sz w:val="24"/>
          <w:szCs w:val="24"/>
        </w:rPr>
        <w:t>viral</w:t>
      </w:r>
      <w:proofErr w:type="gramEnd"/>
    </w:p>
    <w:p w14:paraId="542D6DAC" w14:textId="77777777" w:rsidR="00B9191A" w:rsidRPr="00026176" w:rsidRDefault="00B9191A" w:rsidP="00026176">
      <w:pPr>
        <w:rPr>
          <w:rFonts w:ascii="Open Sans" w:hAnsi="Open Sans" w:cs="Open Sans"/>
          <w:sz w:val="24"/>
          <w:szCs w:val="24"/>
        </w:rPr>
      </w:pPr>
      <w:r w:rsidRPr="00026176">
        <w:rPr>
          <w:rFonts w:ascii="Open Sans" w:hAnsi="Open Sans" w:cs="Open Sans"/>
          <w:b/>
          <w:bCs/>
          <w:sz w:val="24"/>
          <w:szCs w:val="24"/>
        </w:rPr>
        <w:t xml:space="preserve">Coughing with fluids – </w:t>
      </w:r>
      <w:r w:rsidRPr="00026176">
        <w:rPr>
          <w:rFonts w:ascii="Open Sans" w:hAnsi="Open Sans" w:cs="Open Sans"/>
          <w:sz w:val="24"/>
          <w:szCs w:val="24"/>
        </w:rPr>
        <w:t>This is an overt/observable sign that the bolus may have penetrated the upper airway or been aspirated.</w:t>
      </w:r>
    </w:p>
    <w:p w14:paraId="6DD530C7" w14:textId="77777777" w:rsidR="00B9191A" w:rsidRPr="00026176" w:rsidRDefault="00B9191A" w:rsidP="00026176">
      <w:pPr>
        <w:rPr>
          <w:rFonts w:ascii="Open Sans" w:hAnsi="Open Sans" w:cs="Open Sans"/>
          <w:sz w:val="24"/>
          <w:szCs w:val="24"/>
        </w:rPr>
      </w:pPr>
      <w:r w:rsidRPr="00026176">
        <w:rPr>
          <w:rFonts w:ascii="Open Sans" w:hAnsi="Open Sans" w:cs="Open Sans"/>
          <w:b/>
          <w:bCs/>
          <w:sz w:val="24"/>
          <w:szCs w:val="24"/>
        </w:rPr>
        <w:t xml:space="preserve">Mildly dysarthric – </w:t>
      </w:r>
      <w:r w:rsidRPr="00026176">
        <w:rPr>
          <w:rFonts w:ascii="Open Sans" w:hAnsi="Open Sans" w:cs="Open Sans"/>
          <w:sz w:val="24"/>
          <w:szCs w:val="24"/>
        </w:rPr>
        <w:t>A motor speech disorder impacting on the intelligibility and comprehensibility of spoken output.  Impairment in speech production may indicate an impairment in the movement of oral structures for swallowing.</w:t>
      </w:r>
    </w:p>
    <w:p w14:paraId="17BA640C" w14:textId="77777777" w:rsidR="00026176" w:rsidRPr="006C6ACB" w:rsidRDefault="00026176" w:rsidP="00026176">
      <w:pPr>
        <w:pStyle w:val="ListParagraph"/>
        <w:rPr>
          <w:rFonts w:ascii="Open Sans" w:hAnsi="Open Sans" w:cs="Open Sans"/>
          <w:sz w:val="24"/>
          <w:szCs w:val="24"/>
        </w:rPr>
      </w:pPr>
    </w:p>
    <w:p w14:paraId="1712290B" w14:textId="67E998EF" w:rsidR="00D36A9E" w:rsidRPr="00026176" w:rsidRDefault="00E870A1" w:rsidP="00D36A9E">
      <w:pPr>
        <w:rPr>
          <w:rFonts w:ascii="Open Sans" w:hAnsi="Open Sans" w:cs="Open Sans"/>
          <w:sz w:val="24"/>
          <w:szCs w:val="24"/>
        </w:rPr>
      </w:pPr>
      <w:r w:rsidRPr="00026176">
        <w:rPr>
          <w:rFonts w:ascii="Open Sans" w:hAnsi="Open Sans" w:cs="Open Sans"/>
          <w:b/>
          <w:bCs/>
          <w:sz w:val="24"/>
          <w:szCs w:val="24"/>
        </w:rPr>
        <w:t>Discussion prompt:</w:t>
      </w:r>
      <w:r w:rsidR="00672638" w:rsidRPr="00026176">
        <w:rPr>
          <w:rFonts w:ascii="Open Sans" w:hAnsi="Open Sans" w:cs="Open Sans"/>
          <w:sz w:val="24"/>
          <w:szCs w:val="24"/>
        </w:rPr>
        <w:t xml:space="preserve">  Why is it important to stage diseases/conditions?  What impact might this have on</w:t>
      </w:r>
      <w:r w:rsidR="00300315" w:rsidRPr="00026176">
        <w:rPr>
          <w:rFonts w:ascii="Open Sans" w:hAnsi="Open Sans" w:cs="Open Sans"/>
          <w:sz w:val="24"/>
          <w:szCs w:val="24"/>
        </w:rPr>
        <w:t xml:space="preserve"> how the referral is prioritised?  How is Parkinson’s Disease managed through medication</w:t>
      </w:r>
      <w:r w:rsidR="00A4289A" w:rsidRPr="00026176">
        <w:rPr>
          <w:rFonts w:ascii="Open Sans" w:hAnsi="Open Sans" w:cs="Open Sans"/>
          <w:sz w:val="24"/>
          <w:szCs w:val="24"/>
        </w:rPr>
        <w:t>?  Is this different for Parkinson’s Plus?</w:t>
      </w:r>
    </w:p>
    <w:p w14:paraId="039A4F48" w14:textId="79BA488E" w:rsidR="0027426E" w:rsidRDefault="00363AF1" w:rsidP="00FE3DE9">
      <w:pPr>
        <w:pStyle w:val="ListParagraph"/>
        <w:numPr>
          <w:ilvl w:val="3"/>
          <w:numId w:val="1"/>
        </w:numPr>
        <w:rPr>
          <w:rFonts w:ascii="Open Sans" w:hAnsi="Open Sans" w:cs="Open Sans"/>
          <w:sz w:val="24"/>
          <w:szCs w:val="24"/>
        </w:rPr>
      </w:pPr>
      <w:r w:rsidRPr="000F175E">
        <w:rPr>
          <w:rFonts w:ascii="Open Sans" w:hAnsi="Open Sans" w:cs="Open Sans"/>
          <w:sz w:val="24"/>
          <w:szCs w:val="24"/>
        </w:rPr>
        <w:t>Knowledge check quiz (not scored)</w:t>
      </w:r>
    </w:p>
    <w:p w14:paraId="3C4A3C58" w14:textId="447B4E60" w:rsidR="00E071E7" w:rsidRDefault="00EE2412" w:rsidP="00E071E7">
      <w:pPr>
        <w:rPr>
          <w:rFonts w:ascii="Open Sans" w:hAnsi="Open Sans" w:cs="Open Sans"/>
          <w:sz w:val="24"/>
          <w:szCs w:val="24"/>
        </w:rPr>
      </w:pPr>
      <w:r w:rsidRPr="00EE2412">
        <w:rPr>
          <w:rFonts w:ascii="Open Sans" w:hAnsi="Open Sans" w:cs="Open Sans"/>
          <w:sz w:val="24"/>
          <w:szCs w:val="24"/>
        </w:rPr>
        <w:t xml:space="preserve">Why is the referrer concerned about Mr Smith's swallowing?  Select all that </w:t>
      </w:r>
      <w:proofErr w:type="gramStart"/>
      <w:r w:rsidRPr="00EE2412">
        <w:rPr>
          <w:rFonts w:ascii="Open Sans" w:hAnsi="Open Sans" w:cs="Open Sans"/>
          <w:sz w:val="24"/>
          <w:szCs w:val="24"/>
        </w:rPr>
        <w:t>apply</w:t>
      </w:r>
      <w:proofErr w:type="gramEnd"/>
    </w:p>
    <w:p w14:paraId="0041124D" w14:textId="487FAC45" w:rsidR="00EE2412" w:rsidRPr="00E071E7" w:rsidRDefault="00EE2412" w:rsidP="00E071E7">
      <w:pPr>
        <w:rPr>
          <w:rFonts w:ascii="Open Sans" w:hAnsi="Open Sans" w:cs="Open Sans"/>
          <w:sz w:val="24"/>
          <w:szCs w:val="24"/>
        </w:rPr>
      </w:pPr>
      <w:r w:rsidRPr="00EE2412">
        <w:rPr>
          <w:rFonts w:ascii="Open Sans" w:hAnsi="Open Sans" w:cs="Open Sans"/>
          <w:noProof/>
          <w:sz w:val="24"/>
          <w:szCs w:val="24"/>
        </w:rPr>
        <w:drawing>
          <wp:inline distT="0" distB="0" distL="0" distR="0" wp14:anchorId="6500AA48" wp14:editId="3AA3F43B">
            <wp:extent cx="3481754" cy="3167529"/>
            <wp:effectExtent l="0" t="0" r="4445" b="0"/>
            <wp:docPr id="941458137"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58137" name="Picture 1" descr="A screenshot of a computer&#10;&#10;Description automatically generated with low confidence"/>
                    <pic:cNvPicPr/>
                  </pic:nvPicPr>
                  <pic:blipFill>
                    <a:blip r:embed="rId14"/>
                    <a:stretch>
                      <a:fillRect/>
                    </a:stretch>
                  </pic:blipFill>
                  <pic:spPr>
                    <a:xfrm>
                      <a:off x="0" y="0"/>
                      <a:ext cx="3496369" cy="3180825"/>
                    </a:xfrm>
                    <a:prstGeom prst="rect">
                      <a:avLst/>
                    </a:prstGeom>
                  </pic:spPr>
                </pic:pic>
              </a:graphicData>
            </a:graphic>
          </wp:inline>
        </w:drawing>
      </w:r>
    </w:p>
    <w:p w14:paraId="5FA4A95A" w14:textId="77777777" w:rsidR="000F175E" w:rsidRPr="000F175E" w:rsidRDefault="000F175E" w:rsidP="000F175E">
      <w:pPr>
        <w:pStyle w:val="ListParagraph"/>
        <w:ind w:left="2880"/>
        <w:rPr>
          <w:rFonts w:ascii="Open Sans" w:hAnsi="Open Sans" w:cs="Open Sans"/>
          <w:sz w:val="24"/>
          <w:szCs w:val="24"/>
        </w:rPr>
      </w:pPr>
    </w:p>
    <w:p w14:paraId="310DD324" w14:textId="7E17D22D" w:rsidR="005247E2" w:rsidRPr="006C6ACB" w:rsidRDefault="005247E2" w:rsidP="00C117E6">
      <w:pPr>
        <w:pStyle w:val="Heading3"/>
        <w:ind w:left="720" w:firstLine="720"/>
      </w:pPr>
      <w:r w:rsidRPr="006C6ACB">
        <w:t xml:space="preserve">Case </w:t>
      </w:r>
      <w:proofErr w:type="gramStart"/>
      <w:r w:rsidRPr="006C6ACB">
        <w:t>note</w:t>
      </w:r>
      <w:proofErr w:type="gramEnd"/>
      <w:r w:rsidRPr="006C6ACB">
        <w:t xml:space="preserve"> review</w:t>
      </w:r>
    </w:p>
    <w:p w14:paraId="448354FB" w14:textId="77777777" w:rsidR="00EE2412" w:rsidRPr="00EE2412" w:rsidRDefault="00363AF1" w:rsidP="00C05D66">
      <w:pPr>
        <w:pStyle w:val="ListParagraph"/>
        <w:numPr>
          <w:ilvl w:val="3"/>
          <w:numId w:val="1"/>
        </w:numPr>
        <w:rPr>
          <w:rFonts w:ascii="Open Sans" w:hAnsi="Open Sans" w:cs="Open Sans"/>
          <w:b/>
          <w:bCs/>
          <w:sz w:val="24"/>
          <w:szCs w:val="24"/>
        </w:rPr>
      </w:pPr>
      <w:r w:rsidRPr="00EE2412">
        <w:rPr>
          <w:rFonts w:ascii="Open Sans" w:hAnsi="Open Sans" w:cs="Open Sans"/>
          <w:sz w:val="24"/>
          <w:szCs w:val="24"/>
        </w:rPr>
        <w:t xml:space="preserve">Case note summary provided with expanded information on key </w:t>
      </w:r>
      <w:proofErr w:type="gramStart"/>
      <w:r w:rsidRPr="00EE2412">
        <w:rPr>
          <w:rFonts w:ascii="Open Sans" w:hAnsi="Open Sans" w:cs="Open Sans"/>
          <w:sz w:val="24"/>
          <w:szCs w:val="24"/>
        </w:rPr>
        <w:t>components</w:t>
      </w:r>
      <w:proofErr w:type="gramEnd"/>
    </w:p>
    <w:p w14:paraId="0D468AE2" w14:textId="7265BFFE" w:rsidR="00CB3706" w:rsidRPr="00EE2412" w:rsidRDefault="00CB3706" w:rsidP="00C05D66">
      <w:pPr>
        <w:pStyle w:val="ListParagraph"/>
        <w:numPr>
          <w:ilvl w:val="3"/>
          <w:numId w:val="1"/>
        </w:numPr>
        <w:rPr>
          <w:rFonts w:ascii="Open Sans" w:hAnsi="Open Sans" w:cs="Open Sans"/>
          <w:b/>
          <w:bCs/>
          <w:sz w:val="24"/>
          <w:szCs w:val="24"/>
        </w:rPr>
      </w:pPr>
      <w:r w:rsidRPr="006C6ACB">
        <w:rPr>
          <w:rFonts w:ascii="Open Sans" w:hAnsi="Open Sans" w:cs="Open Sans"/>
          <w:noProof/>
          <w:sz w:val="24"/>
          <w:szCs w:val="24"/>
        </w:rPr>
        <mc:AlternateContent>
          <mc:Choice Requires="wps">
            <w:drawing>
              <wp:anchor distT="45720" distB="45720" distL="114300" distR="114300" simplePos="0" relativeHeight="251658241" behindDoc="0" locked="0" layoutInCell="1" allowOverlap="1" wp14:anchorId="2F9E94F2" wp14:editId="46D7FF5B">
                <wp:simplePos x="0" y="0"/>
                <wp:positionH relativeFrom="margin">
                  <wp:posOffset>7620</wp:posOffset>
                </wp:positionH>
                <wp:positionV relativeFrom="paragraph">
                  <wp:posOffset>266700</wp:posOffset>
                </wp:positionV>
                <wp:extent cx="8732520" cy="4945380"/>
                <wp:effectExtent l="0" t="0" r="1143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2520" cy="4945380"/>
                        </a:xfrm>
                        <a:prstGeom prst="rect">
                          <a:avLst/>
                        </a:prstGeom>
                        <a:solidFill>
                          <a:srgbClr val="FFFFFF"/>
                        </a:solidFill>
                        <a:ln w="9525">
                          <a:solidFill>
                            <a:srgbClr val="000000"/>
                          </a:solidFill>
                          <a:miter lim="800000"/>
                          <a:headEnd/>
                          <a:tailEnd/>
                        </a:ln>
                      </wps:spPr>
                      <wps:txbx>
                        <w:txbxContent>
                          <w:p w14:paraId="716B30CB"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Past medical history</w:t>
                            </w:r>
                          </w:p>
                          <w:p w14:paraId="383BC432" w14:textId="77777777" w:rsidR="00CB3706" w:rsidRPr="00D67EC1" w:rsidRDefault="00CB3706" w:rsidP="00C05D66">
                            <w:pPr>
                              <w:pStyle w:val="NormalWeb"/>
                              <w:spacing w:before="0" w:beforeAutospacing="0" w:after="0" w:afterAutospacing="0"/>
                              <w:jc w:val="both"/>
                              <w:rPr>
                                <w:rFonts w:ascii="Open Sans" w:hAnsi="Open Sans" w:cs="Open Sans"/>
                              </w:rPr>
                            </w:pPr>
                            <w:r w:rsidRPr="00D67EC1">
                              <w:rPr>
                                <w:rFonts w:ascii="Open Sans" w:hAnsi="Open Sans" w:cs="Open Sans"/>
                                <w:b/>
                                <w:bCs/>
                                <w:color w:val="000000"/>
                              </w:rPr>
                              <w:t>Parkinson’s disease</w:t>
                            </w:r>
                            <w:r w:rsidRPr="00D67EC1">
                              <w:rPr>
                                <w:rFonts w:ascii="Open Sans" w:hAnsi="Open Sans" w:cs="Open Sans"/>
                                <w:color w:val="000000"/>
                              </w:rPr>
                              <w:t xml:space="preserve"> - diagnosed 6 months ago.  This presented as tremor to hands and difficulty with fine motor </w:t>
                            </w:r>
                            <w:proofErr w:type="gramStart"/>
                            <w:r w:rsidRPr="00D67EC1">
                              <w:rPr>
                                <w:rFonts w:ascii="Open Sans" w:hAnsi="Open Sans" w:cs="Open Sans"/>
                                <w:color w:val="000000"/>
                              </w:rPr>
                              <w:t>movements</w:t>
                            </w:r>
                            <w:proofErr w:type="gramEnd"/>
                          </w:p>
                          <w:p w14:paraId="67E29418" w14:textId="77777777" w:rsidR="00CB3706" w:rsidRPr="00D67EC1" w:rsidRDefault="00CB3706" w:rsidP="00C05D66">
                            <w:pPr>
                              <w:pStyle w:val="NormalWeb"/>
                              <w:spacing w:before="0" w:beforeAutospacing="0" w:after="0" w:afterAutospacing="0"/>
                              <w:rPr>
                                <w:rFonts w:ascii="Open Sans" w:hAnsi="Open Sans" w:cs="Open Sans"/>
                                <w:b/>
                                <w:bCs/>
                              </w:rPr>
                            </w:pPr>
                            <w:r w:rsidRPr="00D67EC1">
                              <w:rPr>
                                <w:rFonts w:ascii="Open Sans" w:hAnsi="Open Sans" w:cs="Open Sans"/>
                                <w:b/>
                                <w:bCs/>
                                <w:color w:val="000000"/>
                              </w:rPr>
                              <w:t xml:space="preserve">Type 2 diabetes - diet </w:t>
                            </w:r>
                            <w:proofErr w:type="gramStart"/>
                            <w:r w:rsidRPr="00D67EC1">
                              <w:rPr>
                                <w:rFonts w:ascii="Open Sans" w:hAnsi="Open Sans" w:cs="Open Sans"/>
                                <w:b/>
                                <w:bCs/>
                                <w:color w:val="000000"/>
                              </w:rPr>
                              <w:t>controlled</w:t>
                            </w:r>
                            <w:proofErr w:type="gramEnd"/>
                          </w:p>
                          <w:p w14:paraId="2784E2DA" w14:textId="314ADBFE" w:rsidR="00CB3706" w:rsidRDefault="00CB3706" w:rsidP="00C05D66">
                            <w:pPr>
                              <w:pStyle w:val="NormalWeb"/>
                              <w:spacing w:before="0" w:beforeAutospacing="0" w:after="0" w:afterAutospacing="0"/>
                              <w:rPr>
                                <w:rFonts w:ascii="Open Sans" w:hAnsi="Open Sans" w:cs="Open Sans"/>
                                <w:color w:val="000000"/>
                              </w:rPr>
                            </w:pPr>
                            <w:r w:rsidRPr="00D67EC1">
                              <w:rPr>
                                <w:rFonts w:ascii="Open Sans" w:hAnsi="Open Sans" w:cs="Open Sans"/>
                                <w:color w:val="000000"/>
                              </w:rPr>
                              <w:t>Hypercholesterolemia</w:t>
                            </w:r>
                          </w:p>
                          <w:p w14:paraId="72787DCF" w14:textId="77777777" w:rsidR="00C05D66" w:rsidRPr="00D67EC1" w:rsidRDefault="00C05D66" w:rsidP="00C05D66">
                            <w:pPr>
                              <w:pStyle w:val="NormalWeb"/>
                              <w:spacing w:before="0" w:beforeAutospacing="0" w:after="0" w:afterAutospacing="0"/>
                              <w:rPr>
                                <w:rFonts w:ascii="Open Sans" w:hAnsi="Open Sans" w:cs="Open Sans"/>
                              </w:rPr>
                            </w:pPr>
                          </w:p>
                          <w:p w14:paraId="2FFF9598"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Previous SLT intervention</w:t>
                            </w:r>
                          </w:p>
                          <w:p w14:paraId="468D1D4E" w14:textId="19DAC511" w:rsidR="00C05D66"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Not previously known to SLT</w:t>
                            </w:r>
                          </w:p>
                          <w:p w14:paraId="008F8DB4" w14:textId="77777777" w:rsidR="00C05D66" w:rsidRPr="00D67EC1" w:rsidRDefault="00C05D66" w:rsidP="00C05D66">
                            <w:pPr>
                              <w:spacing w:after="0" w:line="240" w:lineRule="auto"/>
                              <w:rPr>
                                <w:rFonts w:ascii="Open Sans" w:hAnsi="Open Sans" w:cs="Open Sans"/>
                                <w:sz w:val="24"/>
                                <w:szCs w:val="24"/>
                              </w:rPr>
                            </w:pPr>
                          </w:p>
                          <w:p w14:paraId="4C00F1B7"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Current open referrals</w:t>
                            </w:r>
                          </w:p>
                          <w:p w14:paraId="5B45E54D" w14:textId="77777777" w:rsidR="00CB3706"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 xml:space="preserve">Neurology, </w:t>
                            </w:r>
                            <w:r w:rsidRPr="00D67EC1">
                              <w:rPr>
                                <w:rFonts w:ascii="Open Sans" w:hAnsi="Open Sans" w:cs="Open Sans"/>
                                <w:b/>
                                <w:bCs/>
                                <w:sz w:val="24"/>
                                <w:szCs w:val="24"/>
                              </w:rPr>
                              <w:t>Parkinson’s disease nurse specialist</w:t>
                            </w:r>
                            <w:r w:rsidRPr="00D67EC1">
                              <w:rPr>
                                <w:rFonts w:ascii="Open Sans" w:hAnsi="Open Sans" w:cs="Open Sans"/>
                                <w:sz w:val="24"/>
                                <w:szCs w:val="24"/>
                              </w:rPr>
                              <w:t xml:space="preserve">, </w:t>
                            </w:r>
                            <w:r w:rsidRPr="00D67EC1">
                              <w:rPr>
                                <w:rFonts w:ascii="Open Sans" w:hAnsi="Open Sans" w:cs="Open Sans"/>
                                <w:b/>
                                <w:bCs/>
                                <w:sz w:val="24"/>
                                <w:szCs w:val="24"/>
                              </w:rPr>
                              <w:t>occupational therapy</w:t>
                            </w:r>
                            <w:r w:rsidRPr="00D67EC1">
                              <w:rPr>
                                <w:rFonts w:ascii="Open Sans" w:hAnsi="Open Sans" w:cs="Open Sans"/>
                                <w:sz w:val="24"/>
                                <w:szCs w:val="24"/>
                              </w:rPr>
                              <w:t xml:space="preserve"> (referred for assessment of fine motor control and guidance)</w:t>
                            </w:r>
                          </w:p>
                          <w:p w14:paraId="7A1F50A1" w14:textId="77777777" w:rsidR="00C05D66" w:rsidRPr="00D67EC1" w:rsidRDefault="00C05D66" w:rsidP="00C05D66">
                            <w:pPr>
                              <w:spacing w:after="0" w:line="240" w:lineRule="auto"/>
                              <w:rPr>
                                <w:rFonts w:ascii="Open Sans" w:hAnsi="Open Sans" w:cs="Open Sans"/>
                                <w:sz w:val="24"/>
                                <w:szCs w:val="24"/>
                              </w:rPr>
                            </w:pPr>
                          </w:p>
                          <w:p w14:paraId="237AA36D"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Allergies and sensitivities</w:t>
                            </w:r>
                          </w:p>
                          <w:p w14:paraId="32DC4804" w14:textId="77777777" w:rsidR="00CB3706" w:rsidRPr="00D67EC1" w:rsidRDefault="00CB3706" w:rsidP="00C05D66">
                            <w:pPr>
                              <w:spacing w:after="0" w:line="240" w:lineRule="auto"/>
                              <w:rPr>
                                <w:rFonts w:ascii="Open Sans" w:hAnsi="Open Sans" w:cs="Open Sans"/>
                                <w:b/>
                                <w:bCs/>
                                <w:sz w:val="24"/>
                                <w:szCs w:val="24"/>
                              </w:rPr>
                            </w:pPr>
                            <w:r w:rsidRPr="00D67EC1">
                              <w:rPr>
                                <w:rFonts w:ascii="Open Sans" w:hAnsi="Open Sans" w:cs="Open Sans"/>
                                <w:b/>
                                <w:bCs/>
                                <w:sz w:val="24"/>
                                <w:szCs w:val="24"/>
                              </w:rPr>
                              <w:t>Allergy to penicillin and strawberries</w:t>
                            </w:r>
                          </w:p>
                          <w:p w14:paraId="47C39CDE" w14:textId="77777777" w:rsidR="00CB3706" w:rsidRPr="00D67EC1"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Alerts</w:t>
                            </w:r>
                          </w:p>
                          <w:p w14:paraId="3665BB34" w14:textId="77777777" w:rsidR="00CB3706"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Nil</w:t>
                            </w:r>
                          </w:p>
                          <w:p w14:paraId="2B2AD699" w14:textId="77777777" w:rsidR="00C05D66" w:rsidRPr="00D67EC1" w:rsidRDefault="00C05D66" w:rsidP="00C05D66">
                            <w:pPr>
                              <w:spacing w:after="0" w:line="240" w:lineRule="auto"/>
                              <w:rPr>
                                <w:rFonts w:ascii="Open Sans" w:hAnsi="Open Sans" w:cs="Open Sans"/>
                                <w:sz w:val="24"/>
                                <w:szCs w:val="24"/>
                              </w:rPr>
                            </w:pPr>
                          </w:p>
                          <w:p w14:paraId="77CB8976"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Last 3 days of entries</w:t>
                            </w:r>
                          </w:p>
                          <w:p w14:paraId="56657052" w14:textId="77777777" w:rsidR="00CB3706"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Triaged by Occupation therapy team as low priority and put on waiting list.  Average wait time is 3</w:t>
                            </w:r>
                            <w:r>
                              <w:rPr>
                                <w:rFonts w:ascii="Open Sans" w:hAnsi="Open Sans" w:cs="Open Sans"/>
                                <w:sz w:val="24"/>
                                <w:szCs w:val="24"/>
                              </w:rPr>
                              <w:t xml:space="preserve"> </w:t>
                            </w:r>
                            <w:proofErr w:type="gramStart"/>
                            <w:r w:rsidRPr="00D67EC1">
                              <w:rPr>
                                <w:rFonts w:ascii="Open Sans" w:hAnsi="Open Sans" w:cs="Open Sans"/>
                                <w:sz w:val="24"/>
                                <w:szCs w:val="24"/>
                              </w:rPr>
                              <w:t>months</w:t>
                            </w:r>
                            <w:proofErr w:type="gramEnd"/>
                          </w:p>
                          <w:p w14:paraId="756BB039" w14:textId="77777777" w:rsidR="00C05D66" w:rsidRPr="00D67EC1" w:rsidRDefault="00C05D66" w:rsidP="00C05D66">
                            <w:pPr>
                              <w:spacing w:after="0" w:line="240" w:lineRule="auto"/>
                              <w:rPr>
                                <w:rFonts w:ascii="Open Sans" w:hAnsi="Open Sans" w:cs="Open Sans"/>
                                <w:sz w:val="24"/>
                                <w:szCs w:val="24"/>
                              </w:rPr>
                            </w:pPr>
                          </w:p>
                          <w:p w14:paraId="0C92EEC1"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Triage information</w:t>
                            </w:r>
                          </w:p>
                          <w:p w14:paraId="7BDE2A57" w14:textId="77777777" w:rsidR="00CB3706" w:rsidRPr="00D67EC1"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 xml:space="preserve">Triaged as </w:t>
                            </w:r>
                            <w:r w:rsidRPr="00D67EC1">
                              <w:rPr>
                                <w:rFonts w:ascii="Open Sans" w:hAnsi="Open Sans" w:cs="Open Sans"/>
                                <w:b/>
                                <w:bCs/>
                                <w:sz w:val="24"/>
                                <w:szCs w:val="24"/>
                              </w:rPr>
                              <w:t>urgent</w:t>
                            </w:r>
                            <w:r w:rsidRPr="00D67EC1">
                              <w:rPr>
                                <w:rFonts w:ascii="Open Sans" w:hAnsi="Open Sans" w:cs="Open Sans"/>
                                <w:sz w:val="24"/>
                                <w:szCs w:val="24"/>
                              </w:rPr>
                              <w:t xml:space="preserve"> due to chest infections and coughing.  Aim to see within 10 working </w:t>
                            </w:r>
                            <w:proofErr w:type="gramStart"/>
                            <w:r w:rsidRPr="00D67EC1">
                              <w:rPr>
                                <w:rFonts w:ascii="Open Sans" w:hAnsi="Open Sans" w:cs="Open Sans"/>
                                <w:sz w:val="24"/>
                                <w:szCs w:val="24"/>
                              </w:rPr>
                              <w:t>days</w:t>
                            </w:r>
                            <w:proofErr w:type="gramEnd"/>
                            <w:r w:rsidRPr="00D67EC1">
                              <w:rPr>
                                <w:rFonts w:ascii="Open Sans" w:hAnsi="Open Sans" w:cs="Open San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E94F2" id="_x0000_t202" coordsize="21600,21600" o:spt="202" path="m,l,21600r21600,l21600,xe">
                <v:stroke joinstyle="miter"/>
                <v:path gradientshapeok="t" o:connecttype="rect"/>
              </v:shapetype>
              <v:shape id="Text Box 2" o:spid="_x0000_s1026" type="#_x0000_t202" style="position:absolute;left:0;text-align:left;margin-left:.6pt;margin-top:21pt;width:687.6pt;height:389.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">
                <v:textbox>
                  <w:txbxContent>
                    <w:p w14:paraId="716B30CB"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Past medical history</w:t>
                      </w:r>
                    </w:p>
                    <w:p w14:paraId="383BC432" w14:textId="77777777" w:rsidR="00CB3706" w:rsidRPr="00D67EC1" w:rsidRDefault="00CB3706" w:rsidP="00C05D66">
                      <w:pPr>
                        <w:pStyle w:val="NormalWeb"/>
                        <w:spacing w:before="0" w:beforeAutospacing="0" w:after="0" w:afterAutospacing="0"/>
                        <w:jc w:val="both"/>
                        <w:rPr>
                          <w:rFonts w:ascii="Open Sans" w:hAnsi="Open Sans" w:cs="Open Sans"/>
                        </w:rPr>
                      </w:pPr>
                      <w:r w:rsidRPr="00D67EC1">
                        <w:rPr>
                          <w:rFonts w:ascii="Open Sans" w:hAnsi="Open Sans" w:cs="Open Sans"/>
                          <w:b/>
                          <w:bCs/>
                          <w:color w:val="000000"/>
                        </w:rPr>
                        <w:t>Parkinson’s disease</w:t>
                      </w:r>
                      <w:r w:rsidRPr="00D67EC1">
                        <w:rPr>
                          <w:rFonts w:ascii="Open Sans" w:hAnsi="Open Sans" w:cs="Open Sans"/>
                          <w:color w:val="000000"/>
                        </w:rPr>
                        <w:t xml:space="preserve"> - diagnosed 6 months ago.  This presented as tremor to hands and difficulty with fine motor </w:t>
                      </w:r>
                      <w:proofErr w:type="gramStart"/>
                      <w:r w:rsidRPr="00D67EC1">
                        <w:rPr>
                          <w:rFonts w:ascii="Open Sans" w:hAnsi="Open Sans" w:cs="Open Sans"/>
                          <w:color w:val="000000"/>
                        </w:rPr>
                        <w:t>movements</w:t>
                      </w:r>
                      <w:proofErr w:type="gramEnd"/>
                    </w:p>
                    <w:p w14:paraId="67E29418" w14:textId="77777777" w:rsidR="00CB3706" w:rsidRPr="00D67EC1" w:rsidRDefault="00CB3706" w:rsidP="00C05D66">
                      <w:pPr>
                        <w:pStyle w:val="NormalWeb"/>
                        <w:spacing w:before="0" w:beforeAutospacing="0" w:after="0" w:afterAutospacing="0"/>
                        <w:rPr>
                          <w:rFonts w:ascii="Open Sans" w:hAnsi="Open Sans" w:cs="Open Sans"/>
                          <w:b/>
                          <w:bCs/>
                        </w:rPr>
                      </w:pPr>
                      <w:r w:rsidRPr="00D67EC1">
                        <w:rPr>
                          <w:rFonts w:ascii="Open Sans" w:hAnsi="Open Sans" w:cs="Open Sans"/>
                          <w:b/>
                          <w:bCs/>
                          <w:color w:val="000000"/>
                        </w:rPr>
                        <w:t xml:space="preserve">Type 2 diabetes - diet </w:t>
                      </w:r>
                      <w:proofErr w:type="gramStart"/>
                      <w:r w:rsidRPr="00D67EC1">
                        <w:rPr>
                          <w:rFonts w:ascii="Open Sans" w:hAnsi="Open Sans" w:cs="Open Sans"/>
                          <w:b/>
                          <w:bCs/>
                          <w:color w:val="000000"/>
                        </w:rPr>
                        <w:t>controlled</w:t>
                      </w:r>
                      <w:proofErr w:type="gramEnd"/>
                    </w:p>
                    <w:p w14:paraId="2784E2DA" w14:textId="314ADBFE" w:rsidR="00CB3706" w:rsidRDefault="00CB3706" w:rsidP="00C05D66">
                      <w:pPr>
                        <w:pStyle w:val="NormalWeb"/>
                        <w:spacing w:before="0" w:beforeAutospacing="0" w:after="0" w:afterAutospacing="0"/>
                        <w:rPr>
                          <w:rFonts w:ascii="Open Sans" w:hAnsi="Open Sans" w:cs="Open Sans"/>
                          <w:color w:val="000000"/>
                        </w:rPr>
                      </w:pPr>
                      <w:r w:rsidRPr="00D67EC1">
                        <w:rPr>
                          <w:rFonts w:ascii="Open Sans" w:hAnsi="Open Sans" w:cs="Open Sans"/>
                          <w:color w:val="000000"/>
                        </w:rPr>
                        <w:t>Hypercholesterolemia</w:t>
                      </w:r>
                    </w:p>
                    <w:p w14:paraId="72787DCF" w14:textId="77777777" w:rsidR="00C05D66" w:rsidRPr="00D67EC1" w:rsidRDefault="00C05D66" w:rsidP="00C05D66">
                      <w:pPr>
                        <w:pStyle w:val="NormalWeb"/>
                        <w:spacing w:before="0" w:beforeAutospacing="0" w:after="0" w:afterAutospacing="0"/>
                        <w:rPr>
                          <w:rFonts w:ascii="Open Sans" w:hAnsi="Open Sans" w:cs="Open Sans"/>
                        </w:rPr>
                      </w:pPr>
                    </w:p>
                    <w:p w14:paraId="2FFF9598"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Previous SLT intervention</w:t>
                      </w:r>
                    </w:p>
                    <w:p w14:paraId="468D1D4E" w14:textId="19DAC511" w:rsidR="00C05D66"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Not previously known to SLT</w:t>
                      </w:r>
                    </w:p>
                    <w:p w14:paraId="008F8DB4" w14:textId="77777777" w:rsidR="00C05D66" w:rsidRPr="00D67EC1" w:rsidRDefault="00C05D66" w:rsidP="00C05D66">
                      <w:pPr>
                        <w:spacing w:after="0" w:line="240" w:lineRule="auto"/>
                        <w:rPr>
                          <w:rFonts w:ascii="Open Sans" w:hAnsi="Open Sans" w:cs="Open Sans"/>
                          <w:sz w:val="24"/>
                          <w:szCs w:val="24"/>
                        </w:rPr>
                      </w:pPr>
                    </w:p>
                    <w:p w14:paraId="4C00F1B7"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Current open referrals</w:t>
                      </w:r>
                    </w:p>
                    <w:p w14:paraId="5B45E54D" w14:textId="77777777" w:rsidR="00CB3706"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 xml:space="preserve">Neurology, </w:t>
                      </w:r>
                      <w:r w:rsidRPr="00D67EC1">
                        <w:rPr>
                          <w:rFonts w:ascii="Open Sans" w:hAnsi="Open Sans" w:cs="Open Sans"/>
                          <w:b/>
                          <w:bCs/>
                          <w:sz w:val="24"/>
                          <w:szCs w:val="24"/>
                        </w:rPr>
                        <w:t>Parkinson’s disease nurse specialist</w:t>
                      </w:r>
                      <w:r w:rsidRPr="00D67EC1">
                        <w:rPr>
                          <w:rFonts w:ascii="Open Sans" w:hAnsi="Open Sans" w:cs="Open Sans"/>
                          <w:sz w:val="24"/>
                          <w:szCs w:val="24"/>
                        </w:rPr>
                        <w:t xml:space="preserve">, </w:t>
                      </w:r>
                      <w:r w:rsidRPr="00D67EC1">
                        <w:rPr>
                          <w:rFonts w:ascii="Open Sans" w:hAnsi="Open Sans" w:cs="Open Sans"/>
                          <w:b/>
                          <w:bCs/>
                          <w:sz w:val="24"/>
                          <w:szCs w:val="24"/>
                        </w:rPr>
                        <w:t>occupational therapy</w:t>
                      </w:r>
                      <w:r w:rsidRPr="00D67EC1">
                        <w:rPr>
                          <w:rFonts w:ascii="Open Sans" w:hAnsi="Open Sans" w:cs="Open Sans"/>
                          <w:sz w:val="24"/>
                          <w:szCs w:val="24"/>
                        </w:rPr>
                        <w:t xml:space="preserve"> (referred for assessment of fine motor control and guidance)</w:t>
                      </w:r>
                    </w:p>
                    <w:p w14:paraId="7A1F50A1" w14:textId="77777777" w:rsidR="00C05D66" w:rsidRPr="00D67EC1" w:rsidRDefault="00C05D66" w:rsidP="00C05D66">
                      <w:pPr>
                        <w:spacing w:after="0" w:line="240" w:lineRule="auto"/>
                        <w:rPr>
                          <w:rFonts w:ascii="Open Sans" w:hAnsi="Open Sans" w:cs="Open Sans"/>
                          <w:sz w:val="24"/>
                          <w:szCs w:val="24"/>
                        </w:rPr>
                      </w:pPr>
                    </w:p>
                    <w:p w14:paraId="237AA36D"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Allergies and sensitivities</w:t>
                      </w:r>
                    </w:p>
                    <w:p w14:paraId="32DC4804" w14:textId="77777777" w:rsidR="00CB3706" w:rsidRPr="00D67EC1" w:rsidRDefault="00CB3706" w:rsidP="00C05D66">
                      <w:pPr>
                        <w:spacing w:after="0" w:line="240" w:lineRule="auto"/>
                        <w:rPr>
                          <w:rFonts w:ascii="Open Sans" w:hAnsi="Open Sans" w:cs="Open Sans"/>
                          <w:b/>
                          <w:bCs/>
                          <w:sz w:val="24"/>
                          <w:szCs w:val="24"/>
                        </w:rPr>
                      </w:pPr>
                      <w:r w:rsidRPr="00D67EC1">
                        <w:rPr>
                          <w:rFonts w:ascii="Open Sans" w:hAnsi="Open Sans" w:cs="Open Sans"/>
                          <w:b/>
                          <w:bCs/>
                          <w:sz w:val="24"/>
                          <w:szCs w:val="24"/>
                        </w:rPr>
                        <w:t>Allergy to penicillin and strawberries</w:t>
                      </w:r>
                    </w:p>
                    <w:p w14:paraId="47C39CDE" w14:textId="77777777" w:rsidR="00CB3706" w:rsidRPr="00D67EC1"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Alerts</w:t>
                      </w:r>
                    </w:p>
                    <w:p w14:paraId="3665BB34" w14:textId="77777777" w:rsidR="00CB3706"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Nil</w:t>
                      </w:r>
                    </w:p>
                    <w:p w14:paraId="2B2AD699" w14:textId="77777777" w:rsidR="00C05D66" w:rsidRPr="00D67EC1" w:rsidRDefault="00C05D66" w:rsidP="00C05D66">
                      <w:pPr>
                        <w:spacing w:after="0" w:line="240" w:lineRule="auto"/>
                        <w:rPr>
                          <w:rFonts w:ascii="Open Sans" w:hAnsi="Open Sans" w:cs="Open Sans"/>
                          <w:sz w:val="24"/>
                          <w:szCs w:val="24"/>
                        </w:rPr>
                      </w:pPr>
                    </w:p>
                    <w:p w14:paraId="77CB8976"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Last 3 days of entries</w:t>
                      </w:r>
                    </w:p>
                    <w:p w14:paraId="56657052" w14:textId="77777777" w:rsidR="00CB3706"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Triaged by Occupation therapy team as low priority and put on waiting list.  Average wait time is 3</w:t>
                      </w:r>
                      <w:r>
                        <w:rPr>
                          <w:rFonts w:ascii="Open Sans" w:hAnsi="Open Sans" w:cs="Open Sans"/>
                          <w:sz w:val="24"/>
                          <w:szCs w:val="24"/>
                        </w:rPr>
                        <w:t xml:space="preserve"> </w:t>
                      </w:r>
                      <w:proofErr w:type="gramStart"/>
                      <w:r w:rsidRPr="00D67EC1">
                        <w:rPr>
                          <w:rFonts w:ascii="Open Sans" w:hAnsi="Open Sans" w:cs="Open Sans"/>
                          <w:sz w:val="24"/>
                          <w:szCs w:val="24"/>
                        </w:rPr>
                        <w:t>months</w:t>
                      </w:r>
                      <w:proofErr w:type="gramEnd"/>
                    </w:p>
                    <w:p w14:paraId="756BB039" w14:textId="77777777" w:rsidR="00C05D66" w:rsidRPr="00D67EC1" w:rsidRDefault="00C05D66" w:rsidP="00C05D66">
                      <w:pPr>
                        <w:spacing w:after="0" w:line="240" w:lineRule="auto"/>
                        <w:rPr>
                          <w:rFonts w:ascii="Open Sans" w:hAnsi="Open Sans" w:cs="Open Sans"/>
                          <w:sz w:val="24"/>
                          <w:szCs w:val="24"/>
                        </w:rPr>
                      </w:pPr>
                    </w:p>
                    <w:p w14:paraId="0C92EEC1" w14:textId="77777777" w:rsidR="00CB3706" w:rsidRPr="00C05D66" w:rsidRDefault="00CB3706" w:rsidP="00C05D66">
                      <w:pPr>
                        <w:spacing w:after="0" w:line="240" w:lineRule="auto"/>
                        <w:rPr>
                          <w:rFonts w:ascii="Open Sans" w:hAnsi="Open Sans" w:cs="Open Sans"/>
                          <w:b/>
                          <w:bCs/>
                          <w:sz w:val="24"/>
                          <w:szCs w:val="24"/>
                          <w:u w:val="single"/>
                        </w:rPr>
                      </w:pPr>
                      <w:r w:rsidRPr="00C05D66">
                        <w:rPr>
                          <w:rFonts w:ascii="Open Sans" w:hAnsi="Open Sans" w:cs="Open Sans"/>
                          <w:b/>
                          <w:bCs/>
                          <w:sz w:val="24"/>
                          <w:szCs w:val="24"/>
                          <w:u w:val="single"/>
                        </w:rPr>
                        <w:t>Triage information</w:t>
                      </w:r>
                    </w:p>
                    <w:p w14:paraId="7BDE2A57" w14:textId="77777777" w:rsidR="00CB3706" w:rsidRPr="00D67EC1" w:rsidRDefault="00CB3706" w:rsidP="00C05D66">
                      <w:pPr>
                        <w:spacing w:after="0" w:line="240" w:lineRule="auto"/>
                        <w:rPr>
                          <w:rFonts w:ascii="Open Sans" w:hAnsi="Open Sans" w:cs="Open Sans"/>
                          <w:sz w:val="24"/>
                          <w:szCs w:val="24"/>
                        </w:rPr>
                      </w:pPr>
                      <w:r w:rsidRPr="00D67EC1">
                        <w:rPr>
                          <w:rFonts w:ascii="Open Sans" w:hAnsi="Open Sans" w:cs="Open Sans"/>
                          <w:sz w:val="24"/>
                          <w:szCs w:val="24"/>
                        </w:rPr>
                        <w:t xml:space="preserve">Triaged as </w:t>
                      </w:r>
                      <w:r w:rsidRPr="00D67EC1">
                        <w:rPr>
                          <w:rFonts w:ascii="Open Sans" w:hAnsi="Open Sans" w:cs="Open Sans"/>
                          <w:b/>
                          <w:bCs/>
                          <w:sz w:val="24"/>
                          <w:szCs w:val="24"/>
                        </w:rPr>
                        <w:t>urgent</w:t>
                      </w:r>
                      <w:r w:rsidRPr="00D67EC1">
                        <w:rPr>
                          <w:rFonts w:ascii="Open Sans" w:hAnsi="Open Sans" w:cs="Open Sans"/>
                          <w:sz w:val="24"/>
                          <w:szCs w:val="24"/>
                        </w:rPr>
                        <w:t xml:space="preserve"> due to chest infections and coughing.  Aim to see within 10 working </w:t>
                      </w:r>
                      <w:proofErr w:type="gramStart"/>
                      <w:r w:rsidRPr="00D67EC1">
                        <w:rPr>
                          <w:rFonts w:ascii="Open Sans" w:hAnsi="Open Sans" w:cs="Open Sans"/>
                          <w:sz w:val="24"/>
                          <w:szCs w:val="24"/>
                        </w:rPr>
                        <w:t>days</w:t>
                      </w:r>
                      <w:proofErr w:type="gramEnd"/>
                      <w:r w:rsidRPr="00D67EC1">
                        <w:rPr>
                          <w:rFonts w:ascii="Open Sans" w:hAnsi="Open Sans" w:cs="Open Sans"/>
                          <w:sz w:val="24"/>
                          <w:szCs w:val="24"/>
                        </w:rPr>
                        <w:t xml:space="preserve"> </w:t>
                      </w:r>
                    </w:p>
                  </w:txbxContent>
                </v:textbox>
                <w10:wrap type="square" anchorx="margin"/>
              </v:shape>
            </w:pict>
          </mc:Fallback>
        </mc:AlternateContent>
      </w:r>
      <w:r w:rsidRPr="00EE2412">
        <w:rPr>
          <w:rFonts w:ascii="Open Sans" w:hAnsi="Open Sans" w:cs="Open Sans"/>
          <w:b/>
          <w:bCs/>
          <w:sz w:val="24"/>
          <w:szCs w:val="24"/>
        </w:rPr>
        <w:t>Case note</w:t>
      </w:r>
      <w:r w:rsidR="00C05D66" w:rsidRPr="00EE2412">
        <w:rPr>
          <w:rFonts w:ascii="Open Sans" w:hAnsi="Open Sans" w:cs="Open Sans"/>
          <w:b/>
          <w:bCs/>
          <w:sz w:val="24"/>
          <w:szCs w:val="24"/>
        </w:rPr>
        <w:t>s</w:t>
      </w:r>
    </w:p>
    <w:p w14:paraId="664AB526" w14:textId="77777777" w:rsidR="00CB3706" w:rsidRPr="006C6ACB" w:rsidRDefault="00CB3706" w:rsidP="00CB3706">
      <w:pPr>
        <w:ind w:left="360"/>
        <w:rPr>
          <w:rFonts w:ascii="Open Sans" w:hAnsi="Open Sans" w:cs="Open Sans"/>
          <w:sz w:val="24"/>
          <w:szCs w:val="24"/>
        </w:rPr>
      </w:pPr>
      <w:r w:rsidRPr="006C6ACB">
        <w:rPr>
          <w:rFonts w:ascii="Open Sans" w:hAnsi="Open Sans" w:cs="Open Sans"/>
          <w:b/>
          <w:bCs/>
          <w:sz w:val="24"/>
          <w:szCs w:val="24"/>
        </w:rPr>
        <w:t xml:space="preserve">Parkinson’s disease – </w:t>
      </w:r>
      <w:r w:rsidRPr="006C6ACB">
        <w:rPr>
          <w:rFonts w:ascii="Open Sans" w:hAnsi="Open Sans" w:cs="Open Sans"/>
          <w:sz w:val="24"/>
          <w:szCs w:val="24"/>
        </w:rPr>
        <w:t xml:space="preserve">This is a progressive neurological movement disorder.  It can affect the muscles required for eating, drinking, swallowing and </w:t>
      </w:r>
      <w:proofErr w:type="gramStart"/>
      <w:r w:rsidRPr="006C6ACB">
        <w:rPr>
          <w:rFonts w:ascii="Open Sans" w:hAnsi="Open Sans" w:cs="Open Sans"/>
          <w:sz w:val="24"/>
          <w:szCs w:val="24"/>
        </w:rPr>
        <w:t>speech</w:t>
      </w:r>
      <w:proofErr w:type="gramEnd"/>
    </w:p>
    <w:p w14:paraId="5B1463B8" w14:textId="77777777" w:rsidR="00CB3706" w:rsidRPr="006C6ACB" w:rsidRDefault="00CB3706" w:rsidP="00CB3706">
      <w:pPr>
        <w:ind w:left="360"/>
        <w:rPr>
          <w:rFonts w:ascii="Open Sans" w:hAnsi="Open Sans" w:cs="Open Sans"/>
          <w:sz w:val="24"/>
          <w:szCs w:val="24"/>
        </w:rPr>
      </w:pPr>
      <w:r w:rsidRPr="006C6ACB">
        <w:rPr>
          <w:rFonts w:ascii="Open Sans" w:hAnsi="Open Sans" w:cs="Open Sans"/>
          <w:b/>
          <w:bCs/>
          <w:sz w:val="24"/>
          <w:szCs w:val="24"/>
        </w:rPr>
        <w:t xml:space="preserve">Type 2 diabetes – diet controlled – </w:t>
      </w:r>
      <w:r w:rsidRPr="006C6ACB">
        <w:rPr>
          <w:rFonts w:ascii="Open Sans" w:hAnsi="Open Sans" w:cs="Open Sans"/>
          <w:sz w:val="24"/>
          <w:szCs w:val="24"/>
        </w:rPr>
        <w:t>This is a difficulty related to the hormone insulin which relates blood sugar level.  As Mr Smith’s diabetes is controlled by his diet it is important that he is able to eat and drink appropriate items at regular times to balance his blood sugar levels</w:t>
      </w:r>
    </w:p>
    <w:p w14:paraId="38427FC8" w14:textId="77777777" w:rsidR="00CB3706" w:rsidRPr="006C6ACB" w:rsidRDefault="00CB3706" w:rsidP="00CB3706">
      <w:pPr>
        <w:ind w:left="360"/>
        <w:rPr>
          <w:rFonts w:ascii="Open Sans" w:hAnsi="Open Sans" w:cs="Open Sans"/>
          <w:sz w:val="24"/>
          <w:szCs w:val="24"/>
        </w:rPr>
      </w:pPr>
      <w:r w:rsidRPr="006C6ACB">
        <w:rPr>
          <w:rFonts w:ascii="Open Sans" w:hAnsi="Open Sans" w:cs="Open Sans"/>
          <w:b/>
          <w:bCs/>
          <w:sz w:val="24"/>
          <w:szCs w:val="24"/>
        </w:rPr>
        <w:t xml:space="preserve">Parkinson’s Disease Nurse Specialist – </w:t>
      </w:r>
      <w:r w:rsidRPr="006C6ACB">
        <w:rPr>
          <w:rFonts w:ascii="Open Sans" w:hAnsi="Open Sans" w:cs="Open Sans"/>
          <w:sz w:val="24"/>
          <w:szCs w:val="24"/>
        </w:rPr>
        <w:t xml:space="preserve">These are nurses who specialise in the management of Parkinson’s Disease.  They are often able to prescribe and review medication and ensure that all the clients’ needs are met through reviews and timely referrals and liaison with other </w:t>
      </w:r>
      <w:proofErr w:type="gramStart"/>
      <w:r w:rsidRPr="006C6ACB">
        <w:rPr>
          <w:rFonts w:ascii="Open Sans" w:hAnsi="Open Sans" w:cs="Open Sans"/>
          <w:sz w:val="24"/>
          <w:szCs w:val="24"/>
        </w:rPr>
        <w:t>services</w:t>
      </w:r>
      <w:proofErr w:type="gramEnd"/>
    </w:p>
    <w:p w14:paraId="6A2CF1BF" w14:textId="77777777" w:rsidR="00CB3706" w:rsidRPr="006C6ACB" w:rsidRDefault="00CB3706" w:rsidP="00CB3706">
      <w:pPr>
        <w:ind w:left="360"/>
        <w:rPr>
          <w:rFonts w:ascii="Open Sans" w:hAnsi="Open Sans" w:cs="Open Sans"/>
          <w:sz w:val="24"/>
          <w:szCs w:val="24"/>
        </w:rPr>
      </w:pPr>
      <w:r w:rsidRPr="006C6ACB">
        <w:rPr>
          <w:rFonts w:ascii="Open Sans" w:hAnsi="Open Sans" w:cs="Open Sans"/>
          <w:b/>
          <w:bCs/>
          <w:sz w:val="24"/>
          <w:szCs w:val="24"/>
        </w:rPr>
        <w:t xml:space="preserve">Occupational Therapist – </w:t>
      </w:r>
      <w:r w:rsidRPr="006C6ACB">
        <w:rPr>
          <w:rFonts w:ascii="Open Sans" w:hAnsi="Open Sans" w:cs="Open Sans"/>
          <w:sz w:val="24"/>
          <w:szCs w:val="24"/>
        </w:rPr>
        <w:t>Occupational therapists support people with activities of daily living.  For people with Parkinson’s Disease this can involve education, rehabilitation, support with progression of disease and provision of aids.  If Mr Smith is having difficulty with self-feeding; the Occupational therapist can suggest strategies and aids to assist.</w:t>
      </w:r>
    </w:p>
    <w:p w14:paraId="59432146" w14:textId="77777777" w:rsidR="00CB3706" w:rsidRPr="006C6ACB" w:rsidRDefault="00CB3706" w:rsidP="00CB3706">
      <w:pPr>
        <w:ind w:left="360"/>
        <w:rPr>
          <w:rFonts w:ascii="Open Sans" w:hAnsi="Open Sans" w:cs="Open Sans"/>
          <w:sz w:val="24"/>
          <w:szCs w:val="24"/>
        </w:rPr>
      </w:pPr>
      <w:r w:rsidRPr="006C6ACB">
        <w:rPr>
          <w:rFonts w:ascii="Open Sans" w:hAnsi="Open Sans" w:cs="Open Sans"/>
          <w:b/>
          <w:bCs/>
          <w:sz w:val="24"/>
          <w:szCs w:val="24"/>
        </w:rPr>
        <w:t xml:space="preserve">Allergy to penicillin and strawberries – </w:t>
      </w:r>
      <w:r w:rsidRPr="006C6ACB">
        <w:rPr>
          <w:rFonts w:ascii="Open Sans" w:hAnsi="Open Sans" w:cs="Open Sans"/>
          <w:sz w:val="24"/>
          <w:szCs w:val="24"/>
        </w:rPr>
        <w:t xml:space="preserve">Any products containing strawberries should not be used during assessment.  </w:t>
      </w:r>
    </w:p>
    <w:p w14:paraId="7F60620D" w14:textId="77777777" w:rsidR="00CB3706" w:rsidRPr="006C6ACB" w:rsidRDefault="00CB3706" w:rsidP="00CB3706">
      <w:pPr>
        <w:ind w:left="360"/>
        <w:rPr>
          <w:rFonts w:ascii="Open Sans" w:hAnsi="Open Sans" w:cs="Open Sans"/>
          <w:sz w:val="24"/>
          <w:szCs w:val="24"/>
        </w:rPr>
      </w:pPr>
      <w:r w:rsidRPr="006C6ACB">
        <w:rPr>
          <w:rFonts w:ascii="Open Sans" w:hAnsi="Open Sans" w:cs="Open Sans"/>
          <w:b/>
          <w:bCs/>
          <w:sz w:val="24"/>
          <w:szCs w:val="24"/>
        </w:rPr>
        <w:t xml:space="preserve">Urgent – </w:t>
      </w:r>
      <w:r w:rsidRPr="006C6ACB">
        <w:rPr>
          <w:rFonts w:ascii="Open Sans" w:hAnsi="Open Sans" w:cs="Open Sans"/>
          <w:sz w:val="24"/>
          <w:szCs w:val="24"/>
        </w:rPr>
        <w:t xml:space="preserve">Referral has been triaged in accordance with service specification and criteria and deemed to be urgent.  He is experiencing symptoms which would increase the likelihood he is having eating, </w:t>
      </w:r>
      <w:proofErr w:type="gramStart"/>
      <w:r w:rsidRPr="006C6ACB">
        <w:rPr>
          <w:rFonts w:ascii="Open Sans" w:hAnsi="Open Sans" w:cs="Open Sans"/>
          <w:sz w:val="24"/>
          <w:szCs w:val="24"/>
        </w:rPr>
        <w:t>drinking</w:t>
      </w:r>
      <w:proofErr w:type="gramEnd"/>
      <w:r w:rsidRPr="006C6ACB">
        <w:rPr>
          <w:rFonts w:ascii="Open Sans" w:hAnsi="Open Sans" w:cs="Open Sans"/>
          <w:sz w:val="24"/>
          <w:szCs w:val="24"/>
        </w:rPr>
        <w:t xml:space="preserve"> or swallowing difficulties.</w:t>
      </w:r>
    </w:p>
    <w:p w14:paraId="2A990F72" w14:textId="6D4C105D" w:rsidR="00A4289A" w:rsidRDefault="0024725C" w:rsidP="00CD7553">
      <w:pPr>
        <w:ind w:left="360"/>
        <w:rPr>
          <w:rFonts w:ascii="Open Sans" w:hAnsi="Open Sans" w:cs="Open Sans"/>
          <w:sz w:val="24"/>
          <w:szCs w:val="24"/>
        </w:rPr>
      </w:pPr>
      <w:r w:rsidRPr="006C6ACB">
        <w:rPr>
          <w:rFonts w:ascii="Open Sans" w:hAnsi="Open Sans" w:cs="Open Sans"/>
          <w:sz w:val="24"/>
          <w:szCs w:val="24"/>
        </w:rPr>
        <w:t xml:space="preserve">Discussion questions:  </w:t>
      </w:r>
      <w:r w:rsidR="00987DFB" w:rsidRPr="006C6ACB">
        <w:rPr>
          <w:rFonts w:ascii="Open Sans" w:hAnsi="Open Sans" w:cs="Open Sans"/>
          <w:sz w:val="24"/>
          <w:szCs w:val="24"/>
        </w:rPr>
        <w:t xml:space="preserve">Discuss local service specifications and how this referral might be triaged differently depending on which services are commissioned.  </w:t>
      </w:r>
    </w:p>
    <w:p w14:paraId="4C67ECBD" w14:textId="77777777" w:rsidR="00C431B9" w:rsidRDefault="00C431B9" w:rsidP="00CD7553">
      <w:pPr>
        <w:ind w:left="360"/>
        <w:rPr>
          <w:rFonts w:ascii="Open Sans" w:hAnsi="Open Sans" w:cs="Open Sans"/>
          <w:sz w:val="24"/>
          <w:szCs w:val="24"/>
        </w:rPr>
      </w:pPr>
    </w:p>
    <w:p w14:paraId="6190BB3D" w14:textId="77777777" w:rsidR="00C431B9" w:rsidRDefault="00C431B9" w:rsidP="00CD7553">
      <w:pPr>
        <w:ind w:left="360"/>
        <w:rPr>
          <w:rFonts w:ascii="Open Sans" w:hAnsi="Open Sans" w:cs="Open Sans"/>
          <w:sz w:val="24"/>
          <w:szCs w:val="24"/>
        </w:rPr>
      </w:pPr>
    </w:p>
    <w:p w14:paraId="30DA1A61" w14:textId="77777777" w:rsidR="00C431B9" w:rsidRDefault="00C431B9" w:rsidP="00CD7553">
      <w:pPr>
        <w:ind w:left="360"/>
        <w:rPr>
          <w:rFonts w:ascii="Open Sans" w:hAnsi="Open Sans" w:cs="Open Sans"/>
          <w:sz w:val="24"/>
          <w:szCs w:val="24"/>
        </w:rPr>
      </w:pPr>
    </w:p>
    <w:p w14:paraId="48005626" w14:textId="77777777" w:rsidR="00C431B9" w:rsidRDefault="00C431B9" w:rsidP="00CD7553">
      <w:pPr>
        <w:ind w:left="360"/>
        <w:rPr>
          <w:rFonts w:ascii="Open Sans" w:hAnsi="Open Sans" w:cs="Open Sans"/>
          <w:sz w:val="24"/>
          <w:szCs w:val="24"/>
        </w:rPr>
      </w:pPr>
    </w:p>
    <w:p w14:paraId="23A74C38" w14:textId="77777777" w:rsidR="00C431B9" w:rsidRDefault="00C431B9" w:rsidP="00CD7553">
      <w:pPr>
        <w:ind w:left="360"/>
        <w:rPr>
          <w:rFonts w:ascii="Open Sans" w:hAnsi="Open Sans" w:cs="Open Sans"/>
          <w:sz w:val="24"/>
          <w:szCs w:val="24"/>
        </w:rPr>
      </w:pPr>
    </w:p>
    <w:p w14:paraId="4AA4BAB7" w14:textId="77777777" w:rsidR="00C431B9" w:rsidRPr="006C6ACB" w:rsidRDefault="00C431B9" w:rsidP="00CD7553">
      <w:pPr>
        <w:ind w:left="360"/>
        <w:rPr>
          <w:rFonts w:ascii="Open Sans" w:hAnsi="Open Sans" w:cs="Open Sans"/>
          <w:sz w:val="24"/>
          <w:szCs w:val="24"/>
        </w:rPr>
      </w:pPr>
    </w:p>
    <w:p w14:paraId="2820F66F" w14:textId="6D479573" w:rsidR="00FE3DE9" w:rsidRDefault="00363AF1" w:rsidP="00FE3DE9">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r w:rsidR="00761A4B">
        <w:rPr>
          <w:rFonts w:ascii="Open Sans" w:hAnsi="Open Sans" w:cs="Open Sans"/>
          <w:sz w:val="24"/>
          <w:szCs w:val="24"/>
        </w:rPr>
        <w:t>)</w:t>
      </w:r>
    </w:p>
    <w:p w14:paraId="40674B28" w14:textId="7FA6E087" w:rsidR="00E16B00" w:rsidRDefault="00E16B00" w:rsidP="00E16B00">
      <w:pPr>
        <w:rPr>
          <w:rFonts w:ascii="Open Sans" w:hAnsi="Open Sans" w:cs="Open Sans"/>
          <w:sz w:val="24"/>
          <w:szCs w:val="24"/>
        </w:rPr>
      </w:pPr>
      <w:r w:rsidRPr="00E16B00">
        <w:rPr>
          <w:rFonts w:ascii="Open Sans" w:hAnsi="Open Sans" w:cs="Open Sans"/>
          <w:sz w:val="24"/>
          <w:szCs w:val="24"/>
        </w:rPr>
        <w:t>Why is it important to know which other professionals are involved with Mr Smith? Please select one answer.</w:t>
      </w:r>
    </w:p>
    <w:p w14:paraId="71287EE0" w14:textId="24F0F7E4" w:rsidR="00E16B00" w:rsidRPr="00E16B00" w:rsidRDefault="00E16B00" w:rsidP="00E16B00">
      <w:pPr>
        <w:rPr>
          <w:rFonts w:ascii="Open Sans" w:hAnsi="Open Sans" w:cs="Open Sans"/>
          <w:sz w:val="24"/>
          <w:szCs w:val="24"/>
        </w:rPr>
      </w:pPr>
      <w:r w:rsidRPr="00E16B00">
        <w:rPr>
          <w:rFonts w:ascii="Open Sans" w:hAnsi="Open Sans" w:cs="Open Sans"/>
          <w:noProof/>
          <w:sz w:val="24"/>
          <w:szCs w:val="24"/>
        </w:rPr>
        <w:drawing>
          <wp:inline distT="0" distB="0" distL="0" distR="0" wp14:anchorId="4B629E79" wp14:editId="0FF6CDC7">
            <wp:extent cx="3645877" cy="3455624"/>
            <wp:effectExtent l="0" t="0" r="0" b="0"/>
            <wp:docPr id="1970458812"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58812" name="Picture 1" descr="A screenshot of a computer screen&#10;&#10;Description automatically generated with low confidence"/>
                    <pic:cNvPicPr/>
                  </pic:nvPicPr>
                  <pic:blipFill>
                    <a:blip r:embed="rId15"/>
                    <a:stretch>
                      <a:fillRect/>
                    </a:stretch>
                  </pic:blipFill>
                  <pic:spPr>
                    <a:xfrm>
                      <a:off x="0" y="0"/>
                      <a:ext cx="3655929" cy="3465152"/>
                    </a:xfrm>
                    <a:prstGeom prst="rect">
                      <a:avLst/>
                    </a:prstGeom>
                  </pic:spPr>
                </pic:pic>
              </a:graphicData>
            </a:graphic>
          </wp:inline>
        </w:drawing>
      </w:r>
    </w:p>
    <w:p w14:paraId="41618F4F" w14:textId="77777777" w:rsidR="00761A4B" w:rsidRPr="00761A4B" w:rsidRDefault="00761A4B" w:rsidP="00761A4B">
      <w:pPr>
        <w:rPr>
          <w:rFonts w:ascii="Open Sans" w:hAnsi="Open Sans" w:cs="Open Sans"/>
          <w:sz w:val="24"/>
          <w:szCs w:val="24"/>
        </w:rPr>
      </w:pPr>
    </w:p>
    <w:p w14:paraId="1F2635F5" w14:textId="005DE62D" w:rsidR="005247E2" w:rsidRPr="006C6ACB" w:rsidRDefault="005247E2" w:rsidP="00C117E6">
      <w:pPr>
        <w:pStyle w:val="Heading3"/>
        <w:ind w:left="720" w:firstLine="720"/>
      </w:pPr>
      <w:r w:rsidRPr="006C6ACB">
        <w:t>Further information gathering</w:t>
      </w:r>
    </w:p>
    <w:p w14:paraId="2D53EC58" w14:textId="31722B0C" w:rsidR="00363AF1" w:rsidRPr="006C6ACB" w:rsidRDefault="00363AF1" w:rsidP="00363AF1">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contacting client</w:t>
      </w:r>
    </w:p>
    <w:p w14:paraId="18A6D726" w14:textId="173C1C74" w:rsidR="00FE3DE9" w:rsidRDefault="00363AF1" w:rsidP="00FE3DE9">
      <w:pPr>
        <w:pStyle w:val="ListParagraph"/>
        <w:numPr>
          <w:ilvl w:val="3"/>
          <w:numId w:val="1"/>
        </w:numPr>
        <w:ind w:left="2520"/>
        <w:rPr>
          <w:rFonts w:ascii="Open Sans" w:hAnsi="Open Sans" w:cs="Open Sans"/>
          <w:sz w:val="24"/>
          <w:szCs w:val="24"/>
        </w:rPr>
      </w:pPr>
      <w:r w:rsidRPr="004F78E3">
        <w:rPr>
          <w:rFonts w:ascii="Open Sans" w:hAnsi="Open Sans" w:cs="Open Sans"/>
          <w:sz w:val="24"/>
          <w:szCs w:val="24"/>
        </w:rPr>
        <w:t>Knowledge check (not scored)</w:t>
      </w:r>
    </w:p>
    <w:p w14:paraId="6EC63F4D" w14:textId="03878526" w:rsidR="004F78E3" w:rsidRDefault="004F78E3" w:rsidP="004F78E3">
      <w:pPr>
        <w:rPr>
          <w:rFonts w:ascii="Open Sans" w:hAnsi="Open Sans" w:cs="Open Sans"/>
          <w:sz w:val="24"/>
          <w:szCs w:val="24"/>
        </w:rPr>
      </w:pPr>
      <w:r w:rsidRPr="004F78E3">
        <w:rPr>
          <w:rFonts w:ascii="Open Sans" w:hAnsi="Open Sans" w:cs="Open Sans"/>
          <w:sz w:val="24"/>
          <w:szCs w:val="24"/>
        </w:rPr>
        <w:t>What information did the Speech and Language Therapist gain from the telephone call that was not available in the referral or case notes?</w:t>
      </w:r>
    </w:p>
    <w:p w14:paraId="37433203" w14:textId="67AC7847" w:rsidR="004F78E3" w:rsidRDefault="0069320D" w:rsidP="004F78E3">
      <w:pPr>
        <w:rPr>
          <w:rFonts w:ascii="Open Sans" w:hAnsi="Open Sans" w:cs="Open Sans"/>
          <w:sz w:val="24"/>
          <w:szCs w:val="24"/>
        </w:rPr>
      </w:pPr>
      <w:r w:rsidRPr="0069320D">
        <w:rPr>
          <w:rFonts w:ascii="Open Sans" w:hAnsi="Open Sans" w:cs="Open Sans"/>
          <w:noProof/>
          <w:sz w:val="24"/>
          <w:szCs w:val="24"/>
        </w:rPr>
        <w:drawing>
          <wp:inline distT="0" distB="0" distL="0" distR="0" wp14:anchorId="5E8F25BD" wp14:editId="22922E75">
            <wp:extent cx="4794738" cy="4451895"/>
            <wp:effectExtent l="0" t="0" r="6350" b="6350"/>
            <wp:docPr id="206088000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80009" name="Picture 1" descr="A screenshot of a computer&#10;&#10;Description automatically generated with medium confidence"/>
                    <pic:cNvPicPr/>
                  </pic:nvPicPr>
                  <pic:blipFill>
                    <a:blip r:embed="rId16"/>
                    <a:stretch>
                      <a:fillRect/>
                    </a:stretch>
                  </pic:blipFill>
                  <pic:spPr>
                    <a:xfrm>
                      <a:off x="0" y="0"/>
                      <a:ext cx="4814177" cy="4469944"/>
                    </a:xfrm>
                    <a:prstGeom prst="rect">
                      <a:avLst/>
                    </a:prstGeom>
                  </pic:spPr>
                </pic:pic>
              </a:graphicData>
            </a:graphic>
          </wp:inline>
        </w:drawing>
      </w:r>
    </w:p>
    <w:p w14:paraId="5940C717" w14:textId="77777777" w:rsidR="00DD77E1" w:rsidRDefault="00DD77E1" w:rsidP="004F78E3">
      <w:pPr>
        <w:rPr>
          <w:rFonts w:ascii="Open Sans" w:hAnsi="Open Sans" w:cs="Open Sans"/>
          <w:sz w:val="24"/>
          <w:szCs w:val="24"/>
        </w:rPr>
      </w:pPr>
    </w:p>
    <w:p w14:paraId="3BFAE03B" w14:textId="77777777" w:rsidR="00DD77E1" w:rsidRPr="004F78E3" w:rsidRDefault="00DD77E1" w:rsidP="004F78E3">
      <w:pPr>
        <w:rPr>
          <w:rFonts w:ascii="Open Sans" w:hAnsi="Open Sans" w:cs="Open Sans"/>
          <w:sz w:val="24"/>
          <w:szCs w:val="24"/>
        </w:rPr>
      </w:pPr>
    </w:p>
    <w:p w14:paraId="49C31C98" w14:textId="36456D9E" w:rsidR="005247E2" w:rsidRPr="006C6ACB" w:rsidRDefault="005247E2" w:rsidP="00C117E6">
      <w:pPr>
        <w:pStyle w:val="Heading3"/>
        <w:ind w:left="720" w:firstLine="720"/>
      </w:pPr>
      <w:r w:rsidRPr="006C6ACB">
        <w:t>Planning</w:t>
      </w:r>
    </w:p>
    <w:p w14:paraId="208B1EE4" w14:textId="3B813B75" w:rsidR="00363AF1" w:rsidRPr="006C6ACB" w:rsidRDefault="00363AF1" w:rsidP="00363AF1">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Images of items needed for planning along with </w:t>
      </w:r>
      <w:proofErr w:type="gramStart"/>
      <w:r w:rsidRPr="006C6ACB">
        <w:rPr>
          <w:rFonts w:ascii="Open Sans" w:hAnsi="Open Sans" w:cs="Open Sans"/>
          <w:sz w:val="24"/>
          <w:szCs w:val="24"/>
        </w:rPr>
        <w:t>explanation</w:t>
      </w:r>
      <w:proofErr w:type="gramEnd"/>
      <w:r w:rsidR="00700F99" w:rsidRPr="006C6ACB">
        <w:rPr>
          <w:rFonts w:ascii="Open Sans" w:hAnsi="Open Sans" w:cs="Open Sans"/>
          <w:sz w:val="24"/>
          <w:szCs w:val="24"/>
        </w:rPr>
        <w:t xml:space="preserve"> </w:t>
      </w:r>
    </w:p>
    <w:p w14:paraId="5100EA32" w14:textId="44627128" w:rsidR="000E1A6F" w:rsidRDefault="00F477A8" w:rsidP="00635D93">
      <w:pPr>
        <w:ind w:left="360"/>
        <w:rPr>
          <w:rFonts w:ascii="Open Sans" w:hAnsi="Open Sans" w:cs="Open Sans"/>
          <w:sz w:val="24"/>
          <w:szCs w:val="24"/>
        </w:rPr>
      </w:pPr>
      <w:r>
        <w:rPr>
          <w:rFonts w:ascii="Open Sans" w:hAnsi="Open Sans" w:cs="Open Sans"/>
          <w:noProof/>
          <w:sz w:val="24"/>
          <w:szCs w:val="24"/>
        </w:rPr>
        <w:drawing>
          <wp:inline distT="0" distB="0" distL="0" distR="0" wp14:anchorId="159BCBC9" wp14:editId="42B1B129">
            <wp:extent cx="6949440" cy="2273605"/>
            <wp:effectExtent l="0" t="0" r="3810" b="0"/>
            <wp:docPr id="31423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67421" cy="2279488"/>
                    </a:xfrm>
                    <a:prstGeom prst="rect">
                      <a:avLst/>
                    </a:prstGeom>
                    <a:noFill/>
                  </pic:spPr>
                </pic:pic>
              </a:graphicData>
            </a:graphic>
          </wp:inline>
        </w:drawing>
      </w:r>
      <w:r w:rsidRPr="00F477A8">
        <w:rPr>
          <w:rFonts w:ascii="Open Sans" w:hAnsi="Open Sans" w:cs="Open Sans"/>
          <w:noProof/>
          <w:sz w:val="24"/>
          <w:szCs w:val="24"/>
        </w:rPr>
        <w:drawing>
          <wp:inline distT="0" distB="0" distL="0" distR="0" wp14:anchorId="393018D9" wp14:editId="793DDF26">
            <wp:extent cx="6997617" cy="2425700"/>
            <wp:effectExtent l="0" t="0" r="0" b="0"/>
            <wp:docPr id="63835900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59009" name="Picture 1" descr="A screenshot of a computer&#10;&#10;Description automatically generated with medium confidence"/>
                    <pic:cNvPicPr/>
                  </pic:nvPicPr>
                  <pic:blipFill>
                    <a:blip r:embed="rId18"/>
                    <a:stretch>
                      <a:fillRect/>
                    </a:stretch>
                  </pic:blipFill>
                  <pic:spPr>
                    <a:xfrm>
                      <a:off x="0" y="0"/>
                      <a:ext cx="7007934" cy="2429276"/>
                    </a:xfrm>
                    <a:prstGeom prst="rect">
                      <a:avLst/>
                    </a:prstGeom>
                  </pic:spPr>
                </pic:pic>
              </a:graphicData>
            </a:graphic>
          </wp:inline>
        </w:drawing>
      </w:r>
    </w:p>
    <w:p w14:paraId="010F47FC" w14:textId="3F99405A" w:rsidR="00F477A8" w:rsidRDefault="00C149FA" w:rsidP="000E1A6F">
      <w:pPr>
        <w:ind w:left="360"/>
        <w:rPr>
          <w:rFonts w:ascii="Open Sans" w:hAnsi="Open Sans" w:cs="Open Sans"/>
          <w:sz w:val="24"/>
          <w:szCs w:val="24"/>
        </w:rPr>
      </w:pPr>
      <w:r>
        <w:rPr>
          <w:rFonts w:ascii="Open Sans" w:hAnsi="Open Sans" w:cs="Open Sans"/>
          <w:noProof/>
          <w:sz w:val="24"/>
          <w:szCs w:val="24"/>
        </w:rPr>
        <w:drawing>
          <wp:inline distT="0" distB="0" distL="0" distR="0" wp14:anchorId="6CB192AB" wp14:editId="5CD702F4">
            <wp:extent cx="8357235" cy="2660650"/>
            <wp:effectExtent l="0" t="0" r="5715" b="6350"/>
            <wp:docPr id="1158364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7235" cy="2660650"/>
                    </a:xfrm>
                    <a:prstGeom prst="rect">
                      <a:avLst/>
                    </a:prstGeom>
                    <a:noFill/>
                  </pic:spPr>
                </pic:pic>
              </a:graphicData>
            </a:graphic>
          </wp:inline>
        </w:drawing>
      </w:r>
    </w:p>
    <w:p w14:paraId="3217DFC7" w14:textId="33349D52" w:rsidR="00C149FA" w:rsidRDefault="00AD4AAE" w:rsidP="000E1A6F">
      <w:pPr>
        <w:ind w:left="360"/>
        <w:rPr>
          <w:rFonts w:ascii="Open Sans" w:hAnsi="Open Sans" w:cs="Open Sans"/>
          <w:sz w:val="24"/>
          <w:szCs w:val="24"/>
        </w:rPr>
      </w:pPr>
      <w:r w:rsidRPr="00AD4AAE">
        <w:rPr>
          <w:rFonts w:ascii="Open Sans" w:hAnsi="Open Sans" w:cs="Open Sans"/>
          <w:noProof/>
          <w:sz w:val="24"/>
          <w:szCs w:val="24"/>
        </w:rPr>
        <w:drawing>
          <wp:inline distT="0" distB="0" distL="0" distR="0" wp14:anchorId="04842630" wp14:editId="5CB9B948">
            <wp:extent cx="8325278" cy="2724290"/>
            <wp:effectExtent l="0" t="0" r="0" b="0"/>
            <wp:docPr id="45313264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32642" name="Picture 1" descr="A screenshot of a computer&#10;&#10;Description automatically generated with medium confidence"/>
                    <pic:cNvPicPr/>
                  </pic:nvPicPr>
                  <pic:blipFill>
                    <a:blip r:embed="rId20"/>
                    <a:stretch>
                      <a:fillRect/>
                    </a:stretch>
                  </pic:blipFill>
                  <pic:spPr>
                    <a:xfrm>
                      <a:off x="0" y="0"/>
                      <a:ext cx="8325278" cy="2724290"/>
                    </a:xfrm>
                    <a:prstGeom prst="rect">
                      <a:avLst/>
                    </a:prstGeom>
                  </pic:spPr>
                </pic:pic>
              </a:graphicData>
            </a:graphic>
          </wp:inline>
        </w:drawing>
      </w:r>
    </w:p>
    <w:p w14:paraId="68AFF14E" w14:textId="2D0048F7" w:rsidR="00AD4AAE" w:rsidRDefault="00E5009E" w:rsidP="000E1A6F">
      <w:pPr>
        <w:ind w:left="360"/>
        <w:rPr>
          <w:rFonts w:ascii="Open Sans" w:hAnsi="Open Sans" w:cs="Open Sans"/>
          <w:sz w:val="24"/>
          <w:szCs w:val="24"/>
        </w:rPr>
      </w:pPr>
      <w:r w:rsidRPr="00E5009E">
        <w:rPr>
          <w:rFonts w:ascii="Open Sans" w:hAnsi="Open Sans" w:cs="Open Sans"/>
          <w:noProof/>
          <w:sz w:val="24"/>
          <w:szCs w:val="24"/>
        </w:rPr>
        <w:drawing>
          <wp:inline distT="0" distB="0" distL="0" distR="0" wp14:anchorId="7EFBF42F" wp14:editId="22D3A1B7">
            <wp:extent cx="2584583" cy="2584583"/>
            <wp:effectExtent l="0" t="0" r="6350" b="6350"/>
            <wp:docPr id="1236448242" name="Picture 1" descr="A picture containing soft drink, cup, dairy,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48242" name="Picture 1" descr="A picture containing soft drink, cup, dairy, milk&#10;&#10;Description automatically generated"/>
                    <pic:cNvPicPr/>
                  </pic:nvPicPr>
                  <pic:blipFill>
                    <a:blip r:embed="rId21"/>
                    <a:stretch>
                      <a:fillRect/>
                    </a:stretch>
                  </pic:blipFill>
                  <pic:spPr>
                    <a:xfrm>
                      <a:off x="0" y="0"/>
                      <a:ext cx="2584583" cy="2584583"/>
                    </a:xfrm>
                    <a:prstGeom prst="rect">
                      <a:avLst/>
                    </a:prstGeom>
                  </pic:spPr>
                </pic:pic>
              </a:graphicData>
            </a:graphic>
          </wp:inline>
        </w:drawing>
      </w:r>
    </w:p>
    <w:p w14:paraId="27A67827" w14:textId="29CAF3D8" w:rsidR="00E5009E" w:rsidRPr="006C6ACB" w:rsidRDefault="00CB15FC" w:rsidP="000E1A6F">
      <w:pPr>
        <w:ind w:left="360"/>
        <w:rPr>
          <w:rFonts w:ascii="Open Sans" w:hAnsi="Open Sans" w:cs="Open Sans"/>
          <w:sz w:val="24"/>
          <w:szCs w:val="24"/>
        </w:rPr>
      </w:pPr>
      <w:r w:rsidRPr="00CB15FC">
        <w:rPr>
          <w:rFonts w:ascii="Open Sans" w:hAnsi="Open Sans" w:cs="Open Sans"/>
          <w:noProof/>
          <w:sz w:val="24"/>
          <w:szCs w:val="24"/>
        </w:rPr>
        <w:drawing>
          <wp:inline distT="0" distB="0" distL="0" distR="0" wp14:anchorId="69F97E55" wp14:editId="23706D0E">
            <wp:extent cx="2762392" cy="2819545"/>
            <wp:effectExtent l="0" t="0" r="0" b="0"/>
            <wp:docPr id="98877510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75108" name="Picture 1" descr="A screenshot of a computer&#10;&#10;Description automatically generated with medium confidence"/>
                    <pic:cNvPicPr/>
                  </pic:nvPicPr>
                  <pic:blipFill>
                    <a:blip r:embed="rId22"/>
                    <a:stretch>
                      <a:fillRect/>
                    </a:stretch>
                  </pic:blipFill>
                  <pic:spPr>
                    <a:xfrm>
                      <a:off x="0" y="0"/>
                      <a:ext cx="2762392" cy="2819545"/>
                    </a:xfrm>
                    <a:prstGeom prst="rect">
                      <a:avLst/>
                    </a:prstGeom>
                  </pic:spPr>
                </pic:pic>
              </a:graphicData>
            </a:graphic>
          </wp:inline>
        </w:drawing>
      </w:r>
    </w:p>
    <w:p w14:paraId="2FC2169C" w14:textId="77777777" w:rsidR="00700F99" w:rsidRPr="006C6ACB" w:rsidRDefault="00700F99" w:rsidP="00700F99">
      <w:pPr>
        <w:rPr>
          <w:rFonts w:ascii="Open Sans" w:hAnsi="Open Sans" w:cs="Open Sans"/>
          <w:sz w:val="24"/>
          <w:szCs w:val="24"/>
        </w:rPr>
      </w:pPr>
    </w:p>
    <w:p w14:paraId="2BAB0125" w14:textId="4AFFEDE8" w:rsidR="000E1A6F" w:rsidRPr="00DD77E1" w:rsidRDefault="000E1A6F" w:rsidP="00700F99">
      <w:pPr>
        <w:rPr>
          <w:rFonts w:ascii="Open Sans" w:hAnsi="Open Sans" w:cs="Open Sans"/>
          <w:sz w:val="24"/>
          <w:szCs w:val="24"/>
        </w:rPr>
      </w:pPr>
      <w:r w:rsidRPr="00DD77E1">
        <w:rPr>
          <w:rFonts w:ascii="Open Sans" w:hAnsi="Open Sans" w:cs="Open Sans"/>
          <w:b/>
          <w:bCs/>
          <w:sz w:val="24"/>
          <w:szCs w:val="24"/>
        </w:rPr>
        <w:t>Discussion questions:</w:t>
      </w:r>
      <w:r w:rsidRPr="00DD77E1">
        <w:rPr>
          <w:rFonts w:ascii="Open Sans" w:hAnsi="Open Sans" w:cs="Open Sans"/>
          <w:sz w:val="24"/>
          <w:szCs w:val="24"/>
        </w:rPr>
        <w:t xml:space="preserve">  How might preparation differ in a clinic compared with a domiciliary visit?</w:t>
      </w:r>
      <w:r w:rsidR="00EE3714" w:rsidRPr="00DD77E1">
        <w:rPr>
          <w:rFonts w:ascii="Open Sans" w:hAnsi="Open Sans" w:cs="Open Sans"/>
          <w:sz w:val="24"/>
          <w:szCs w:val="24"/>
        </w:rPr>
        <w:t xml:space="preserve">  Look at local versions of swallowing recommendations sheets and swallowing advice sheets to evaluate.</w:t>
      </w:r>
    </w:p>
    <w:p w14:paraId="3D26C36A" w14:textId="469FF306" w:rsidR="00FE3DE9" w:rsidRDefault="00363AF1" w:rsidP="00FE3DE9">
      <w:pPr>
        <w:pStyle w:val="ListParagraph"/>
        <w:numPr>
          <w:ilvl w:val="3"/>
          <w:numId w:val="1"/>
        </w:numPr>
        <w:rPr>
          <w:rFonts w:ascii="Open Sans" w:hAnsi="Open Sans" w:cs="Open Sans"/>
          <w:sz w:val="24"/>
          <w:szCs w:val="24"/>
        </w:rPr>
      </w:pPr>
      <w:r w:rsidRPr="00C225A4">
        <w:rPr>
          <w:rFonts w:ascii="Open Sans" w:hAnsi="Open Sans" w:cs="Open Sans"/>
          <w:sz w:val="24"/>
          <w:szCs w:val="24"/>
        </w:rPr>
        <w:t>Knowledge check</w:t>
      </w:r>
    </w:p>
    <w:p w14:paraId="6D71E460" w14:textId="59BAF566" w:rsidR="00800ED6" w:rsidRDefault="003E51D6" w:rsidP="00800ED6">
      <w:pPr>
        <w:rPr>
          <w:rFonts w:ascii="Open Sans" w:hAnsi="Open Sans" w:cs="Open Sans"/>
          <w:sz w:val="24"/>
          <w:szCs w:val="24"/>
        </w:rPr>
      </w:pPr>
      <w:r w:rsidRPr="003E51D6">
        <w:rPr>
          <w:rFonts w:ascii="Open Sans" w:hAnsi="Open Sans" w:cs="Open Sans"/>
          <w:sz w:val="24"/>
          <w:szCs w:val="24"/>
        </w:rPr>
        <w:t xml:space="preserve">Why is it important for the Speech and Language Therapist to have specialist utensils available for an assessment? Select all that </w:t>
      </w:r>
      <w:proofErr w:type="gramStart"/>
      <w:r w:rsidRPr="003E51D6">
        <w:rPr>
          <w:rFonts w:ascii="Open Sans" w:hAnsi="Open Sans" w:cs="Open Sans"/>
          <w:sz w:val="24"/>
          <w:szCs w:val="24"/>
        </w:rPr>
        <w:t>apply</w:t>
      </w:r>
      <w:proofErr w:type="gramEnd"/>
    </w:p>
    <w:p w14:paraId="17511FD1" w14:textId="2ED32F81" w:rsidR="00187619" w:rsidRDefault="00187619" w:rsidP="00800ED6">
      <w:pPr>
        <w:rPr>
          <w:rFonts w:ascii="Open Sans" w:hAnsi="Open Sans" w:cs="Open Sans"/>
          <w:sz w:val="24"/>
          <w:szCs w:val="24"/>
        </w:rPr>
      </w:pPr>
      <w:r w:rsidRPr="00187619">
        <w:rPr>
          <w:rFonts w:ascii="Open Sans" w:hAnsi="Open Sans" w:cs="Open Sans"/>
          <w:noProof/>
          <w:sz w:val="24"/>
          <w:szCs w:val="24"/>
        </w:rPr>
        <w:drawing>
          <wp:inline distT="0" distB="0" distL="0" distR="0" wp14:anchorId="76D24419" wp14:editId="4CFF00D4">
            <wp:extent cx="3528301" cy="3446585"/>
            <wp:effectExtent l="0" t="0" r="0" b="1905"/>
            <wp:docPr id="181058717"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8717" name="Picture 1" descr="A screenshot of a computer&#10;&#10;Description automatically generated with low confidence"/>
                    <pic:cNvPicPr/>
                  </pic:nvPicPr>
                  <pic:blipFill>
                    <a:blip r:embed="rId23"/>
                    <a:stretch>
                      <a:fillRect/>
                    </a:stretch>
                  </pic:blipFill>
                  <pic:spPr>
                    <a:xfrm>
                      <a:off x="0" y="0"/>
                      <a:ext cx="3533191" cy="3451362"/>
                    </a:xfrm>
                    <a:prstGeom prst="rect">
                      <a:avLst/>
                    </a:prstGeom>
                  </pic:spPr>
                </pic:pic>
              </a:graphicData>
            </a:graphic>
          </wp:inline>
        </w:drawing>
      </w:r>
    </w:p>
    <w:p w14:paraId="50DD2B6E" w14:textId="77777777" w:rsidR="00DD77E1" w:rsidRPr="00800ED6" w:rsidRDefault="00DD77E1" w:rsidP="00800ED6">
      <w:pPr>
        <w:rPr>
          <w:rFonts w:ascii="Open Sans" w:hAnsi="Open Sans" w:cs="Open Sans"/>
          <w:sz w:val="24"/>
          <w:szCs w:val="24"/>
        </w:rPr>
      </w:pPr>
    </w:p>
    <w:p w14:paraId="024D2975" w14:textId="1B194C6B" w:rsidR="005247E2" w:rsidRPr="006C6ACB" w:rsidRDefault="005247E2" w:rsidP="00C117E6">
      <w:pPr>
        <w:pStyle w:val="Heading2"/>
        <w:ind w:firstLine="720"/>
      </w:pPr>
      <w:r w:rsidRPr="006C6ACB">
        <w:t>Initial assessment</w:t>
      </w:r>
    </w:p>
    <w:p w14:paraId="34955520" w14:textId="5C15320F" w:rsidR="005247E2" w:rsidRPr="006C6ACB" w:rsidRDefault="005247E2" w:rsidP="007426BB">
      <w:pPr>
        <w:pStyle w:val="Heading3"/>
        <w:ind w:left="720" w:firstLine="720"/>
      </w:pPr>
      <w:r w:rsidRPr="006C6ACB">
        <w:t>Case history</w:t>
      </w:r>
      <w:r w:rsidR="00AE2C50" w:rsidRPr="006C6ACB">
        <w:t xml:space="preserve"> </w:t>
      </w:r>
    </w:p>
    <w:p w14:paraId="34B9AE70" w14:textId="21574F7E" w:rsidR="00363AF1" w:rsidRPr="006C6ACB" w:rsidRDefault="00363AF1" w:rsidP="00363AF1">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Blank case history form </w:t>
      </w:r>
      <w:r w:rsidR="00FB265F" w:rsidRPr="006C6ACB">
        <w:rPr>
          <w:rFonts w:ascii="Open Sans" w:hAnsi="Open Sans" w:cs="Open Sans"/>
          <w:sz w:val="24"/>
          <w:szCs w:val="24"/>
        </w:rPr>
        <w:t>provided;</w:t>
      </w:r>
      <w:r w:rsidRPr="006C6ACB">
        <w:rPr>
          <w:rFonts w:ascii="Open Sans" w:hAnsi="Open Sans" w:cs="Open Sans"/>
          <w:sz w:val="24"/>
          <w:szCs w:val="24"/>
        </w:rPr>
        <w:t xml:space="preserve"> student advised to try to complete</w:t>
      </w:r>
      <w:r w:rsidR="000F289B" w:rsidRPr="006C6ACB">
        <w:rPr>
          <w:rFonts w:ascii="Open Sans" w:hAnsi="Open Sans" w:cs="Open Sans"/>
          <w:sz w:val="24"/>
          <w:szCs w:val="24"/>
        </w:rPr>
        <w:t xml:space="preserve"> whilst watching video of SLT. (They can print this or send to word document to complete – it is not scored)</w:t>
      </w:r>
      <w:r w:rsidR="00AE2C50" w:rsidRPr="006C6ACB">
        <w:rPr>
          <w:rFonts w:ascii="Open Sans" w:hAnsi="Open Sans" w:cs="Open Sans"/>
          <w:sz w:val="24"/>
          <w:szCs w:val="24"/>
        </w:rPr>
        <w:t xml:space="preserve"> See appendix </w:t>
      </w:r>
      <w:proofErr w:type="gramStart"/>
      <w:r w:rsidR="00AE2C50" w:rsidRPr="006C6ACB">
        <w:rPr>
          <w:rFonts w:ascii="Open Sans" w:hAnsi="Open Sans" w:cs="Open Sans"/>
          <w:sz w:val="24"/>
          <w:szCs w:val="24"/>
        </w:rPr>
        <w:t>1</w:t>
      </w:r>
      <w:proofErr w:type="gramEnd"/>
    </w:p>
    <w:p w14:paraId="26C6EC5F" w14:textId="3D5000FB" w:rsidR="000F289B" w:rsidRPr="006C6ACB" w:rsidRDefault="000F289B" w:rsidP="00363AF1">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completing case history</w:t>
      </w:r>
    </w:p>
    <w:p w14:paraId="354BD1D4" w14:textId="564990FB" w:rsidR="00C225A4" w:rsidRPr="00314F27" w:rsidRDefault="000F289B" w:rsidP="00C225A4">
      <w:pPr>
        <w:pStyle w:val="ListParagraph"/>
        <w:numPr>
          <w:ilvl w:val="3"/>
          <w:numId w:val="1"/>
        </w:numPr>
        <w:rPr>
          <w:rFonts w:ascii="Open Sans" w:hAnsi="Open Sans" w:cs="Open Sans"/>
          <w:sz w:val="24"/>
          <w:szCs w:val="24"/>
        </w:rPr>
      </w:pPr>
      <w:r w:rsidRPr="006C6ACB">
        <w:rPr>
          <w:rFonts w:ascii="Open Sans" w:hAnsi="Open Sans" w:cs="Open Sans"/>
          <w:sz w:val="24"/>
          <w:szCs w:val="24"/>
        </w:rPr>
        <w:t>SLT completed case history, student prompted to compare to theirs</w:t>
      </w:r>
    </w:p>
    <w:p w14:paraId="15EC27B8" w14:textId="77777777" w:rsidR="00BC6AAE" w:rsidRPr="006C6ACB" w:rsidRDefault="00BC6AAE" w:rsidP="00BC6AAE">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Speech and Language Therapy</w:t>
      </w:r>
    </w:p>
    <w:p w14:paraId="1FBC82EE" w14:textId="77777777" w:rsidR="00BC6AAE" w:rsidRPr="006C6ACB" w:rsidRDefault="00BC6AAE" w:rsidP="00BC6AAE">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 xml:space="preserve">Initial eating, drinking and swallowing case </w:t>
      </w:r>
      <w:proofErr w:type="gramStart"/>
      <w:r w:rsidRPr="006C6ACB">
        <w:rPr>
          <w:rFonts w:ascii="Open Sans" w:eastAsia="Times New Roman" w:hAnsi="Open Sans" w:cs="Open Sans"/>
          <w:b/>
          <w:bCs/>
          <w:color w:val="000000"/>
          <w:sz w:val="24"/>
          <w:szCs w:val="24"/>
          <w:lang w:eastAsia="en-GB"/>
        </w:rPr>
        <w:t>history</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4161"/>
        <w:gridCol w:w="9777"/>
      </w:tblGrid>
      <w:tr w:rsidR="00BC6AAE" w:rsidRPr="006C6ACB" w14:paraId="2A5137CA"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7AA12"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Demographics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4449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Smith</w:t>
            </w:r>
          </w:p>
          <w:p w14:paraId="730721D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DOB:  01/01/1970</w:t>
            </w:r>
          </w:p>
          <w:p w14:paraId="73AA845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Address:  123 Evergreen Terrace, Springfield</w:t>
            </w:r>
          </w:p>
          <w:p w14:paraId="6FA4811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NHS Number: 123 456 7899</w:t>
            </w:r>
          </w:p>
          <w:p w14:paraId="14F8DD5F"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3E0AFD4C"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615A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Consent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9764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Informed consent for assessment and intervention</w:t>
            </w:r>
          </w:p>
        </w:tc>
      </w:tr>
      <w:tr w:rsidR="00BC6AAE" w:rsidRPr="006C6ACB" w14:paraId="35B51E6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42A5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Assessment location and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954B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Seen in own home at 13:30</w:t>
            </w:r>
          </w:p>
          <w:p w14:paraId="5234267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30F4003A"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BB6C7"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Reason for referral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F989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Recurrent chest infections and reported to be coughing on </w:t>
            </w:r>
            <w:proofErr w:type="gramStart"/>
            <w:r w:rsidRPr="006C6ACB">
              <w:rPr>
                <w:rFonts w:ascii="Open Sans" w:eastAsia="Times New Roman" w:hAnsi="Open Sans" w:cs="Open Sans"/>
                <w:color w:val="000000"/>
                <w:sz w:val="24"/>
                <w:szCs w:val="24"/>
                <w:lang w:eastAsia="en-GB"/>
              </w:rPr>
              <w:t>fluids</w:t>
            </w:r>
            <w:proofErr w:type="gramEnd"/>
          </w:p>
          <w:p w14:paraId="0F0E4183"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3F3300E8"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98F6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Legal information including:</w:t>
            </w:r>
          </w:p>
          <w:p w14:paraId="38BF568F" w14:textId="77777777" w:rsidR="00BC6AAE" w:rsidRPr="006C6ACB" w:rsidRDefault="00BC6AAE" w:rsidP="00BC6AAE">
            <w:pPr>
              <w:numPr>
                <w:ilvl w:val="0"/>
                <w:numId w:val="4"/>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Advanced care planning</w:t>
            </w:r>
          </w:p>
          <w:p w14:paraId="1F687442" w14:textId="77777777" w:rsidR="00BC6AAE" w:rsidRPr="006C6ACB" w:rsidRDefault="00BC6AAE" w:rsidP="00BC6AAE">
            <w:pPr>
              <w:numPr>
                <w:ilvl w:val="0"/>
                <w:numId w:val="4"/>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Power of attorney</w:t>
            </w:r>
          </w:p>
          <w:p w14:paraId="0540C652" w14:textId="77777777" w:rsidR="00BC6AAE" w:rsidRPr="006C6ACB" w:rsidRDefault="00BC6AAE" w:rsidP="00BC6AAE">
            <w:pPr>
              <w:numPr>
                <w:ilvl w:val="0"/>
                <w:numId w:val="4"/>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Advanced directive</w:t>
            </w:r>
          </w:p>
          <w:p w14:paraId="2104F010" w14:textId="77777777" w:rsidR="00BC6AAE" w:rsidRPr="006C6ACB" w:rsidRDefault="00BC6AAE" w:rsidP="00BC6AAE">
            <w:pPr>
              <w:numPr>
                <w:ilvl w:val="0"/>
                <w:numId w:val="4"/>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Resuscitation status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A591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Not for resuscitation in the event of a cardiac arrest</w:t>
            </w:r>
          </w:p>
          <w:p w14:paraId="51B8F24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Advanced directive in place that does not want any life prolonging treatments including non-oral feeding</w:t>
            </w:r>
          </w:p>
        </w:tc>
      </w:tr>
      <w:tr w:rsidR="00BC6AAE" w:rsidRPr="006C6ACB" w14:paraId="13F94BC6"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694D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Communication ability, including languages used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86CF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English speaker, John reports “not a good reader.” Fully intelligible to SLT but some mild dysarthria evident. John feels there have been some changes to his speech but that he is not concerned about them</w:t>
            </w:r>
          </w:p>
        </w:tc>
      </w:tr>
      <w:tr w:rsidR="00BC6AAE" w:rsidRPr="006C6ACB" w14:paraId="6314B34E"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CB11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Mental capacity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18D3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 about mental capacity.  Appears able to understand, retain, weight up and expression decisions</w:t>
            </w:r>
          </w:p>
        </w:tc>
      </w:tr>
      <w:tr w:rsidR="00BC6AAE" w:rsidRPr="006C6ACB" w14:paraId="00E28745"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F9646"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Safeguarding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4B43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p w14:paraId="21A2E2C6"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1C50DBA6"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C248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Social history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22D4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lives with his partner Rachel.  He is a recently retired car mechanic who took early retirement due to difficulties with fine motor tasks.  He is a keen runner but has been finding this more difficult lately.</w:t>
            </w:r>
          </w:p>
        </w:tc>
      </w:tr>
      <w:tr w:rsidR="00BC6AAE" w:rsidRPr="006C6ACB" w14:paraId="63DE5723"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7240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Person with parental responsibility/ next of 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D923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Rachel is John’s next of kin</w:t>
            </w:r>
          </w:p>
        </w:tc>
      </w:tr>
      <w:tr w:rsidR="00BC6AAE" w:rsidRPr="006C6ACB" w14:paraId="7AAF8037"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1C4C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Client/Carer expectations of intervention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7428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wants to be able to stop coughing with fluids and expects that the SLT can give advice to help with this.  He doesn’t see how the chest infections are related to coughing with fluids.</w:t>
            </w:r>
          </w:p>
        </w:tc>
      </w:tr>
      <w:tr w:rsidR="00BC6AAE" w:rsidRPr="006C6ACB" w14:paraId="7DF786A5" w14:textId="77777777" w:rsidTr="007D410B">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6BC0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br/>
            </w:r>
            <w:r w:rsidRPr="006C6ACB">
              <w:rPr>
                <w:rFonts w:ascii="Open Sans" w:eastAsia="Times New Roman" w:hAnsi="Open Sans" w:cs="Open Sans"/>
                <w:b/>
                <w:bCs/>
                <w:color w:val="000000"/>
                <w:sz w:val="24"/>
                <w:szCs w:val="24"/>
                <w:lang w:eastAsia="en-GB"/>
              </w:rPr>
              <w:t>Medical information</w:t>
            </w:r>
          </w:p>
        </w:tc>
      </w:tr>
      <w:tr w:rsidR="00BC6AAE" w:rsidRPr="006C6ACB" w14:paraId="34C82C93"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553B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Past medical history including disorders of movement or 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86892"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Parkinson’s disease - diagnosed 6 months ago.  This presented as tremor to hands and difficulty with fine motor </w:t>
            </w:r>
            <w:proofErr w:type="gramStart"/>
            <w:r w:rsidRPr="006C6ACB">
              <w:rPr>
                <w:rFonts w:ascii="Open Sans" w:eastAsia="Times New Roman" w:hAnsi="Open Sans" w:cs="Open Sans"/>
                <w:color w:val="000000"/>
                <w:sz w:val="24"/>
                <w:szCs w:val="24"/>
                <w:lang w:eastAsia="en-GB"/>
              </w:rPr>
              <w:t>movements</w:t>
            </w:r>
            <w:proofErr w:type="gramEnd"/>
          </w:p>
          <w:p w14:paraId="4AF0768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Type 2 diabetes - diet </w:t>
            </w:r>
            <w:proofErr w:type="gramStart"/>
            <w:r w:rsidRPr="006C6ACB">
              <w:rPr>
                <w:rFonts w:ascii="Open Sans" w:eastAsia="Times New Roman" w:hAnsi="Open Sans" w:cs="Open Sans"/>
                <w:color w:val="000000"/>
                <w:sz w:val="24"/>
                <w:szCs w:val="24"/>
                <w:lang w:eastAsia="en-GB"/>
              </w:rPr>
              <w:t>controlled</w:t>
            </w:r>
            <w:proofErr w:type="gramEnd"/>
          </w:p>
          <w:p w14:paraId="05FF78C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Hypercholesteremia</w:t>
            </w:r>
          </w:p>
        </w:tc>
      </w:tr>
      <w:tr w:rsidR="00BC6AAE" w:rsidRPr="006C6ACB" w14:paraId="4A273BE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2E08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Current mental wellbeing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CDF82"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is disappointed he had to retire early and is trying to adjust to this.  He is unconcerned about his swallowing but does feel embarrassed when coughing in public.</w:t>
            </w:r>
          </w:p>
        </w:tc>
      </w:tr>
      <w:tr w:rsidR="00BC6AAE" w:rsidRPr="006C6ACB" w14:paraId="0FAC6FB2"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1867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Main diagnosis/presenting condition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0B85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Parkinson’s disease</w:t>
            </w:r>
          </w:p>
        </w:tc>
      </w:tr>
      <w:tr w:rsidR="00BC6AAE" w:rsidRPr="006C6ACB" w14:paraId="679337D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5B8D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of frailty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0B3E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Minimal - fully mobile</w:t>
            </w:r>
          </w:p>
        </w:tc>
      </w:tr>
      <w:tr w:rsidR="00BC6AAE" w:rsidRPr="006C6ACB" w14:paraId="7D0BD27F"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1AAB7"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Prognosis including Gold standards </w:t>
            </w:r>
            <w:proofErr w:type="gramStart"/>
            <w:r w:rsidRPr="006C6ACB">
              <w:rPr>
                <w:rFonts w:ascii="Open Sans" w:eastAsia="Times New Roman" w:hAnsi="Open Sans" w:cs="Open Sans"/>
                <w:color w:val="000000"/>
                <w:sz w:val="24"/>
                <w:szCs w:val="24"/>
                <w:lang w:eastAsia="en-GB"/>
              </w:rPr>
              <w:t>framework</w:t>
            </w:r>
            <w:proofErr w:type="gramEnd"/>
          </w:p>
          <w:p w14:paraId="278EFB22"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1A3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Consultant feels that the disease was detected in the early stages and that John could lead a healthy life for several years</w:t>
            </w:r>
          </w:p>
        </w:tc>
      </w:tr>
      <w:tr w:rsidR="00BC6AAE" w:rsidRPr="006C6ACB" w14:paraId="10A8339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7518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Sensory impairment</w:t>
            </w:r>
          </w:p>
          <w:p w14:paraId="4D1F06B3" w14:textId="77777777" w:rsidR="00BC6AAE" w:rsidRPr="006C6ACB" w:rsidRDefault="00BC6AAE" w:rsidP="00BC6AAE">
            <w:pPr>
              <w:numPr>
                <w:ilvl w:val="0"/>
                <w:numId w:val="5"/>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Sight, hearing, touch, smell, taste</w:t>
            </w:r>
          </w:p>
          <w:p w14:paraId="3A50E163" w14:textId="77777777" w:rsidR="00BC6AAE" w:rsidRPr="006C6ACB" w:rsidRDefault="00BC6AAE" w:rsidP="00BC6AAE">
            <w:pPr>
              <w:numPr>
                <w:ilvl w:val="0"/>
                <w:numId w:val="5"/>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Reaction to sensation</w:t>
            </w:r>
          </w:p>
          <w:p w14:paraId="4BE35D12" w14:textId="77777777" w:rsidR="00BC6AAE" w:rsidRPr="006C6ACB" w:rsidRDefault="00BC6AAE" w:rsidP="00BC6AAE">
            <w:pPr>
              <w:numPr>
                <w:ilvl w:val="0"/>
                <w:numId w:val="5"/>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Reflexes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647A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is short-sighted for which he wears corrective lenses.  He lost his sense of taste when he had covid 2 months ago and reports this is slowly returning.</w:t>
            </w:r>
          </w:p>
        </w:tc>
      </w:tr>
      <w:tr w:rsidR="00BC6AAE" w:rsidRPr="006C6ACB" w14:paraId="6F367F40"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F811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Multidisciplinary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93942"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is known to the Neurology consultant, Parkinson’s disease specialist nurse, occupational therapy</w:t>
            </w:r>
          </w:p>
        </w:tc>
      </w:tr>
      <w:tr w:rsidR="00BC6AAE" w:rsidRPr="006C6ACB" w14:paraId="0BF90D1B"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CB83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Medication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389C5" w14:textId="30427BFB"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Sinemet x 4 a day - 8am, 12 </w:t>
            </w:r>
            <w:r w:rsidR="00576E55" w:rsidRPr="006C6ACB">
              <w:rPr>
                <w:rFonts w:ascii="Open Sans" w:eastAsia="Times New Roman" w:hAnsi="Open Sans" w:cs="Open Sans"/>
                <w:color w:val="000000"/>
                <w:sz w:val="24"/>
                <w:szCs w:val="24"/>
                <w:lang w:eastAsia="en-GB"/>
              </w:rPr>
              <w:t>middays</w:t>
            </w:r>
            <w:r w:rsidRPr="006C6ACB">
              <w:rPr>
                <w:rFonts w:ascii="Open Sans" w:eastAsia="Times New Roman" w:hAnsi="Open Sans" w:cs="Open Sans"/>
                <w:color w:val="000000"/>
                <w:sz w:val="24"/>
                <w:szCs w:val="24"/>
                <w:lang w:eastAsia="en-GB"/>
              </w:rPr>
              <w:t>, 4 pm and 8pm</w:t>
            </w:r>
          </w:p>
        </w:tc>
      </w:tr>
      <w:tr w:rsidR="00BC6AAE" w:rsidRPr="006C6ACB" w14:paraId="167EC2B9"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883A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Sensitivities and allergies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0468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Allergy to penicillin and strawberries</w:t>
            </w:r>
          </w:p>
        </w:tc>
      </w:tr>
      <w:tr w:rsidR="00BC6AAE" w:rsidRPr="006C6ACB" w14:paraId="70D2DD96"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0FB97"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Reflux (for adults see RSI below)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0952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8 - gastro-oesophageal reflux is unlikely</w:t>
            </w:r>
          </w:p>
          <w:p w14:paraId="0F2746C6" w14:textId="77777777" w:rsidR="00BC6AAE" w:rsidRPr="006C6ACB" w:rsidRDefault="00BC6AAE" w:rsidP="007D410B">
            <w:pPr>
              <w:spacing w:after="240" w:line="240" w:lineRule="auto"/>
              <w:rPr>
                <w:rFonts w:ascii="Open Sans" w:eastAsia="Times New Roman" w:hAnsi="Open Sans" w:cs="Open Sans"/>
                <w:sz w:val="24"/>
                <w:szCs w:val="24"/>
                <w:lang w:eastAsia="en-GB"/>
              </w:rPr>
            </w:pPr>
          </w:p>
        </w:tc>
      </w:tr>
    </w:tbl>
    <w:p w14:paraId="648BC484" w14:textId="77777777" w:rsidR="00BC6AAE" w:rsidRPr="006C6ACB" w:rsidRDefault="00BC6AAE" w:rsidP="00BC6AAE">
      <w:pPr>
        <w:spacing w:after="240" w:line="240" w:lineRule="auto"/>
        <w:rPr>
          <w:rFonts w:ascii="Open Sans" w:eastAsia="Times New Roman" w:hAnsi="Open Sans" w:cs="Open Sans"/>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235"/>
        <w:gridCol w:w="10703"/>
      </w:tblGrid>
      <w:tr w:rsidR="00BC6AAE" w:rsidRPr="006C6ACB" w14:paraId="2FE5EA2C" w14:textId="77777777" w:rsidTr="007D410B">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EF41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History/Background of Dysphagia</w:t>
            </w:r>
          </w:p>
        </w:tc>
      </w:tr>
      <w:tr w:rsidR="00BC6AAE" w:rsidRPr="006C6ACB" w14:paraId="75196780"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56417"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Onset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D927C" w14:textId="1AF99DD3"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John reports that he first became aware of difficulties at Christmas around 4 months </w:t>
            </w:r>
            <w:r w:rsidR="00576E55" w:rsidRPr="006C6ACB">
              <w:rPr>
                <w:rFonts w:ascii="Open Sans" w:eastAsia="Times New Roman" w:hAnsi="Open Sans" w:cs="Open Sans"/>
                <w:color w:val="000000"/>
                <w:sz w:val="24"/>
                <w:szCs w:val="24"/>
                <w:lang w:eastAsia="en-GB"/>
              </w:rPr>
              <w:t>ago,</w:t>
            </w:r>
            <w:r w:rsidRPr="006C6ACB">
              <w:rPr>
                <w:rFonts w:ascii="Open Sans" w:eastAsia="Times New Roman" w:hAnsi="Open Sans" w:cs="Open Sans"/>
                <w:color w:val="000000"/>
                <w:sz w:val="24"/>
                <w:szCs w:val="24"/>
                <w:lang w:eastAsia="en-GB"/>
              </w:rPr>
              <w:t xml:space="preserve"> but it was only when he was taking large gulps of fluid.  He reports the chest infections started around the same time</w:t>
            </w:r>
          </w:p>
        </w:tc>
      </w:tr>
      <w:tr w:rsidR="00BC6AAE" w:rsidRPr="006C6ACB" w14:paraId="501400BC"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48C2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Duration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1179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4 months</w:t>
            </w:r>
          </w:p>
        </w:tc>
      </w:tr>
      <w:tr w:rsidR="00BC6AAE" w:rsidRPr="006C6ACB" w14:paraId="01EAD152"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CFB3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Stability/progression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D914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feels it is worst in the morning when he has his cup of coffee around 7am.  He doesn’t feel that things are changing but that throughout the day his swallow varies particularly for the 30 minutes before he is due to take his next Sinemet.  He feels that when he has a chest infection his swallowing is worse</w:t>
            </w:r>
          </w:p>
        </w:tc>
      </w:tr>
      <w:tr w:rsidR="00BC6AAE" w:rsidRPr="006C6ACB" w14:paraId="79444611"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CF4AE"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Social and psychosocial impact of difficulties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39266" w14:textId="3436E152"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John has reduced his social activities involving food/drink.  Previously he would have had friend over for meals and go out to the </w:t>
            </w:r>
            <w:r w:rsidR="00576E55" w:rsidRPr="006C6ACB">
              <w:rPr>
                <w:rFonts w:ascii="Open Sans" w:eastAsia="Times New Roman" w:hAnsi="Open Sans" w:cs="Open Sans"/>
                <w:color w:val="000000"/>
                <w:sz w:val="24"/>
                <w:szCs w:val="24"/>
                <w:lang w:eastAsia="en-GB"/>
              </w:rPr>
              <w:t>pub,</w:t>
            </w:r>
            <w:r w:rsidRPr="006C6ACB">
              <w:rPr>
                <w:rFonts w:ascii="Open Sans" w:eastAsia="Times New Roman" w:hAnsi="Open Sans" w:cs="Open Sans"/>
                <w:color w:val="000000"/>
                <w:sz w:val="24"/>
                <w:szCs w:val="24"/>
                <w:lang w:eastAsia="en-GB"/>
              </w:rPr>
              <w:t xml:space="preserve"> but he feels that he is embarrassed by it and that he is unable to drink alcohol anymore as it makes his PD symptoms worse</w:t>
            </w:r>
          </w:p>
        </w:tc>
      </w:tr>
      <w:tr w:rsidR="00BC6AAE" w:rsidRPr="006C6ACB" w14:paraId="76C691F6"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0F37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Avoidance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9B8E3" w14:textId="7381FF09"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He avoids open cups as he has had some spills so tends to drink from an insulated coffee cup.  John reports he knows he is not drinking as much as he should </w:t>
            </w:r>
            <w:r w:rsidR="00576E55" w:rsidRPr="006C6ACB">
              <w:rPr>
                <w:rFonts w:ascii="Open Sans" w:eastAsia="Times New Roman" w:hAnsi="Open Sans" w:cs="Open Sans"/>
                <w:color w:val="000000"/>
                <w:sz w:val="24"/>
                <w:szCs w:val="24"/>
                <w:lang w:eastAsia="en-GB"/>
              </w:rPr>
              <w:t>be,</w:t>
            </w:r>
            <w:r w:rsidRPr="006C6ACB">
              <w:rPr>
                <w:rFonts w:ascii="Open Sans" w:eastAsia="Times New Roman" w:hAnsi="Open Sans" w:cs="Open Sans"/>
                <w:color w:val="000000"/>
                <w:sz w:val="24"/>
                <w:szCs w:val="24"/>
                <w:lang w:eastAsia="en-GB"/>
              </w:rPr>
              <w:t xml:space="preserve"> but this is because of the coughing</w:t>
            </w:r>
          </w:p>
        </w:tc>
      </w:tr>
      <w:tr w:rsidR="00BC6AAE" w:rsidRPr="006C6ACB" w14:paraId="1134A8A8"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A7EB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Client/carer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CA93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reports it as “when I drink it feels like something is going the wrong way.  This makes me cough.  Sometimes I cough so much I start retching. I’m fine with foods although sometimes my muesli makes me cough a little”</w:t>
            </w:r>
          </w:p>
        </w:tc>
      </w:tr>
      <w:tr w:rsidR="00BC6AAE" w:rsidRPr="006C6ACB" w14:paraId="71089FAF"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6EA4F" w14:textId="77777777" w:rsidR="00BC6AAE" w:rsidRPr="006C6ACB" w:rsidRDefault="00BC6AAE"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Significant swallowing events</w:t>
            </w:r>
          </w:p>
          <w:p w14:paraId="51C791C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1025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p w14:paraId="2332DB02"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08AF540B"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2F31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Cultural aspects affecting EDS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560CD" w14:textId="0F77A439"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John is an atheist.  He is from Ireland originally where big family meals and gatherings were important for big life events </w:t>
            </w:r>
            <w:r w:rsidR="00576E55" w:rsidRPr="006C6ACB">
              <w:rPr>
                <w:rFonts w:ascii="Open Sans" w:eastAsia="Times New Roman" w:hAnsi="Open Sans" w:cs="Open Sans"/>
                <w:color w:val="000000"/>
                <w:sz w:val="24"/>
                <w:szCs w:val="24"/>
                <w:lang w:eastAsia="en-GB"/>
              </w:rPr>
              <w:t>e.g.,</w:t>
            </w:r>
            <w:r w:rsidRPr="006C6ACB">
              <w:rPr>
                <w:rFonts w:ascii="Open Sans" w:eastAsia="Times New Roman" w:hAnsi="Open Sans" w:cs="Open Sans"/>
                <w:color w:val="000000"/>
                <w:sz w:val="24"/>
                <w:szCs w:val="24"/>
                <w:lang w:eastAsia="en-GB"/>
              </w:rPr>
              <w:t xml:space="preserve"> birthdays, weddings, christenings.  He misses </w:t>
            </w:r>
            <w:r w:rsidR="00576E55" w:rsidRPr="006C6ACB">
              <w:rPr>
                <w:rFonts w:ascii="Open Sans" w:eastAsia="Times New Roman" w:hAnsi="Open Sans" w:cs="Open Sans"/>
                <w:color w:val="000000"/>
                <w:sz w:val="24"/>
                <w:szCs w:val="24"/>
                <w:lang w:eastAsia="en-GB"/>
              </w:rPr>
              <w:t>these events</w:t>
            </w:r>
            <w:r w:rsidRPr="006C6ACB">
              <w:rPr>
                <w:rFonts w:ascii="Open Sans" w:eastAsia="Times New Roman" w:hAnsi="Open Sans" w:cs="Open Sans"/>
                <w:color w:val="000000"/>
                <w:sz w:val="24"/>
                <w:szCs w:val="24"/>
                <w:lang w:eastAsia="en-GB"/>
              </w:rPr>
              <w:t xml:space="preserve"> and feels he cannot attend as embarrassed.</w:t>
            </w:r>
          </w:p>
        </w:tc>
      </w:tr>
      <w:tr w:rsidR="00BC6AAE" w:rsidRPr="006C6ACB" w14:paraId="7A5EBFDE"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7ECF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Mealtime routine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B41DD"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7:45 - Has breakfast, usually toast and cup of coffee, takes medication after breakfast.  Notices this is when swallowing is </w:t>
            </w:r>
            <w:proofErr w:type="gramStart"/>
            <w:r w:rsidRPr="006C6ACB">
              <w:rPr>
                <w:rFonts w:ascii="Open Sans" w:eastAsia="Times New Roman" w:hAnsi="Open Sans" w:cs="Open Sans"/>
                <w:color w:val="000000"/>
                <w:sz w:val="24"/>
                <w:szCs w:val="24"/>
                <w:lang w:eastAsia="en-GB"/>
              </w:rPr>
              <w:t>worst</w:t>
            </w:r>
            <w:proofErr w:type="gramEnd"/>
          </w:p>
          <w:p w14:paraId="566A653E"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12 - Has medication then usually has a sandwich and soft drink</w:t>
            </w:r>
          </w:p>
          <w:p w14:paraId="4ABAF0F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6 - Has main meal, usually cooked dinner of meat, veg and potatoes</w:t>
            </w:r>
          </w:p>
          <w:p w14:paraId="00B9FE5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Doesn’t like to snack and prefers plain foods</w:t>
            </w:r>
          </w:p>
        </w:tc>
      </w:tr>
      <w:tr w:rsidR="00BC6AAE" w:rsidRPr="006C6ACB" w14:paraId="6E183915"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3A24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Enjoyment of meals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67D0D"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Loves meals but avoids drinks with them as this causes coughing</w:t>
            </w:r>
          </w:p>
        </w:tc>
      </w:tr>
      <w:tr w:rsidR="00BC6AAE" w:rsidRPr="006C6ACB" w14:paraId="570DE41F"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2C0E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Current oral intake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F5BE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IDDSI level 0 normal fluids from lidded thermal cup</w:t>
            </w:r>
          </w:p>
          <w:p w14:paraId="673460D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IDDSI level 7 normal diet</w:t>
            </w:r>
          </w:p>
          <w:p w14:paraId="5F72ED7E"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1BA8E4A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561F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Mental health/wellbeing of client and carer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B048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Rachel is very worried about the coughing and has been researching PD and swallowing on the internet.</w:t>
            </w:r>
          </w:p>
        </w:tc>
      </w:tr>
    </w:tbl>
    <w:p w14:paraId="39583342" w14:textId="77777777" w:rsidR="00BC6AAE" w:rsidRPr="006C6ACB" w:rsidRDefault="00BC6AAE" w:rsidP="00BC6AAE">
      <w:pPr>
        <w:spacing w:after="240" w:line="240" w:lineRule="auto"/>
        <w:rPr>
          <w:rFonts w:ascii="Open Sans" w:eastAsia="Times New Roman" w:hAnsi="Open Sans" w:cs="Open Sans"/>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2"/>
        <w:gridCol w:w="10406"/>
      </w:tblGrid>
      <w:tr w:rsidR="00BC6AAE" w:rsidRPr="006C6ACB" w14:paraId="0044BB8E" w14:textId="77777777" w:rsidTr="007D410B">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32FFD"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Respiration</w:t>
            </w:r>
          </w:p>
        </w:tc>
      </w:tr>
      <w:tr w:rsidR="00BC6AAE" w:rsidRPr="006C6ACB" w14:paraId="7255C221"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BE45D"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Chest status (current and history)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4C35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3 chest infections over the last 4 months.  Chest currently clear but finished the last course of antibiotics 1 week ago.</w:t>
            </w:r>
          </w:p>
        </w:tc>
      </w:tr>
      <w:tr w:rsidR="00BC6AAE" w:rsidRPr="006C6ACB" w14:paraId="38D51903"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565B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Breathing pattern at 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D30A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Within normal limits</w:t>
            </w:r>
          </w:p>
          <w:p w14:paraId="13E0F9A0"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0715D532"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D502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977C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No cough at rest, voluntary cough is </w:t>
            </w:r>
            <w:proofErr w:type="gramStart"/>
            <w:r w:rsidRPr="006C6ACB">
              <w:rPr>
                <w:rFonts w:ascii="Open Sans" w:eastAsia="Times New Roman" w:hAnsi="Open Sans" w:cs="Open Sans"/>
                <w:color w:val="000000"/>
                <w:sz w:val="24"/>
                <w:szCs w:val="24"/>
                <w:lang w:eastAsia="en-GB"/>
              </w:rPr>
              <w:t>strong</w:t>
            </w:r>
            <w:proofErr w:type="gramEnd"/>
          </w:p>
          <w:p w14:paraId="0C251EA8"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00617107"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0A18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Oxygen/ventilatory 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2758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On room air</w:t>
            </w:r>
          </w:p>
          <w:p w14:paraId="384313F5"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751A66A1"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9D6E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S:Z ratio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6796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1:0.6</w:t>
            </w:r>
          </w:p>
          <w:p w14:paraId="389CDEC1"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bl>
    <w:p w14:paraId="43FC98D7" w14:textId="77777777" w:rsidR="00BC6AAE" w:rsidRDefault="00BC6AAE" w:rsidP="00BC6AAE">
      <w:pPr>
        <w:spacing w:after="0" w:line="240" w:lineRule="auto"/>
        <w:rPr>
          <w:rFonts w:ascii="Open Sans" w:eastAsia="Times New Roman" w:hAnsi="Open Sans" w:cs="Open Sans"/>
          <w:sz w:val="24"/>
          <w:szCs w:val="24"/>
          <w:lang w:eastAsia="en-GB"/>
        </w:rPr>
      </w:pPr>
    </w:p>
    <w:p w14:paraId="7190A22C" w14:textId="77777777" w:rsidR="00AB7EA2" w:rsidRPr="006C6ACB" w:rsidRDefault="00AB7EA2" w:rsidP="00BC6AAE">
      <w:pPr>
        <w:spacing w:after="0" w:line="240" w:lineRule="auto"/>
        <w:rPr>
          <w:rFonts w:ascii="Open Sans" w:eastAsia="Times New Roman" w:hAnsi="Open Sans" w:cs="Open Sans"/>
          <w:sz w:val="24"/>
          <w:szCs w:val="24"/>
          <w:lang w:eastAsia="en-GB"/>
        </w:rPr>
      </w:pPr>
    </w:p>
    <w:p w14:paraId="4C804B98" w14:textId="77777777" w:rsidR="00BC6AAE" w:rsidRPr="006C6ACB" w:rsidRDefault="00BC6AAE" w:rsidP="00BC6AAE">
      <w:pPr>
        <w:spacing w:after="0" w:line="240" w:lineRule="auto"/>
        <w:rPr>
          <w:rFonts w:ascii="Open Sans" w:eastAsia="Times New Roman" w:hAnsi="Open Sans" w:cs="Open Sans"/>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5084"/>
        <w:gridCol w:w="8854"/>
      </w:tblGrid>
      <w:tr w:rsidR="00BC6AAE" w:rsidRPr="006C6ACB" w14:paraId="0033D7C7" w14:textId="77777777" w:rsidTr="007D410B">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0EEBE"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Environment, skills, and behaviours</w:t>
            </w:r>
          </w:p>
        </w:tc>
      </w:tr>
      <w:tr w:rsidR="00BC6AAE" w:rsidRPr="006C6ACB" w14:paraId="12542822"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99E5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Positioning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D7B6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Able to achieve fully upright </w:t>
            </w:r>
            <w:proofErr w:type="gramStart"/>
            <w:r w:rsidRPr="006C6ACB">
              <w:rPr>
                <w:rFonts w:ascii="Open Sans" w:eastAsia="Times New Roman" w:hAnsi="Open Sans" w:cs="Open Sans"/>
                <w:color w:val="000000"/>
                <w:sz w:val="24"/>
                <w:szCs w:val="24"/>
                <w:lang w:eastAsia="en-GB"/>
              </w:rPr>
              <w:t>positioning</w:t>
            </w:r>
            <w:proofErr w:type="gramEnd"/>
          </w:p>
          <w:p w14:paraId="23230A70"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2AF3B92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451B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Skin integrity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0414E"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p w14:paraId="74A64D63"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332FB786"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25C6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Feeding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F38A7"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reports increased difficulty using a knife and the occupational therapist is looking into adaptive cutlery for this.  He reports using a lidded thermal cup to avoid spills due to hand shaking.</w:t>
            </w:r>
          </w:p>
          <w:p w14:paraId="0FDD2DB8"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5C7299B2"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054B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Equipment/utensil used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DC8F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Lidded thermal cup and regular cutlery</w:t>
            </w:r>
          </w:p>
        </w:tc>
      </w:tr>
      <w:tr w:rsidR="00BC6AAE" w:rsidRPr="006C6ACB" w14:paraId="45B4A925"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F1AD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Environments in which client eats/drinks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516B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Limited to eating at home due to embarrassment</w:t>
            </w:r>
          </w:p>
        </w:tc>
      </w:tr>
      <w:tr w:rsidR="00BC6AAE" w:rsidRPr="006C6ACB" w14:paraId="3BDFC67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9BB4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Behaviours or sensory challenges/issues around eating/drinking/mealtimes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317B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p w14:paraId="4950CD46"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bl>
    <w:p w14:paraId="12CD29AF" w14:textId="77777777" w:rsidR="00BC6AAE" w:rsidRDefault="00BC6AAE" w:rsidP="00BC6AAE">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ab/>
      </w:r>
    </w:p>
    <w:p w14:paraId="7C216030" w14:textId="77777777" w:rsidR="00314F27" w:rsidRDefault="00314F27" w:rsidP="00BC6AAE">
      <w:pPr>
        <w:spacing w:after="0" w:line="240" w:lineRule="auto"/>
        <w:rPr>
          <w:rFonts w:ascii="Open Sans" w:eastAsia="Times New Roman" w:hAnsi="Open Sans" w:cs="Open Sans"/>
          <w:color w:val="000000"/>
          <w:sz w:val="24"/>
          <w:szCs w:val="24"/>
          <w:lang w:eastAsia="en-GB"/>
        </w:rPr>
      </w:pPr>
    </w:p>
    <w:p w14:paraId="2BFAC523" w14:textId="77777777" w:rsidR="00314F27" w:rsidRDefault="00314F27" w:rsidP="00BC6AAE">
      <w:pPr>
        <w:spacing w:after="0" w:line="240" w:lineRule="auto"/>
        <w:rPr>
          <w:rFonts w:ascii="Open Sans" w:eastAsia="Times New Roman" w:hAnsi="Open Sans" w:cs="Open Sans"/>
          <w:color w:val="000000"/>
          <w:sz w:val="24"/>
          <w:szCs w:val="24"/>
          <w:lang w:eastAsia="en-GB"/>
        </w:rPr>
      </w:pPr>
    </w:p>
    <w:p w14:paraId="42141260" w14:textId="77777777" w:rsidR="00314F27" w:rsidRPr="006C6ACB" w:rsidRDefault="00314F27" w:rsidP="00BC6AAE">
      <w:pPr>
        <w:spacing w:after="0" w:line="240" w:lineRule="auto"/>
        <w:rPr>
          <w:rFonts w:ascii="Open Sans" w:eastAsia="Times New Roman" w:hAnsi="Open Sans" w:cs="Open Sans"/>
          <w:sz w:val="24"/>
          <w:szCs w:val="24"/>
          <w:lang w:eastAsia="en-GB"/>
        </w:rPr>
      </w:pPr>
    </w:p>
    <w:tbl>
      <w:tblPr>
        <w:tblW w:w="13882" w:type="dxa"/>
        <w:tblCellMar>
          <w:top w:w="15" w:type="dxa"/>
          <w:left w:w="15" w:type="dxa"/>
          <w:bottom w:w="15" w:type="dxa"/>
          <w:right w:w="15" w:type="dxa"/>
        </w:tblCellMar>
        <w:tblLook w:val="04A0" w:firstRow="1" w:lastRow="0" w:firstColumn="1" w:lastColumn="0" w:noHBand="0" w:noVBand="1"/>
      </w:tblPr>
      <w:tblGrid>
        <w:gridCol w:w="3352"/>
        <w:gridCol w:w="10530"/>
      </w:tblGrid>
      <w:tr w:rsidR="00BC6AAE" w:rsidRPr="006C6ACB" w14:paraId="11142A63" w14:textId="77777777" w:rsidTr="00AB7EA2">
        <w:trPr>
          <w:trHeight w:val="420"/>
        </w:trPr>
        <w:tc>
          <w:tcPr>
            <w:tcW w:w="1388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4D45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Nutrition and hydration</w:t>
            </w:r>
          </w:p>
        </w:tc>
      </w:tr>
      <w:tr w:rsidR="00BC6AAE" w:rsidRPr="006C6ACB" w14:paraId="12211AC1" w14:textId="77777777" w:rsidTr="00AB7E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AE4B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Nutrition and hydration status prior to assessment</w:t>
            </w:r>
          </w:p>
        </w:tc>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4342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John feels he is not drinking enough</w:t>
            </w:r>
          </w:p>
        </w:tc>
      </w:tr>
      <w:tr w:rsidR="00BC6AAE" w:rsidRPr="006C6ACB" w14:paraId="784D5C16" w14:textId="77777777" w:rsidTr="00AB7E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C112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Weight/BMI/MUST/ Growth and development</w:t>
            </w:r>
          </w:p>
        </w:tc>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A604E"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BMI of 22.  John reports he has lost weight due to not wanting to eat when he has a chest infection.  Lost 12 pounds but struggling to regain them</w:t>
            </w:r>
          </w:p>
        </w:tc>
      </w:tr>
      <w:tr w:rsidR="00BC6AAE" w:rsidRPr="006C6ACB" w14:paraId="5DB55019" w14:textId="77777777" w:rsidTr="00AB7E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2AA5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Urinary output</w:t>
            </w:r>
          </w:p>
        </w:tc>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D5FE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Reports urine is strong and dark in colour</w:t>
            </w:r>
          </w:p>
        </w:tc>
      </w:tr>
      <w:tr w:rsidR="00BC6AAE" w:rsidRPr="006C6ACB" w14:paraId="010C8858" w14:textId="77777777" w:rsidTr="00AB7E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EC2D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Faecal output</w:t>
            </w:r>
          </w:p>
        </w:tc>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5CAA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Reports intermittent constipation</w:t>
            </w:r>
          </w:p>
        </w:tc>
      </w:tr>
    </w:tbl>
    <w:p w14:paraId="434C20BD" w14:textId="79B33D3D" w:rsidR="00BC6AAE" w:rsidRPr="006C6ACB" w:rsidRDefault="00BC6AAE" w:rsidP="00BC6AAE">
      <w:pPr>
        <w:spacing w:after="0" w:line="240" w:lineRule="auto"/>
        <w:rPr>
          <w:rFonts w:ascii="Open Sans" w:eastAsia="Times New Roman" w:hAnsi="Open Sans" w:cs="Open Sans"/>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702"/>
        <w:gridCol w:w="1304"/>
        <w:gridCol w:w="1097"/>
        <w:gridCol w:w="1611"/>
        <w:gridCol w:w="1224"/>
      </w:tblGrid>
      <w:tr w:rsidR="00BC6AAE" w:rsidRPr="006C6ACB" w14:paraId="7EE2A91A" w14:textId="77777777" w:rsidTr="007D410B">
        <w:trPr>
          <w:trHeight w:val="42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0C50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GRBASI</w:t>
            </w:r>
          </w:p>
        </w:tc>
      </w:tr>
      <w:tr w:rsidR="00BC6AAE" w:rsidRPr="006C6ACB" w14:paraId="6B6DBEF6"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E404E"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Component and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5E5E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0 - normal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1822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1 - slight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B8EC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2 - moderate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0418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3 - severe</w:t>
            </w:r>
          </w:p>
        </w:tc>
      </w:tr>
      <w:tr w:rsidR="00BC6AAE" w:rsidRPr="006C6ACB" w14:paraId="6E895B10"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3E00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Grade</w:t>
            </w:r>
            <w:r w:rsidRPr="006C6ACB">
              <w:rPr>
                <w:rFonts w:ascii="Open Sans" w:eastAsia="Times New Roman" w:hAnsi="Open Sans" w:cs="Open Sans"/>
                <w:color w:val="000000"/>
                <w:sz w:val="24"/>
                <w:szCs w:val="24"/>
                <w:lang w:eastAsia="en-GB"/>
              </w:rPr>
              <w:t xml:space="preserve"> - degree of hoarseness of voice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70FC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593B8"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0E3C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FCD71"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427DE58E"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76E2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Roughness</w:t>
            </w:r>
            <w:r w:rsidRPr="006C6ACB">
              <w:rPr>
                <w:rFonts w:ascii="Open Sans" w:eastAsia="Times New Roman" w:hAnsi="Open Sans" w:cs="Open Sans"/>
                <w:color w:val="000000"/>
                <w:sz w:val="24"/>
                <w:szCs w:val="24"/>
                <w:lang w:eastAsia="en-GB"/>
              </w:rPr>
              <w:t xml:space="preserve"> - impression of irregularity of vibration of vocal folds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8781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432F1"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33BEA"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E5D4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0321361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C543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Breathiness</w:t>
            </w:r>
            <w:r w:rsidRPr="006C6ACB">
              <w:rPr>
                <w:rFonts w:ascii="Open Sans" w:eastAsia="Times New Roman" w:hAnsi="Open Sans" w:cs="Open Sans"/>
                <w:color w:val="000000"/>
                <w:sz w:val="24"/>
                <w:szCs w:val="24"/>
                <w:lang w:eastAsia="en-GB"/>
              </w:rPr>
              <w:t xml:space="preserve"> - degree to which air escaping from between the vocal folds can be heard by the examiner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7EE2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8AAFC"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44457"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E7953"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5D156AEB"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45756"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Asthenia</w:t>
            </w:r>
            <w:r w:rsidRPr="006C6ACB">
              <w:rPr>
                <w:rFonts w:ascii="Open Sans" w:eastAsia="Times New Roman" w:hAnsi="Open Sans" w:cs="Open Sans"/>
                <w:color w:val="000000"/>
                <w:sz w:val="24"/>
                <w:szCs w:val="24"/>
                <w:lang w:eastAsia="en-GB"/>
              </w:rPr>
              <w:t xml:space="preserve"> - degree of weakness heard in the voice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74F52"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AB57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F4974"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1B0B9"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1288E2AF"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39EAD"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Strain</w:t>
            </w:r>
            <w:r w:rsidRPr="006C6ACB">
              <w:rPr>
                <w:rFonts w:ascii="Open Sans" w:eastAsia="Times New Roman" w:hAnsi="Open Sans" w:cs="Open Sans"/>
                <w:color w:val="000000"/>
                <w:sz w:val="24"/>
                <w:szCs w:val="24"/>
                <w:lang w:eastAsia="en-GB"/>
              </w:rPr>
              <w:t xml:space="preserve"> - extent to which strain or hyperfunctional use of phonation is heard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B1C8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1498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F3AAD"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AEF3D"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312095B3"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D2027"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Instability</w:t>
            </w:r>
            <w:r w:rsidRPr="006C6ACB">
              <w:rPr>
                <w:rFonts w:ascii="Open Sans" w:eastAsia="Times New Roman" w:hAnsi="Open Sans" w:cs="Open Sans"/>
                <w:color w:val="000000"/>
                <w:sz w:val="24"/>
                <w:szCs w:val="24"/>
                <w:lang w:eastAsia="en-GB"/>
              </w:rPr>
              <w:t xml:space="preserve"> - changes in voice quality over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74411"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B407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7AC9"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71FED"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bl>
    <w:p w14:paraId="0FA6AA6C" w14:textId="77777777" w:rsidR="00BC6AAE" w:rsidRPr="006C6ACB" w:rsidRDefault="00BC6AAE" w:rsidP="00BC6AAE">
      <w:pPr>
        <w:spacing w:after="0" w:line="240" w:lineRule="auto"/>
        <w:rPr>
          <w:rFonts w:ascii="Open Sans" w:eastAsia="Times New Roman" w:hAnsi="Open Sans" w:cs="Open Sans"/>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9448"/>
        <w:gridCol w:w="355"/>
        <w:gridCol w:w="355"/>
        <w:gridCol w:w="355"/>
        <w:gridCol w:w="355"/>
        <w:gridCol w:w="355"/>
        <w:gridCol w:w="374"/>
      </w:tblGrid>
      <w:tr w:rsidR="00BC6AAE" w:rsidRPr="006C6ACB" w14:paraId="68EBD329" w14:textId="77777777" w:rsidTr="00D503A8">
        <w:trPr>
          <w:trHeight w:val="420"/>
        </w:trPr>
        <w:tc>
          <w:tcPr>
            <w:tcW w:w="1159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4A07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Reflux symptom index</w:t>
            </w:r>
          </w:p>
        </w:tc>
      </w:tr>
      <w:tr w:rsidR="00BC6AAE" w:rsidRPr="006C6ACB" w14:paraId="2C56C799" w14:textId="77777777" w:rsidTr="00D503A8">
        <w:trPr>
          <w:trHeight w:val="420"/>
        </w:trPr>
        <w:tc>
          <w:tcPr>
            <w:tcW w:w="1159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0AA0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Within the last month, how did the following problems affect you? 0 = no problem, 5 = severe problem</w:t>
            </w:r>
          </w:p>
        </w:tc>
      </w:tr>
      <w:tr w:rsidR="00BC6AAE" w:rsidRPr="006C6ACB" w14:paraId="2EAB6893"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40D41"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D33D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A3536"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859B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6C06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04A71"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4</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4CA22"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5</w:t>
            </w:r>
          </w:p>
        </w:tc>
      </w:tr>
      <w:tr w:rsidR="00BC6AAE" w:rsidRPr="006C6ACB" w14:paraId="63B7AF72"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78A4D" w14:textId="77777777" w:rsidR="00BC6AAE" w:rsidRPr="006C6ACB" w:rsidRDefault="00BC6AAE" w:rsidP="00BC6AAE">
            <w:pPr>
              <w:numPr>
                <w:ilvl w:val="0"/>
                <w:numId w:val="6"/>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Hoarseness or a problem with your voice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1569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45FB6"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8A188"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9C521"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C8450"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CDEAF"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4C9E6CFA"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29A62" w14:textId="77777777" w:rsidR="00BC6AAE" w:rsidRPr="006C6ACB" w:rsidRDefault="00BC6AAE" w:rsidP="00BC6AAE">
            <w:pPr>
              <w:numPr>
                <w:ilvl w:val="0"/>
                <w:numId w:val="7"/>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Clearing your throat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95FA4"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6FFB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C7029"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7B194"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46F0F"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54253"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215D3ACE"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79233" w14:textId="77777777" w:rsidR="00BC6AAE" w:rsidRPr="006C6ACB" w:rsidRDefault="00BC6AAE" w:rsidP="00BC6AAE">
            <w:pPr>
              <w:numPr>
                <w:ilvl w:val="0"/>
                <w:numId w:val="8"/>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Excess throat mucus or postnasal drip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0B78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C5E79"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131E8"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46520"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86047"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2741C"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4C74C133"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5A224" w14:textId="77777777" w:rsidR="00BC6AAE" w:rsidRPr="006C6ACB" w:rsidRDefault="00BC6AAE" w:rsidP="00BC6AAE">
            <w:pPr>
              <w:numPr>
                <w:ilvl w:val="0"/>
                <w:numId w:val="9"/>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Difficulty swallowing foods, </w:t>
            </w:r>
            <w:proofErr w:type="gramStart"/>
            <w:r w:rsidRPr="006C6ACB">
              <w:rPr>
                <w:rFonts w:ascii="Open Sans" w:eastAsia="Times New Roman" w:hAnsi="Open Sans" w:cs="Open Sans"/>
                <w:color w:val="000000"/>
                <w:sz w:val="24"/>
                <w:szCs w:val="24"/>
                <w:lang w:eastAsia="en-GB"/>
              </w:rPr>
              <w:t>liquids</w:t>
            </w:r>
            <w:proofErr w:type="gramEnd"/>
            <w:r w:rsidRPr="006C6ACB">
              <w:rPr>
                <w:rFonts w:ascii="Open Sans" w:eastAsia="Times New Roman" w:hAnsi="Open Sans" w:cs="Open Sans"/>
                <w:color w:val="000000"/>
                <w:sz w:val="24"/>
                <w:szCs w:val="24"/>
                <w:lang w:eastAsia="en-GB"/>
              </w:rPr>
              <w:t xml:space="preserve"> or pills</w:t>
            </w:r>
            <w:r w:rsidRPr="006C6ACB">
              <w:rPr>
                <w:rFonts w:ascii="Open Sans" w:eastAsia="Times New Roman" w:hAnsi="Open Sans" w:cs="Open Sans"/>
                <w:color w:val="000000"/>
                <w:sz w:val="24"/>
                <w:szCs w:val="24"/>
                <w:lang w:eastAsia="en-GB"/>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A067C"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7A0D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2DB48"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33E4F"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A3EC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74F95"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624899C4"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4929A" w14:textId="77777777" w:rsidR="00BC6AAE" w:rsidRPr="006C6ACB" w:rsidRDefault="00BC6AAE" w:rsidP="00BC6AAE">
            <w:pPr>
              <w:numPr>
                <w:ilvl w:val="0"/>
                <w:numId w:val="10"/>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Coughing after you ate or after lying down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8E5F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A8A79"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F0CB6"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78A44"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03F20"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2822C"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6F3DE6FE"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FCE7F" w14:textId="77777777" w:rsidR="00BC6AAE" w:rsidRPr="006C6ACB" w:rsidRDefault="00BC6AAE" w:rsidP="00BC6AAE">
            <w:pPr>
              <w:numPr>
                <w:ilvl w:val="0"/>
                <w:numId w:val="11"/>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Breathing difficulties or choking episodes</w:t>
            </w:r>
            <w:r w:rsidRPr="006C6ACB">
              <w:rPr>
                <w:rFonts w:ascii="Open Sans" w:eastAsia="Times New Roman" w:hAnsi="Open Sans" w:cs="Open Sans"/>
                <w:color w:val="000000"/>
                <w:sz w:val="24"/>
                <w:szCs w:val="24"/>
                <w:lang w:eastAsia="en-GB"/>
              </w:rPr>
              <w:tab/>
            </w:r>
            <w:r w:rsidRPr="006C6ACB">
              <w:rPr>
                <w:rFonts w:ascii="Open Sans" w:eastAsia="Times New Roman" w:hAnsi="Open Sans" w:cs="Open Sans"/>
                <w:color w:val="000000"/>
                <w:sz w:val="24"/>
                <w:szCs w:val="24"/>
                <w:lang w:eastAsia="en-GB"/>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18CE5"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6EDD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FBB09"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6FF0A"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31A5E"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76C2E"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01CFC606"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386A6" w14:textId="77777777" w:rsidR="00BC6AAE" w:rsidRPr="006C6ACB" w:rsidRDefault="00BC6AAE" w:rsidP="00BC6AAE">
            <w:pPr>
              <w:numPr>
                <w:ilvl w:val="0"/>
                <w:numId w:val="12"/>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Troublesome or annoying cough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16932"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D634E"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76D64"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C8F2A"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CFF11"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233F3"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6FE35062"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C985E" w14:textId="77777777" w:rsidR="00BC6AAE" w:rsidRPr="006C6ACB" w:rsidRDefault="00BC6AAE" w:rsidP="00BC6AAE">
            <w:pPr>
              <w:numPr>
                <w:ilvl w:val="0"/>
                <w:numId w:val="13"/>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Sensations of something sticking in your throat or a lump in your throat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E0CDF"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06C67"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B7766"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04A13"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69E1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C5E88"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7674F6F6" w14:textId="77777777" w:rsidTr="00D503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FBCA7" w14:textId="77777777" w:rsidR="00BC6AAE" w:rsidRPr="006C6ACB" w:rsidRDefault="00BC6AAE" w:rsidP="00BC6AAE">
            <w:pPr>
              <w:numPr>
                <w:ilvl w:val="0"/>
                <w:numId w:val="14"/>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Heartburn, chest pain, indigestion or stomach acid coming 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55903"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4BC27"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30BF2"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E0C58"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C661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6075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75D54544" w14:textId="77777777" w:rsidTr="00D503A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3317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Total</w:t>
            </w:r>
            <w:r w:rsidRPr="006C6ACB">
              <w:rPr>
                <w:rFonts w:ascii="Open Sans" w:eastAsia="Times New Roman" w:hAnsi="Open Sans" w:cs="Open Sans"/>
                <w:color w:val="000000"/>
                <w:sz w:val="24"/>
                <w:szCs w:val="24"/>
                <w:lang w:eastAsia="en-GB"/>
              </w:rPr>
              <w:t xml:space="preserve"> (&gt;13 indicates </w:t>
            </w:r>
            <w:proofErr w:type="spellStart"/>
            <w:r w:rsidRPr="006C6ACB">
              <w:rPr>
                <w:rFonts w:ascii="Open Sans" w:eastAsia="Times New Roman" w:hAnsi="Open Sans" w:cs="Open Sans"/>
                <w:color w:val="000000"/>
                <w:sz w:val="24"/>
                <w:szCs w:val="24"/>
                <w:lang w:eastAsia="en-GB"/>
              </w:rPr>
              <w:t>laryngo</w:t>
            </w:r>
            <w:proofErr w:type="spellEnd"/>
            <w:r w:rsidRPr="006C6ACB">
              <w:rPr>
                <w:rFonts w:ascii="Open Sans" w:eastAsia="Times New Roman" w:hAnsi="Open Sans" w:cs="Open Sans"/>
                <w:color w:val="000000"/>
                <w:sz w:val="24"/>
                <w:szCs w:val="24"/>
                <w:lang w:eastAsia="en-GB"/>
              </w:rPr>
              <w:t xml:space="preserve"> pharyngeal reflux)</w:t>
            </w:r>
          </w:p>
        </w:tc>
        <w:tc>
          <w:tcPr>
            <w:tcW w:w="213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D132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9</w:t>
            </w:r>
          </w:p>
        </w:tc>
      </w:tr>
    </w:tbl>
    <w:p w14:paraId="11CF3878" w14:textId="77777777" w:rsidR="00BC6AAE" w:rsidRPr="006C6ACB" w:rsidRDefault="00BC6AAE" w:rsidP="00BC6AAE">
      <w:pPr>
        <w:spacing w:after="240" w:line="240" w:lineRule="auto"/>
        <w:rPr>
          <w:rFonts w:ascii="Open Sans" w:eastAsia="Times New Roman" w:hAnsi="Open Sans" w:cs="Open Sans"/>
          <w:sz w:val="24"/>
          <w:szCs w:val="24"/>
          <w:lang w:eastAsia="en-GB"/>
        </w:rPr>
      </w:pPr>
    </w:p>
    <w:p w14:paraId="55B60352" w14:textId="77777777" w:rsidR="00BC6AAE" w:rsidRPr="006C6ACB" w:rsidRDefault="00BC6AAE" w:rsidP="00BC6AAE">
      <w:pPr>
        <w:spacing w:after="240" w:line="240" w:lineRule="auto"/>
        <w:rPr>
          <w:rFonts w:ascii="Open Sans" w:eastAsia="Times New Roman" w:hAnsi="Open Sans" w:cs="Open Sans"/>
          <w:sz w:val="24"/>
          <w:szCs w:val="24"/>
          <w:lang w:eastAsia="en-GB"/>
        </w:rPr>
      </w:pPr>
    </w:p>
    <w:p w14:paraId="4FFD89BA" w14:textId="77777777" w:rsidR="00BC6AAE" w:rsidRPr="006C6ACB" w:rsidRDefault="00BC6AAE" w:rsidP="00BC6AAE">
      <w:pPr>
        <w:spacing w:after="240" w:line="240" w:lineRule="auto"/>
        <w:rPr>
          <w:rFonts w:ascii="Open Sans" w:eastAsia="Times New Roman" w:hAnsi="Open Sans" w:cs="Open Sans"/>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450"/>
        <w:gridCol w:w="965"/>
        <w:gridCol w:w="859"/>
      </w:tblGrid>
      <w:tr w:rsidR="00BC6AAE" w:rsidRPr="006C6ACB" w14:paraId="388A88B2" w14:textId="77777777" w:rsidTr="007D410B">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984D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Risk factors for developing aspiration pneumonia</w:t>
            </w:r>
          </w:p>
        </w:tc>
      </w:tr>
      <w:tr w:rsidR="00BC6AAE" w:rsidRPr="006C6ACB" w14:paraId="6703923D"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AE4EA"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CAD16"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91B27"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No</w:t>
            </w:r>
          </w:p>
        </w:tc>
      </w:tr>
      <w:tr w:rsidR="00BC6AAE" w:rsidRPr="006C6ACB" w14:paraId="6C263E66"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E1DBB"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Dependence for oral feeding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7542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4C92A"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r>
      <w:tr w:rsidR="00BC6AAE" w:rsidRPr="006C6ACB" w14:paraId="609722FF"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4CFB6"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Dependence for oral care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127F3"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65CE9"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r>
      <w:tr w:rsidR="00BC6AAE" w:rsidRPr="006C6ACB" w14:paraId="14AD598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66E00"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Poor oral/dental hygiene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6B5EA"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DA986"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r>
      <w:tr w:rsidR="00BC6AAE" w:rsidRPr="006C6ACB" w14:paraId="7BD34ECC"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FDCA4"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Chest concerns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0688D"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7D56B"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4B59068C"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2DBA5"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Comorbidities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14CBD"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9DBFC" w14:textId="77777777" w:rsidR="00BC6AAE" w:rsidRPr="006C6ACB" w:rsidRDefault="00BC6AAE" w:rsidP="007D410B">
            <w:pPr>
              <w:spacing w:after="0" w:line="240" w:lineRule="auto"/>
              <w:rPr>
                <w:rFonts w:ascii="Open Sans" w:eastAsia="Times New Roman" w:hAnsi="Open Sans" w:cs="Open Sans"/>
                <w:sz w:val="24"/>
                <w:szCs w:val="24"/>
                <w:lang w:eastAsia="en-GB"/>
              </w:rPr>
            </w:pPr>
          </w:p>
        </w:tc>
      </w:tr>
      <w:tr w:rsidR="00BC6AAE" w:rsidRPr="006C6ACB" w14:paraId="7794872D"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D04F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Multiple Medications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39AD1"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73B23"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r>
      <w:tr w:rsidR="00BC6AAE" w:rsidRPr="006C6ACB" w14:paraId="590350AC"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2C4E8"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Mobility status – significantly reduced mobility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8BFFD" w14:textId="77777777" w:rsidR="00BC6AAE" w:rsidRPr="006C6ACB" w:rsidRDefault="00BC6AAE"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A203C"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w:t>
            </w:r>
          </w:p>
        </w:tc>
      </w:tr>
      <w:tr w:rsidR="00BC6AAE" w:rsidRPr="006C6ACB" w14:paraId="3B76BBB6" w14:textId="77777777" w:rsidTr="007D410B">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ABD22" w14:textId="77777777" w:rsidR="00BC6AAE" w:rsidRPr="006C6ACB" w:rsidRDefault="00BC6AA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If yes response then patient is at increased risk of aspiration pneumonia (</w:t>
            </w:r>
            <w:proofErr w:type="spellStart"/>
            <w:r w:rsidRPr="006C6ACB">
              <w:rPr>
                <w:rFonts w:ascii="Open Sans" w:eastAsia="Times New Roman" w:hAnsi="Open Sans" w:cs="Open Sans"/>
                <w:color w:val="000000"/>
                <w:sz w:val="24"/>
                <w:szCs w:val="24"/>
                <w:lang w:eastAsia="en-GB"/>
              </w:rPr>
              <w:t>Langmore</w:t>
            </w:r>
            <w:proofErr w:type="spellEnd"/>
            <w:r w:rsidRPr="006C6ACB">
              <w:rPr>
                <w:rFonts w:ascii="Open Sans" w:eastAsia="Times New Roman" w:hAnsi="Open Sans" w:cs="Open Sans"/>
                <w:color w:val="000000"/>
                <w:sz w:val="24"/>
                <w:szCs w:val="24"/>
                <w:lang w:eastAsia="en-GB"/>
              </w:rPr>
              <w:t>, 1998)</w:t>
            </w:r>
          </w:p>
        </w:tc>
      </w:tr>
    </w:tbl>
    <w:p w14:paraId="214EBE55" w14:textId="29D29B44" w:rsidR="006C4601" w:rsidRDefault="00BC6AAE" w:rsidP="006C4601">
      <w:pPr>
        <w:rPr>
          <w:rFonts w:ascii="Open Sans" w:hAnsi="Open Sans" w:cs="Open Sans"/>
          <w:sz w:val="24"/>
          <w:szCs w:val="24"/>
        </w:rPr>
      </w:pPr>
      <w:r w:rsidRPr="006C6ACB">
        <w:rPr>
          <w:rFonts w:ascii="Open Sans" w:eastAsia="Times New Roman" w:hAnsi="Open Sans" w:cs="Open Sans"/>
          <w:sz w:val="24"/>
          <w:szCs w:val="24"/>
          <w:lang w:eastAsia="en-GB"/>
        </w:rPr>
        <w:br/>
      </w:r>
      <w:r w:rsidR="001B512E" w:rsidRPr="00DD77E1">
        <w:rPr>
          <w:rFonts w:ascii="Open Sans" w:hAnsi="Open Sans" w:cs="Open Sans"/>
          <w:b/>
          <w:bCs/>
          <w:sz w:val="24"/>
          <w:szCs w:val="24"/>
        </w:rPr>
        <w:t xml:space="preserve">Discussion questions:  </w:t>
      </w:r>
      <w:r w:rsidR="00CC6A5B" w:rsidRPr="00DD77E1">
        <w:rPr>
          <w:rFonts w:ascii="Open Sans" w:hAnsi="Open Sans" w:cs="Open Sans"/>
          <w:sz w:val="24"/>
          <w:szCs w:val="24"/>
        </w:rPr>
        <w:t xml:space="preserve">Discussion around risk factors for developing aspiration pneumonia.  </w:t>
      </w:r>
    </w:p>
    <w:p w14:paraId="29C8FA4E" w14:textId="77777777" w:rsidR="00DD77E1" w:rsidRDefault="00DD77E1" w:rsidP="006C4601">
      <w:pPr>
        <w:rPr>
          <w:rFonts w:ascii="Open Sans" w:hAnsi="Open Sans" w:cs="Open Sans"/>
          <w:sz w:val="24"/>
          <w:szCs w:val="24"/>
        </w:rPr>
      </w:pPr>
    </w:p>
    <w:p w14:paraId="4796B88B" w14:textId="77777777" w:rsidR="00DD77E1" w:rsidRDefault="00DD77E1" w:rsidP="006C4601">
      <w:pPr>
        <w:rPr>
          <w:rFonts w:ascii="Open Sans" w:hAnsi="Open Sans" w:cs="Open Sans"/>
          <w:sz w:val="24"/>
          <w:szCs w:val="24"/>
        </w:rPr>
      </w:pPr>
    </w:p>
    <w:p w14:paraId="3AD99196" w14:textId="77777777" w:rsidR="00DD77E1" w:rsidRDefault="00DD77E1" w:rsidP="006C4601">
      <w:pPr>
        <w:rPr>
          <w:rFonts w:ascii="Open Sans" w:hAnsi="Open Sans" w:cs="Open Sans"/>
          <w:sz w:val="24"/>
          <w:szCs w:val="24"/>
        </w:rPr>
      </w:pPr>
    </w:p>
    <w:p w14:paraId="36F10674" w14:textId="77777777" w:rsidR="00DD77E1" w:rsidRPr="00DD77E1" w:rsidRDefault="00DD77E1" w:rsidP="006C4601">
      <w:pPr>
        <w:rPr>
          <w:rFonts w:ascii="Open Sans" w:hAnsi="Open Sans" w:cs="Open Sans"/>
          <w:sz w:val="24"/>
          <w:szCs w:val="24"/>
        </w:rPr>
      </w:pPr>
    </w:p>
    <w:p w14:paraId="7AA453EC" w14:textId="02AAF86E" w:rsidR="000F289B" w:rsidRDefault="000F289B" w:rsidP="00363AF1">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50C4B5B9" w14:textId="46225755" w:rsidR="00652E25" w:rsidRDefault="005C7650" w:rsidP="00652E25">
      <w:pPr>
        <w:rPr>
          <w:rFonts w:ascii="Open Sans" w:hAnsi="Open Sans" w:cs="Open Sans"/>
          <w:sz w:val="24"/>
          <w:szCs w:val="24"/>
        </w:rPr>
      </w:pPr>
      <w:r w:rsidRPr="005C7650">
        <w:rPr>
          <w:rFonts w:ascii="Open Sans" w:hAnsi="Open Sans" w:cs="Open Sans"/>
          <w:sz w:val="24"/>
          <w:szCs w:val="24"/>
        </w:rPr>
        <w:t>What strategies has John adopted to reduce the impact of his eating, drinking and swallowing difficulties?</w:t>
      </w:r>
    </w:p>
    <w:p w14:paraId="13D7F24B" w14:textId="335B2CEF" w:rsidR="005C7650" w:rsidRPr="00652E25" w:rsidRDefault="00975C2B" w:rsidP="00652E25">
      <w:pPr>
        <w:rPr>
          <w:rFonts w:ascii="Open Sans" w:hAnsi="Open Sans" w:cs="Open Sans"/>
          <w:sz w:val="24"/>
          <w:szCs w:val="24"/>
        </w:rPr>
      </w:pPr>
      <w:r w:rsidRPr="00975C2B">
        <w:rPr>
          <w:rFonts w:ascii="Open Sans" w:hAnsi="Open Sans" w:cs="Open Sans"/>
          <w:noProof/>
          <w:sz w:val="24"/>
          <w:szCs w:val="24"/>
        </w:rPr>
        <w:drawing>
          <wp:inline distT="0" distB="0" distL="0" distR="0" wp14:anchorId="4BD7AEAE" wp14:editId="00D313B8">
            <wp:extent cx="4443046" cy="3867722"/>
            <wp:effectExtent l="0" t="0" r="0" b="0"/>
            <wp:docPr id="32150045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00459" name="Picture 1" descr="A screenshot of a computer&#10;&#10;Description automatically generated with medium confidence"/>
                    <pic:cNvPicPr/>
                  </pic:nvPicPr>
                  <pic:blipFill>
                    <a:blip r:embed="rId24"/>
                    <a:stretch>
                      <a:fillRect/>
                    </a:stretch>
                  </pic:blipFill>
                  <pic:spPr>
                    <a:xfrm>
                      <a:off x="0" y="0"/>
                      <a:ext cx="4459494" cy="3882040"/>
                    </a:xfrm>
                    <a:prstGeom prst="rect">
                      <a:avLst/>
                    </a:prstGeom>
                  </pic:spPr>
                </pic:pic>
              </a:graphicData>
            </a:graphic>
          </wp:inline>
        </w:drawing>
      </w:r>
    </w:p>
    <w:p w14:paraId="2327C2D3" w14:textId="77777777" w:rsidR="00D503A8" w:rsidRDefault="00D503A8" w:rsidP="00D503A8">
      <w:pPr>
        <w:pStyle w:val="ListParagraph"/>
        <w:ind w:left="2880"/>
        <w:rPr>
          <w:rFonts w:ascii="Open Sans" w:hAnsi="Open Sans" w:cs="Open Sans"/>
          <w:sz w:val="24"/>
          <w:szCs w:val="24"/>
        </w:rPr>
      </w:pPr>
    </w:p>
    <w:p w14:paraId="417DF783" w14:textId="77777777" w:rsidR="00D503A8" w:rsidRDefault="00D503A8" w:rsidP="00D503A8">
      <w:pPr>
        <w:pStyle w:val="ListParagraph"/>
        <w:ind w:left="2880"/>
        <w:rPr>
          <w:rFonts w:ascii="Open Sans" w:hAnsi="Open Sans" w:cs="Open Sans"/>
          <w:sz w:val="24"/>
          <w:szCs w:val="24"/>
        </w:rPr>
      </w:pPr>
    </w:p>
    <w:p w14:paraId="7DB2BD04" w14:textId="77777777" w:rsidR="00D503A8" w:rsidRDefault="00D503A8" w:rsidP="00D503A8">
      <w:pPr>
        <w:pStyle w:val="ListParagraph"/>
        <w:ind w:left="2880"/>
        <w:rPr>
          <w:rFonts w:ascii="Open Sans" w:hAnsi="Open Sans" w:cs="Open Sans"/>
          <w:sz w:val="24"/>
          <w:szCs w:val="24"/>
        </w:rPr>
      </w:pPr>
    </w:p>
    <w:p w14:paraId="1CCEA2D0" w14:textId="77777777" w:rsidR="00D503A8" w:rsidRPr="006C6ACB" w:rsidRDefault="00D503A8" w:rsidP="00D503A8">
      <w:pPr>
        <w:pStyle w:val="ListParagraph"/>
        <w:ind w:left="2880"/>
        <w:rPr>
          <w:rFonts w:ascii="Open Sans" w:hAnsi="Open Sans" w:cs="Open Sans"/>
          <w:sz w:val="24"/>
          <w:szCs w:val="24"/>
        </w:rPr>
      </w:pPr>
    </w:p>
    <w:p w14:paraId="5810D65F" w14:textId="74094F9A" w:rsidR="005247E2" w:rsidRPr="006C6ACB" w:rsidRDefault="005247E2" w:rsidP="007426BB">
      <w:pPr>
        <w:pStyle w:val="Heading3"/>
        <w:ind w:left="720" w:firstLine="720"/>
      </w:pPr>
      <w:r w:rsidRPr="006C6ACB">
        <w:t>Oro-facial exam</w:t>
      </w:r>
    </w:p>
    <w:p w14:paraId="243FB744" w14:textId="3225D443" w:rsidR="000F289B" w:rsidRPr="006C6ACB" w:rsidRDefault="000F289B" w:rsidP="000F289B">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Blank </w:t>
      </w:r>
      <w:proofErr w:type="spellStart"/>
      <w:r w:rsidRPr="006C6ACB">
        <w:rPr>
          <w:rFonts w:ascii="Open Sans" w:hAnsi="Open Sans" w:cs="Open Sans"/>
          <w:sz w:val="24"/>
          <w:szCs w:val="24"/>
        </w:rPr>
        <w:t>oro</w:t>
      </w:r>
      <w:proofErr w:type="spellEnd"/>
      <w:r w:rsidRPr="006C6ACB">
        <w:rPr>
          <w:rFonts w:ascii="Open Sans" w:hAnsi="Open Sans" w:cs="Open Sans"/>
          <w:sz w:val="24"/>
          <w:szCs w:val="24"/>
        </w:rPr>
        <w:t xml:space="preserve">-facial exam form </w:t>
      </w:r>
      <w:r w:rsidR="00FB265F" w:rsidRPr="006C6ACB">
        <w:rPr>
          <w:rFonts w:ascii="Open Sans" w:hAnsi="Open Sans" w:cs="Open Sans"/>
          <w:sz w:val="24"/>
          <w:szCs w:val="24"/>
        </w:rPr>
        <w:t>provided;</w:t>
      </w:r>
      <w:r w:rsidRPr="006C6ACB">
        <w:rPr>
          <w:rFonts w:ascii="Open Sans" w:hAnsi="Open Sans" w:cs="Open Sans"/>
          <w:sz w:val="24"/>
          <w:szCs w:val="24"/>
        </w:rPr>
        <w:t xml:space="preserve"> student advised to try to complete whilst watching video of SLT.  (They can print this or send to word document to complete – it is not scored)</w:t>
      </w:r>
      <w:r w:rsidR="00CC3312" w:rsidRPr="006C6ACB">
        <w:rPr>
          <w:rFonts w:ascii="Open Sans" w:hAnsi="Open Sans" w:cs="Open Sans"/>
          <w:sz w:val="24"/>
          <w:szCs w:val="24"/>
        </w:rPr>
        <w:t xml:space="preserve"> See appendix </w:t>
      </w:r>
      <w:proofErr w:type="gramStart"/>
      <w:r w:rsidR="00CC3312" w:rsidRPr="006C6ACB">
        <w:rPr>
          <w:rFonts w:ascii="Open Sans" w:hAnsi="Open Sans" w:cs="Open Sans"/>
          <w:sz w:val="24"/>
          <w:szCs w:val="24"/>
        </w:rPr>
        <w:t>2</w:t>
      </w:r>
      <w:proofErr w:type="gramEnd"/>
    </w:p>
    <w:p w14:paraId="775A701B" w14:textId="42C8E271" w:rsidR="005F6676" w:rsidRPr="006C6ACB" w:rsidRDefault="005F6676" w:rsidP="000F289B">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completing case history</w:t>
      </w:r>
    </w:p>
    <w:p w14:paraId="5F6DF84E" w14:textId="39039594" w:rsidR="00BC6AAE" w:rsidRPr="006C6ACB" w:rsidRDefault="00FB265F" w:rsidP="00BC6AAE">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SLT completed </w:t>
      </w:r>
      <w:proofErr w:type="spellStart"/>
      <w:r w:rsidRPr="006C6ACB">
        <w:rPr>
          <w:rFonts w:ascii="Open Sans" w:hAnsi="Open Sans" w:cs="Open Sans"/>
          <w:sz w:val="24"/>
          <w:szCs w:val="24"/>
        </w:rPr>
        <w:t>oro</w:t>
      </w:r>
      <w:proofErr w:type="spellEnd"/>
      <w:r w:rsidRPr="006C6ACB">
        <w:rPr>
          <w:rFonts w:ascii="Open Sans" w:hAnsi="Open Sans" w:cs="Open Sans"/>
          <w:sz w:val="24"/>
          <w:szCs w:val="24"/>
        </w:rPr>
        <w:t>-facial exam, student prompted to compare to theirs</w:t>
      </w:r>
    </w:p>
    <w:p w14:paraId="64910F1E" w14:textId="77777777" w:rsidR="00187559" w:rsidRPr="006C6ACB" w:rsidRDefault="00187559" w:rsidP="00187559">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 xml:space="preserve">Oro-facial assessment for clients with eating, drinking and swallowing </w:t>
      </w:r>
      <w:proofErr w:type="gramStart"/>
      <w:r w:rsidRPr="006C6ACB">
        <w:rPr>
          <w:rFonts w:ascii="Open Sans" w:eastAsia="Times New Roman" w:hAnsi="Open Sans" w:cs="Open Sans"/>
          <w:b/>
          <w:bCs/>
          <w:color w:val="000000"/>
          <w:sz w:val="24"/>
          <w:szCs w:val="24"/>
          <w:lang w:eastAsia="en-GB"/>
        </w:rPr>
        <w:t>difficulties</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2899"/>
        <w:gridCol w:w="11039"/>
      </w:tblGrid>
      <w:tr w:rsidR="00187559" w:rsidRPr="006C6ACB" w14:paraId="453863E8" w14:textId="77777777" w:rsidTr="007D410B">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DDDF2"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Mouth care and dentition -</w:t>
            </w:r>
          </w:p>
        </w:tc>
      </w:tr>
      <w:tr w:rsidR="00187559" w:rsidRPr="006C6ACB" w14:paraId="004D1DAB"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D90B4"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4FF90"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Comment</w:t>
            </w:r>
          </w:p>
        </w:tc>
      </w:tr>
      <w:tr w:rsidR="00187559" w:rsidRPr="006C6ACB" w14:paraId="2B02699D"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7E13E"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Dentures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8E33C"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r>
      <w:tr w:rsidR="00187559" w:rsidRPr="006C6ACB" w14:paraId="00984FAD"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A6668"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Dentition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76A5D"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 set of own dentition, multiple fillings</w:t>
            </w:r>
          </w:p>
        </w:tc>
      </w:tr>
      <w:tr w:rsidR="00187559" w:rsidRPr="006C6ACB" w14:paraId="5B34AC49"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543D0"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76399"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Moist</w:t>
            </w:r>
          </w:p>
        </w:tc>
      </w:tr>
      <w:tr w:rsidR="00187559" w:rsidRPr="006C6ACB" w14:paraId="37D982A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26635"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Tongue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7B221"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Pink and moist</w:t>
            </w:r>
          </w:p>
        </w:tc>
      </w:tr>
      <w:tr w:rsidR="00187559" w:rsidRPr="006C6ACB" w14:paraId="132FBB6B"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5A193"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Gums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44FA1"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Pink and moist</w:t>
            </w:r>
          </w:p>
        </w:tc>
      </w:tr>
      <w:tr w:rsidR="00187559" w:rsidRPr="006C6ACB" w14:paraId="1C128E41"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5A8F3"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Cheeks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F4B25"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Pink and moist</w:t>
            </w:r>
          </w:p>
        </w:tc>
      </w:tr>
      <w:tr w:rsidR="00187559" w:rsidRPr="006C6ACB" w14:paraId="7096956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815DA"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Palate - Hard and soft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B158C"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Pink and moist</w:t>
            </w:r>
          </w:p>
        </w:tc>
      </w:tr>
      <w:tr w:rsidR="00187559" w:rsidRPr="006C6ACB" w14:paraId="4B429985"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E0F25"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Under tongue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7D4FC"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Pink and moist</w:t>
            </w:r>
          </w:p>
        </w:tc>
      </w:tr>
      <w:tr w:rsidR="00187559" w:rsidRPr="006C6ACB" w14:paraId="2ADBD53F"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85237"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Skin integrity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6EC16"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r>
      <w:tr w:rsidR="00187559" w:rsidRPr="006C6ACB" w14:paraId="69616AB1"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8FC7"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of support for oral care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8A07C"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Independent</w:t>
            </w:r>
          </w:p>
        </w:tc>
      </w:tr>
      <w:tr w:rsidR="00187559" w:rsidRPr="006C6ACB" w14:paraId="4CD40C19"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70A9A"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Saliva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E8AEB"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John reports occasional mild loss of saliva anteriorly when concentrating on another task </w:t>
            </w:r>
            <w:proofErr w:type="gramStart"/>
            <w:r w:rsidRPr="006C6ACB">
              <w:rPr>
                <w:rFonts w:ascii="Open Sans" w:eastAsia="Times New Roman" w:hAnsi="Open Sans" w:cs="Open Sans"/>
                <w:color w:val="000000"/>
                <w:sz w:val="24"/>
                <w:szCs w:val="24"/>
                <w:lang w:eastAsia="en-GB"/>
              </w:rPr>
              <w:t>e.g.</w:t>
            </w:r>
            <w:proofErr w:type="gramEnd"/>
            <w:r w:rsidRPr="006C6ACB">
              <w:rPr>
                <w:rFonts w:ascii="Open Sans" w:eastAsia="Times New Roman" w:hAnsi="Open Sans" w:cs="Open Sans"/>
                <w:color w:val="000000"/>
                <w:sz w:val="24"/>
                <w:szCs w:val="24"/>
                <w:lang w:eastAsia="en-GB"/>
              </w:rPr>
              <w:t xml:space="preserve"> reading.  No loss evident today</w:t>
            </w:r>
          </w:p>
        </w:tc>
      </w:tr>
    </w:tbl>
    <w:p w14:paraId="7DE0F3CB" w14:textId="77777777" w:rsidR="00187559" w:rsidRPr="006C6ACB" w:rsidRDefault="00187559" w:rsidP="00187559">
      <w:pPr>
        <w:spacing w:after="0" w:line="240" w:lineRule="auto"/>
        <w:rPr>
          <w:rFonts w:ascii="Open Sans" w:eastAsia="Times New Roman" w:hAnsi="Open Sans" w:cs="Open Sans"/>
          <w:sz w:val="24"/>
          <w:szCs w:val="24"/>
          <w:lang w:eastAsia="en-GB"/>
        </w:rPr>
      </w:pPr>
    </w:p>
    <w:p w14:paraId="39F5B559" w14:textId="77777777" w:rsidR="00187559" w:rsidRPr="006C6ACB" w:rsidRDefault="00187559" w:rsidP="00187559">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2629"/>
        <w:gridCol w:w="4064"/>
        <w:gridCol w:w="4259"/>
        <w:gridCol w:w="2986"/>
      </w:tblGrid>
      <w:tr w:rsidR="00187559" w:rsidRPr="006C6ACB" w14:paraId="0A713EF1" w14:textId="77777777" w:rsidTr="007D410B">
        <w:trPr>
          <w:trHeight w:val="420"/>
        </w:trPr>
        <w:tc>
          <w:tcPr>
            <w:tcW w:w="5000" w:type="pct"/>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125BA" w14:textId="7FB822D9"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 xml:space="preserve">Cranial nerve assessment - </w:t>
            </w:r>
            <w:r w:rsidRPr="006C6ACB">
              <w:rPr>
                <w:rFonts w:ascii="Open Sans" w:eastAsia="Times New Roman" w:hAnsi="Open Sans" w:cs="Open Sans"/>
                <w:color w:val="000000"/>
                <w:sz w:val="24"/>
                <w:szCs w:val="24"/>
                <w:lang w:eastAsia="en-GB"/>
              </w:rPr>
              <w:t xml:space="preserve">comment on range, rate, </w:t>
            </w:r>
            <w:r w:rsidR="0080371D" w:rsidRPr="006C6ACB">
              <w:rPr>
                <w:rFonts w:ascii="Open Sans" w:eastAsia="Times New Roman" w:hAnsi="Open Sans" w:cs="Open Sans"/>
                <w:color w:val="000000"/>
                <w:sz w:val="24"/>
                <w:szCs w:val="24"/>
                <w:lang w:eastAsia="en-GB"/>
              </w:rPr>
              <w:t>accuracy,</w:t>
            </w:r>
            <w:r w:rsidRPr="006C6ACB">
              <w:rPr>
                <w:rFonts w:ascii="Open Sans" w:eastAsia="Times New Roman" w:hAnsi="Open Sans" w:cs="Open Sans"/>
                <w:color w:val="000000"/>
                <w:sz w:val="24"/>
                <w:szCs w:val="24"/>
                <w:lang w:eastAsia="en-GB"/>
              </w:rPr>
              <w:t xml:space="preserve"> and strength</w:t>
            </w:r>
          </w:p>
        </w:tc>
      </w:tr>
      <w:tr w:rsidR="00187559" w:rsidRPr="006C6ACB" w14:paraId="1D16F094" w14:textId="77777777" w:rsidTr="007D410B">
        <w:tc>
          <w:tcPr>
            <w:tcW w:w="94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86C62"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Nerve and function - </w:t>
            </w:r>
          </w:p>
        </w:tc>
        <w:tc>
          <w:tcPr>
            <w:tcW w:w="14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2B45B"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Possible ways to assess</w:t>
            </w:r>
          </w:p>
        </w:tc>
        <w:tc>
          <w:tcPr>
            <w:tcW w:w="15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DEF35"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Observations</w:t>
            </w:r>
          </w:p>
        </w:tc>
        <w:tc>
          <w:tcPr>
            <w:tcW w:w="107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EB087"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Outcome</w:t>
            </w:r>
          </w:p>
        </w:tc>
      </w:tr>
      <w:tr w:rsidR="00187559" w:rsidRPr="006C6ACB" w14:paraId="5F5C76A4" w14:textId="77777777" w:rsidTr="007D410B">
        <w:tc>
          <w:tcPr>
            <w:tcW w:w="94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826D3"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V Trigeminal – </w:t>
            </w:r>
          </w:p>
          <w:p w14:paraId="7D9623F2" w14:textId="0BAD4711"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Conveys sensation to the face and motor to the soft palate, </w:t>
            </w:r>
            <w:r w:rsidR="0080371D" w:rsidRPr="006C6ACB">
              <w:rPr>
                <w:rFonts w:ascii="Open Sans" w:eastAsia="Times New Roman" w:hAnsi="Open Sans" w:cs="Open Sans"/>
                <w:color w:val="000000"/>
                <w:sz w:val="24"/>
                <w:szCs w:val="24"/>
                <w:lang w:eastAsia="en-GB"/>
              </w:rPr>
              <w:t>pharynx,</w:t>
            </w:r>
            <w:r w:rsidRPr="006C6ACB">
              <w:rPr>
                <w:rFonts w:ascii="Open Sans" w:eastAsia="Times New Roman" w:hAnsi="Open Sans" w:cs="Open Sans"/>
                <w:color w:val="000000"/>
                <w:sz w:val="24"/>
                <w:szCs w:val="24"/>
                <w:lang w:eastAsia="en-GB"/>
              </w:rPr>
              <w:t xml:space="preserve"> and muscles of mastication</w:t>
            </w:r>
          </w:p>
        </w:tc>
        <w:tc>
          <w:tcPr>
            <w:tcW w:w="14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DFD12" w14:textId="77777777" w:rsidR="00187559" w:rsidRPr="006C6ACB" w:rsidRDefault="00187559"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1.</w:t>
            </w:r>
            <w:r w:rsidRPr="006C6ACB">
              <w:rPr>
                <w:rFonts w:ascii="Open Sans" w:eastAsia="Times New Roman" w:hAnsi="Open Sans" w:cs="Open Sans"/>
                <w:color w:val="000000"/>
                <w:sz w:val="24"/>
                <w:szCs w:val="24"/>
                <w:lang w:eastAsia="en-GB"/>
              </w:rPr>
              <w:tab/>
              <w:t xml:space="preserve"> Tissue or cotton to nostrils should produce wrinkling of nose</w:t>
            </w:r>
            <w:r w:rsidRPr="006C6ACB">
              <w:rPr>
                <w:rFonts w:ascii="Open Sans" w:eastAsia="Times New Roman" w:hAnsi="Open Sans" w:cs="Open Sans"/>
                <w:color w:val="000000"/>
                <w:sz w:val="24"/>
                <w:szCs w:val="24"/>
                <w:lang w:eastAsia="en-GB"/>
              </w:rPr>
              <w:tab/>
            </w:r>
          </w:p>
          <w:p w14:paraId="5C123C48"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2.</w:t>
            </w:r>
            <w:r w:rsidRPr="006C6ACB">
              <w:rPr>
                <w:rFonts w:ascii="Open Sans" w:eastAsia="Times New Roman" w:hAnsi="Open Sans" w:cs="Open Sans"/>
                <w:color w:val="000000"/>
                <w:sz w:val="24"/>
                <w:szCs w:val="24"/>
                <w:lang w:eastAsia="en-GB"/>
              </w:rPr>
              <w:tab/>
              <w:t xml:space="preserve"> Clench teeth and palpate masseter and temporalis muscles for bulk</w:t>
            </w:r>
            <w:r w:rsidRPr="006C6ACB">
              <w:rPr>
                <w:rFonts w:ascii="Open Sans" w:eastAsia="Times New Roman" w:hAnsi="Open Sans" w:cs="Open Sans"/>
                <w:color w:val="000000"/>
                <w:sz w:val="24"/>
                <w:szCs w:val="24"/>
                <w:lang w:eastAsia="en-GB"/>
              </w:rPr>
              <w:tab/>
            </w:r>
          </w:p>
          <w:p w14:paraId="429F7E75"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3.</w:t>
            </w:r>
            <w:r w:rsidRPr="006C6ACB">
              <w:rPr>
                <w:rFonts w:ascii="Open Sans" w:eastAsia="Times New Roman" w:hAnsi="Open Sans" w:cs="Open Sans"/>
                <w:color w:val="000000"/>
                <w:sz w:val="24"/>
                <w:szCs w:val="24"/>
                <w:lang w:eastAsia="en-GB"/>
              </w:rPr>
              <w:tab/>
              <w:t xml:space="preserve"> Strength of masseter and temporalis by jaw opening – against resistance of therapist hand</w:t>
            </w:r>
            <w:r w:rsidRPr="006C6ACB">
              <w:rPr>
                <w:rFonts w:ascii="Open Sans" w:eastAsia="Times New Roman" w:hAnsi="Open Sans" w:cs="Open Sans"/>
                <w:color w:val="000000"/>
                <w:sz w:val="24"/>
                <w:szCs w:val="24"/>
                <w:lang w:eastAsia="en-GB"/>
              </w:rPr>
              <w:tab/>
            </w:r>
          </w:p>
          <w:p w14:paraId="7BC32258"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4.</w:t>
            </w:r>
            <w:r w:rsidRPr="006C6ACB">
              <w:rPr>
                <w:rFonts w:ascii="Open Sans" w:eastAsia="Times New Roman" w:hAnsi="Open Sans" w:cs="Open Sans"/>
                <w:color w:val="000000"/>
                <w:sz w:val="24"/>
                <w:szCs w:val="24"/>
                <w:lang w:eastAsia="en-GB"/>
              </w:rPr>
              <w:tab/>
              <w:t xml:space="preserve"> Observation of uvula – indicating weakness of tensor veli palantini</w:t>
            </w:r>
            <w:r w:rsidRPr="006C6ACB">
              <w:rPr>
                <w:rFonts w:ascii="Open Sans" w:eastAsia="Times New Roman" w:hAnsi="Open Sans" w:cs="Open Sans"/>
                <w:color w:val="000000"/>
                <w:sz w:val="24"/>
                <w:szCs w:val="24"/>
                <w:lang w:eastAsia="en-GB"/>
              </w:rPr>
              <w:tab/>
            </w:r>
          </w:p>
          <w:p w14:paraId="080993FE"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5.</w:t>
            </w:r>
            <w:r w:rsidRPr="006C6ACB">
              <w:rPr>
                <w:rFonts w:ascii="Open Sans" w:eastAsia="Times New Roman" w:hAnsi="Open Sans" w:cs="Open Sans"/>
                <w:color w:val="000000"/>
                <w:sz w:val="24"/>
                <w:szCs w:val="24"/>
                <w:lang w:eastAsia="en-GB"/>
              </w:rPr>
              <w:tab/>
              <w:t xml:space="preserve"> Palpate dry swallow for hyoid movement </w:t>
            </w:r>
          </w:p>
        </w:tc>
        <w:tc>
          <w:tcPr>
            <w:tcW w:w="15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F1ADD" w14:textId="77777777" w:rsidR="00187559" w:rsidRPr="006C6ACB" w:rsidRDefault="00187559" w:rsidP="007D410B">
            <w:pPr>
              <w:spacing w:after="0" w:line="240" w:lineRule="auto"/>
              <w:rPr>
                <w:rFonts w:ascii="Open Sans" w:eastAsia="Times New Roman" w:hAnsi="Open Sans" w:cs="Open Sans"/>
                <w:sz w:val="24"/>
                <w:szCs w:val="24"/>
                <w:lang w:eastAsia="en-GB"/>
              </w:rPr>
            </w:pPr>
          </w:p>
        </w:tc>
        <w:tc>
          <w:tcPr>
            <w:tcW w:w="107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674D8" w14:textId="77777777" w:rsidR="00187559" w:rsidRPr="006C6ACB" w:rsidRDefault="00187559" w:rsidP="00187559">
            <w:pPr>
              <w:pStyle w:val="ListParagraph"/>
              <w:numPr>
                <w:ilvl w:val="0"/>
                <w:numId w:val="18"/>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Full sensation but response appeared slightly </w:t>
            </w:r>
            <w:proofErr w:type="gramStart"/>
            <w:r w:rsidRPr="006C6ACB">
              <w:rPr>
                <w:rFonts w:ascii="Open Sans" w:eastAsia="Times New Roman" w:hAnsi="Open Sans" w:cs="Open Sans"/>
                <w:color w:val="000000"/>
                <w:sz w:val="24"/>
                <w:szCs w:val="24"/>
                <w:lang w:eastAsia="en-GB"/>
              </w:rPr>
              <w:t>delayed</w:t>
            </w:r>
            <w:proofErr w:type="gramEnd"/>
          </w:p>
          <w:p w14:paraId="712D2CF3" w14:textId="77777777" w:rsidR="00187559" w:rsidRPr="006C6ACB" w:rsidRDefault="00187559" w:rsidP="00187559">
            <w:pPr>
              <w:pStyle w:val="ListParagraph"/>
              <w:numPr>
                <w:ilvl w:val="0"/>
                <w:numId w:val="18"/>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Muscle bulk within normal limits</w:t>
            </w:r>
          </w:p>
          <w:p w14:paraId="6D22661A" w14:textId="77777777" w:rsidR="00187559" w:rsidRPr="006C6ACB" w:rsidRDefault="00187559" w:rsidP="00187559">
            <w:pPr>
              <w:numPr>
                <w:ilvl w:val="0"/>
                <w:numId w:val="18"/>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Good strength although some delay in initiating movement</w:t>
            </w:r>
          </w:p>
          <w:p w14:paraId="5BB3EF27" w14:textId="77777777" w:rsidR="00187559" w:rsidRPr="006C6ACB" w:rsidRDefault="00187559" w:rsidP="00187559">
            <w:pPr>
              <w:numPr>
                <w:ilvl w:val="0"/>
                <w:numId w:val="18"/>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Sitting in midline</w:t>
            </w:r>
          </w:p>
          <w:p w14:paraId="20EA80D0" w14:textId="77777777" w:rsidR="00187559" w:rsidRPr="006C6ACB" w:rsidRDefault="00187559" w:rsidP="00187559">
            <w:pPr>
              <w:numPr>
                <w:ilvl w:val="0"/>
                <w:numId w:val="18"/>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Hyoid movement felt during dry swallow</w:t>
            </w:r>
          </w:p>
        </w:tc>
      </w:tr>
      <w:tr w:rsidR="00187559" w:rsidRPr="006C6ACB" w14:paraId="609C01DC" w14:textId="77777777" w:rsidTr="007D410B">
        <w:tc>
          <w:tcPr>
            <w:tcW w:w="94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04B90" w14:textId="0E81CC39"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VII Facial – sensation (taste) to anterior 2/3 of tongue, soft </w:t>
            </w:r>
            <w:r w:rsidR="0080371D" w:rsidRPr="006C6ACB">
              <w:rPr>
                <w:rFonts w:ascii="Open Sans" w:eastAsia="Times New Roman" w:hAnsi="Open Sans" w:cs="Open Sans"/>
                <w:color w:val="000000"/>
                <w:sz w:val="24"/>
                <w:szCs w:val="24"/>
                <w:lang w:eastAsia="en-GB"/>
              </w:rPr>
              <w:t>palate,</w:t>
            </w:r>
            <w:r w:rsidRPr="006C6ACB">
              <w:rPr>
                <w:rFonts w:ascii="Open Sans" w:eastAsia="Times New Roman" w:hAnsi="Open Sans" w:cs="Open Sans"/>
                <w:color w:val="000000"/>
                <w:sz w:val="24"/>
                <w:szCs w:val="24"/>
                <w:lang w:eastAsia="en-GB"/>
              </w:rPr>
              <w:t xml:space="preserve"> and motor function of facial muscles</w:t>
            </w:r>
          </w:p>
        </w:tc>
        <w:tc>
          <w:tcPr>
            <w:tcW w:w="14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FD949"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1.</w:t>
            </w:r>
            <w:r w:rsidRPr="006C6ACB">
              <w:rPr>
                <w:rFonts w:ascii="Open Sans" w:eastAsia="Times New Roman" w:hAnsi="Open Sans" w:cs="Open Sans"/>
                <w:color w:val="000000"/>
                <w:sz w:val="24"/>
                <w:szCs w:val="24"/>
                <w:lang w:eastAsia="en-GB"/>
              </w:rPr>
              <w:tab/>
              <w:t xml:space="preserve"> Taste – sweet (sugar), sour (lemon swab) or salty (salt)</w:t>
            </w:r>
            <w:r w:rsidRPr="006C6ACB">
              <w:rPr>
                <w:rFonts w:ascii="Open Sans" w:eastAsia="Times New Roman" w:hAnsi="Open Sans" w:cs="Open Sans"/>
                <w:color w:val="000000"/>
                <w:sz w:val="24"/>
                <w:szCs w:val="24"/>
                <w:lang w:eastAsia="en-GB"/>
              </w:rPr>
              <w:tab/>
            </w:r>
          </w:p>
          <w:p w14:paraId="395F96AB"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2.</w:t>
            </w:r>
            <w:r w:rsidRPr="006C6ACB">
              <w:rPr>
                <w:rFonts w:ascii="Open Sans" w:eastAsia="Times New Roman" w:hAnsi="Open Sans" w:cs="Open Sans"/>
                <w:color w:val="000000"/>
                <w:sz w:val="24"/>
                <w:szCs w:val="24"/>
                <w:lang w:eastAsia="en-GB"/>
              </w:rPr>
              <w:tab/>
              <w:t xml:space="preserve"> Facial symmetry</w:t>
            </w:r>
            <w:r w:rsidRPr="006C6ACB">
              <w:rPr>
                <w:rFonts w:ascii="Open Sans" w:eastAsia="Times New Roman" w:hAnsi="Open Sans" w:cs="Open Sans"/>
                <w:color w:val="000000"/>
                <w:sz w:val="24"/>
                <w:szCs w:val="24"/>
                <w:lang w:eastAsia="en-GB"/>
              </w:rPr>
              <w:tab/>
            </w:r>
          </w:p>
          <w:p w14:paraId="4D094650" w14:textId="5A79B305"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3.</w:t>
            </w:r>
            <w:r w:rsidRPr="006C6ACB">
              <w:rPr>
                <w:rFonts w:ascii="Open Sans" w:eastAsia="Times New Roman" w:hAnsi="Open Sans" w:cs="Open Sans"/>
                <w:color w:val="000000"/>
                <w:sz w:val="24"/>
                <w:szCs w:val="24"/>
                <w:lang w:eastAsia="en-GB"/>
              </w:rPr>
              <w:tab/>
              <w:t xml:space="preserve"> Raise eyebrows - frontalis</w:t>
            </w:r>
          </w:p>
          <w:p w14:paraId="77DB48DF"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4.</w:t>
            </w:r>
            <w:r w:rsidRPr="006C6ACB">
              <w:rPr>
                <w:rFonts w:ascii="Open Sans" w:eastAsia="Times New Roman" w:hAnsi="Open Sans" w:cs="Open Sans"/>
                <w:color w:val="000000"/>
                <w:sz w:val="24"/>
                <w:szCs w:val="24"/>
                <w:lang w:eastAsia="en-GB"/>
              </w:rPr>
              <w:tab/>
              <w:t xml:space="preserve"> Open and close eyes (orbicularis oculi)</w:t>
            </w:r>
            <w:r w:rsidRPr="006C6ACB">
              <w:rPr>
                <w:rFonts w:ascii="Open Sans" w:eastAsia="Times New Roman" w:hAnsi="Open Sans" w:cs="Open Sans"/>
                <w:color w:val="000000"/>
                <w:sz w:val="24"/>
                <w:szCs w:val="24"/>
                <w:lang w:eastAsia="en-GB"/>
              </w:rPr>
              <w:tab/>
            </w:r>
          </w:p>
          <w:p w14:paraId="32877CBD"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5.</w:t>
            </w:r>
            <w:r w:rsidRPr="006C6ACB">
              <w:rPr>
                <w:rFonts w:ascii="Open Sans" w:eastAsia="Times New Roman" w:hAnsi="Open Sans" w:cs="Open Sans"/>
                <w:color w:val="000000"/>
                <w:sz w:val="24"/>
                <w:szCs w:val="24"/>
                <w:lang w:eastAsia="en-GB"/>
              </w:rPr>
              <w:tab/>
              <w:t>Pretend to blow candles (orbicularis oris)</w:t>
            </w:r>
            <w:r w:rsidRPr="006C6ACB">
              <w:rPr>
                <w:rFonts w:ascii="Open Sans" w:eastAsia="Times New Roman" w:hAnsi="Open Sans" w:cs="Open Sans"/>
                <w:color w:val="000000"/>
                <w:sz w:val="24"/>
                <w:szCs w:val="24"/>
                <w:lang w:eastAsia="en-GB"/>
              </w:rPr>
              <w:tab/>
            </w:r>
          </w:p>
          <w:p w14:paraId="12C91D87"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6.</w:t>
            </w:r>
            <w:r w:rsidRPr="006C6ACB">
              <w:rPr>
                <w:rFonts w:ascii="Open Sans" w:eastAsia="Times New Roman" w:hAnsi="Open Sans" w:cs="Open Sans"/>
                <w:color w:val="000000"/>
                <w:sz w:val="24"/>
                <w:szCs w:val="24"/>
                <w:lang w:eastAsia="en-GB"/>
              </w:rPr>
              <w:tab/>
              <w:t xml:space="preserve"> Puff cheeks out (buccinators) then try to push air out whilst keeping lips sealed (orbicularis oris). Can gently press on cheeks to check the strength of lip seal.</w:t>
            </w:r>
            <w:r w:rsidRPr="006C6ACB">
              <w:rPr>
                <w:rFonts w:ascii="Open Sans" w:eastAsia="Times New Roman" w:hAnsi="Open Sans" w:cs="Open Sans"/>
                <w:color w:val="000000"/>
                <w:sz w:val="24"/>
                <w:szCs w:val="24"/>
                <w:lang w:eastAsia="en-GB"/>
              </w:rPr>
              <w:tab/>
            </w:r>
          </w:p>
          <w:p w14:paraId="487E86BB" w14:textId="77777777" w:rsidR="00187559" w:rsidRDefault="00187559"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7.</w:t>
            </w:r>
            <w:r w:rsidRPr="006C6ACB">
              <w:rPr>
                <w:rFonts w:ascii="Open Sans" w:eastAsia="Times New Roman" w:hAnsi="Open Sans" w:cs="Open Sans"/>
                <w:color w:val="000000"/>
                <w:sz w:val="24"/>
                <w:szCs w:val="24"/>
                <w:lang w:eastAsia="en-GB"/>
              </w:rPr>
              <w:tab/>
              <w:t>Close eyes and therapist will gently brush their finger on L+R side of face (forehead, cheek, chin) and ask them to tell you/point where they feel sensation</w:t>
            </w:r>
          </w:p>
          <w:p w14:paraId="01565888" w14:textId="77777777" w:rsidR="00D0363A" w:rsidRPr="006C6ACB" w:rsidRDefault="00D0363A" w:rsidP="007D410B">
            <w:pPr>
              <w:spacing w:after="0" w:line="240" w:lineRule="auto"/>
              <w:rPr>
                <w:rFonts w:ascii="Open Sans" w:eastAsia="Times New Roman" w:hAnsi="Open Sans" w:cs="Open Sans"/>
                <w:sz w:val="24"/>
                <w:szCs w:val="24"/>
                <w:lang w:eastAsia="en-GB"/>
              </w:rPr>
            </w:pPr>
          </w:p>
          <w:p w14:paraId="390380BC" w14:textId="77777777" w:rsidR="00187559" w:rsidRPr="006C6ACB" w:rsidRDefault="00187559" w:rsidP="007D410B">
            <w:pPr>
              <w:spacing w:after="0" w:line="240" w:lineRule="auto"/>
              <w:rPr>
                <w:rFonts w:ascii="Open Sans" w:eastAsia="Times New Roman" w:hAnsi="Open Sans" w:cs="Open Sans"/>
                <w:sz w:val="24"/>
                <w:szCs w:val="24"/>
                <w:lang w:eastAsia="en-GB"/>
              </w:rPr>
            </w:pPr>
          </w:p>
        </w:tc>
        <w:tc>
          <w:tcPr>
            <w:tcW w:w="15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E8D1A"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Changes to facial expression</w:t>
            </w:r>
          </w:p>
          <w:p w14:paraId="6A28125B" w14:textId="77777777" w:rsidR="00187559" w:rsidRPr="006C6ACB" w:rsidRDefault="00187559" w:rsidP="007D410B">
            <w:pPr>
              <w:spacing w:after="0" w:line="240" w:lineRule="auto"/>
              <w:rPr>
                <w:rFonts w:ascii="Open Sans" w:eastAsia="Times New Roman" w:hAnsi="Open Sans" w:cs="Open Sans"/>
                <w:sz w:val="24"/>
                <w:szCs w:val="24"/>
                <w:lang w:eastAsia="en-GB"/>
              </w:rPr>
            </w:pPr>
          </w:p>
          <w:p w14:paraId="1E552D30"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Blinking</w:t>
            </w:r>
          </w:p>
          <w:p w14:paraId="44B35524" w14:textId="77777777" w:rsidR="00187559" w:rsidRPr="006C6ACB" w:rsidRDefault="00187559" w:rsidP="007D410B">
            <w:pPr>
              <w:spacing w:after="0" w:line="240" w:lineRule="auto"/>
              <w:rPr>
                <w:rFonts w:ascii="Open Sans" w:eastAsia="Times New Roman" w:hAnsi="Open Sans" w:cs="Open Sans"/>
                <w:sz w:val="24"/>
                <w:szCs w:val="24"/>
                <w:lang w:eastAsia="en-GB"/>
              </w:rPr>
            </w:pPr>
          </w:p>
          <w:p w14:paraId="2ED62397"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Awareness of anterior loss of saliva</w:t>
            </w:r>
          </w:p>
          <w:p w14:paraId="682025B4" w14:textId="77777777" w:rsidR="00187559" w:rsidRPr="006C6ACB" w:rsidRDefault="00187559" w:rsidP="007D410B">
            <w:pPr>
              <w:spacing w:after="0" w:line="240" w:lineRule="auto"/>
              <w:rPr>
                <w:rFonts w:ascii="Open Sans" w:eastAsia="Times New Roman" w:hAnsi="Open Sans" w:cs="Open Sans"/>
                <w:sz w:val="24"/>
                <w:szCs w:val="24"/>
                <w:lang w:eastAsia="en-GB"/>
              </w:rPr>
            </w:pPr>
          </w:p>
          <w:p w14:paraId="34536007"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Lip movements during speech/vocalisations/mouthing</w:t>
            </w:r>
          </w:p>
        </w:tc>
        <w:tc>
          <w:tcPr>
            <w:tcW w:w="107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7CD1F"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Hypomimia evident in face.  John able to alter facial expression with effort.</w:t>
            </w:r>
          </w:p>
          <w:p w14:paraId="43A523A2" w14:textId="77777777" w:rsidR="00187559" w:rsidRPr="006C6ACB" w:rsidRDefault="00187559" w:rsidP="00187559">
            <w:pPr>
              <w:pStyle w:val="ListParagraph"/>
              <w:numPr>
                <w:ilvl w:val="0"/>
                <w:numId w:val="19"/>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Not assessed</w:t>
            </w:r>
          </w:p>
          <w:p w14:paraId="3154E3FB" w14:textId="77777777" w:rsidR="00187559" w:rsidRPr="006C6ACB" w:rsidRDefault="00187559" w:rsidP="00187559">
            <w:pPr>
              <w:pStyle w:val="ListParagraph"/>
              <w:numPr>
                <w:ilvl w:val="0"/>
                <w:numId w:val="19"/>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Symmetrical</w:t>
            </w:r>
          </w:p>
          <w:p w14:paraId="20BADDC4" w14:textId="77777777" w:rsidR="00187559" w:rsidRPr="006C6ACB" w:rsidRDefault="00187559" w:rsidP="00187559">
            <w:pPr>
              <w:pStyle w:val="ListParagraph"/>
              <w:numPr>
                <w:ilvl w:val="0"/>
                <w:numId w:val="19"/>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Full range but slow to </w:t>
            </w:r>
            <w:proofErr w:type="gramStart"/>
            <w:r w:rsidRPr="006C6ACB">
              <w:rPr>
                <w:rFonts w:ascii="Open Sans" w:eastAsia="Times New Roman" w:hAnsi="Open Sans" w:cs="Open Sans"/>
                <w:color w:val="000000"/>
                <w:sz w:val="24"/>
                <w:szCs w:val="24"/>
                <w:lang w:eastAsia="en-GB"/>
              </w:rPr>
              <w:t>initiate</w:t>
            </w:r>
            <w:proofErr w:type="gramEnd"/>
          </w:p>
          <w:p w14:paraId="3BDA69EA" w14:textId="77777777" w:rsidR="00187559" w:rsidRPr="006C6ACB" w:rsidRDefault="00187559" w:rsidP="00187559">
            <w:pPr>
              <w:numPr>
                <w:ilvl w:val="0"/>
                <w:numId w:val="19"/>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Full opening but slow to </w:t>
            </w:r>
            <w:proofErr w:type="gramStart"/>
            <w:r w:rsidRPr="006C6ACB">
              <w:rPr>
                <w:rFonts w:ascii="Open Sans" w:eastAsia="Times New Roman" w:hAnsi="Open Sans" w:cs="Open Sans"/>
                <w:color w:val="000000"/>
                <w:sz w:val="24"/>
                <w:szCs w:val="24"/>
                <w:lang w:eastAsia="en-GB"/>
              </w:rPr>
              <w:t>initiate</w:t>
            </w:r>
            <w:proofErr w:type="gramEnd"/>
          </w:p>
          <w:p w14:paraId="451E1B50" w14:textId="77777777" w:rsidR="00187559" w:rsidRPr="006C6ACB" w:rsidRDefault="00187559" w:rsidP="00187559">
            <w:pPr>
              <w:pStyle w:val="ListParagraph"/>
              <w:numPr>
                <w:ilvl w:val="0"/>
                <w:numId w:val="19"/>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Good lip strength and rounding but struggled to initiate and </w:t>
            </w:r>
            <w:proofErr w:type="gramStart"/>
            <w:r w:rsidRPr="006C6ACB">
              <w:rPr>
                <w:rFonts w:ascii="Open Sans" w:eastAsia="Times New Roman" w:hAnsi="Open Sans" w:cs="Open Sans"/>
                <w:color w:val="000000"/>
                <w:sz w:val="24"/>
                <w:szCs w:val="24"/>
                <w:lang w:eastAsia="en-GB"/>
              </w:rPr>
              <w:t>sustain</w:t>
            </w:r>
            <w:proofErr w:type="gramEnd"/>
          </w:p>
          <w:p w14:paraId="2F0A95B8" w14:textId="77777777" w:rsidR="00187559" w:rsidRPr="006C6ACB" w:rsidRDefault="00187559" w:rsidP="00187559">
            <w:pPr>
              <w:numPr>
                <w:ilvl w:val="0"/>
                <w:numId w:val="19"/>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Difficulty with coordination of movements.</w:t>
            </w:r>
          </w:p>
          <w:p w14:paraId="441E7C86" w14:textId="77777777" w:rsidR="00187559" w:rsidRPr="006C6ACB" w:rsidRDefault="00187559" w:rsidP="00187559">
            <w:pPr>
              <w:pStyle w:val="ListParagraph"/>
              <w:numPr>
                <w:ilvl w:val="0"/>
                <w:numId w:val="19"/>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 concerns</w:t>
            </w:r>
          </w:p>
        </w:tc>
      </w:tr>
      <w:tr w:rsidR="00187559" w:rsidRPr="006C6ACB" w14:paraId="054138BF" w14:textId="77777777" w:rsidTr="007D410B">
        <w:tc>
          <w:tcPr>
            <w:tcW w:w="94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51E60" w14:textId="5FEE80EE" w:rsidR="00187559" w:rsidRPr="006C6ACB" w:rsidRDefault="00187559"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IX Glossopharyngeal – Sensation to posterior 1/3 tongue, soft palate, </w:t>
            </w:r>
            <w:r w:rsidR="0080371D" w:rsidRPr="006C6ACB">
              <w:rPr>
                <w:rFonts w:ascii="Open Sans" w:eastAsia="Times New Roman" w:hAnsi="Open Sans" w:cs="Open Sans"/>
                <w:color w:val="000000"/>
                <w:sz w:val="24"/>
                <w:szCs w:val="24"/>
                <w:lang w:eastAsia="en-GB"/>
              </w:rPr>
              <w:t>pharynx,</w:t>
            </w:r>
            <w:r w:rsidRPr="006C6ACB">
              <w:rPr>
                <w:rFonts w:ascii="Open Sans" w:eastAsia="Times New Roman" w:hAnsi="Open Sans" w:cs="Open Sans"/>
                <w:color w:val="000000"/>
                <w:sz w:val="24"/>
                <w:szCs w:val="24"/>
                <w:lang w:eastAsia="en-GB"/>
              </w:rPr>
              <w:t xml:space="preserve"> and motor to pharynx</w:t>
            </w:r>
          </w:p>
          <w:p w14:paraId="348AF7C8" w14:textId="77777777" w:rsidR="00187559" w:rsidRPr="006C6ACB" w:rsidRDefault="00187559" w:rsidP="007D410B">
            <w:pPr>
              <w:spacing w:after="0" w:line="240" w:lineRule="auto"/>
              <w:rPr>
                <w:rFonts w:ascii="Open Sans" w:eastAsia="Times New Roman" w:hAnsi="Open Sans" w:cs="Open Sans"/>
                <w:sz w:val="24"/>
                <w:szCs w:val="24"/>
                <w:lang w:eastAsia="en-GB"/>
              </w:rPr>
            </w:pPr>
          </w:p>
        </w:tc>
        <w:tc>
          <w:tcPr>
            <w:tcW w:w="14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08241"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1.</w:t>
            </w:r>
            <w:r w:rsidRPr="006C6ACB">
              <w:rPr>
                <w:rFonts w:ascii="Open Sans" w:eastAsia="Times New Roman" w:hAnsi="Open Sans" w:cs="Open Sans"/>
                <w:color w:val="000000"/>
                <w:sz w:val="24"/>
                <w:szCs w:val="24"/>
                <w:lang w:eastAsia="en-GB"/>
              </w:rPr>
              <w:tab/>
              <w:t xml:space="preserve"> Gag reflex –  NB the formal assessment of this is a controversial area within SLT and is not used by all SLT’s</w:t>
            </w:r>
          </w:p>
        </w:tc>
        <w:tc>
          <w:tcPr>
            <w:tcW w:w="15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1E634"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Presence/absence of gag during observation including hyper and hyposensitivity </w:t>
            </w:r>
          </w:p>
        </w:tc>
        <w:tc>
          <w:tcPr>
            <w:tcW w:w="107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95CFD"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Not assessed</w:t>
            </w:r>
          </w:p>
        </w:tc>
      </w:tr>
      <w:tr w:rsidR="00187559" w:rsidRPr="006C6ACB" w14:paraId="26400D87" w14:textId="77777777" w:rsidTr="007D410B">
        <w:tc>
          <w:tcPr>
            <w:tcW w:w="94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A9AE7" w14:textId="4036A9A1"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X Vagus – sensation to trachea, larynx, pharynx and motor to soft palate, </w:t>
            </w:r>
            <w:r w:rsidR="0080371D" w:rsidRPr="006C6ACB">
              <w:rPr>
                <w:rFonts w:ascii="Open Sans" w:eastAsia="Times New Roman" w:hAnsi="Open Sans" w:cs="Open Sans"/>
                <w:color w:val="000000"/>
                <w:sz w:val="24"/>
                <w:szCs w:val="24"/>
                <w:lang w:eastAsia="en-GB"/>
              </w:rPr>
              <w:t>larynx,</w:t>
            </w:r>
            <w:r w:rsidRPr="006C6ACB">
              <w:rPr>
                <w:rFonts w:ascii="Open Sans" w:eastAsia="Times New Roman" w:hAnsi="Open Sans" w:cs="Open Sans"/>
                <w:color w:val="000000"/>
                <w:sz w:val="24"/>
                <w:szCs w:val="24"/>
                <w:lang w:eastAsia="en-GB"/>
              </w:rPr>
              <w:t xml:space="preserve"> and pharynx. (</w:t>
            </w:r>
            <w:r w:rsidR="0080371D" w:rsidRPr="006C6ACB">
              <w:rPr>
                <w:rFonts w:ascii="Open Sans" w:eastAsia="Times New Roman" w:hAnsi="Open Sans" w:cs="Open Sans"/>
                <w:color w:val="000000"/>
                <w:sz w:val="24"/>
                <w:szCs w:val="24"/>
                <w:lang w:eastAsia="en-GB"/>
              </w:rPr>
              <w:t>also,</w:t>
            </w:r>
            <w:r w:rsidRPr="006C6ACB">
              <w:rPr>
                <w:rFonts w:ascii="Open Sans" w:eastAsia="Times New Roman" w:hAnsi="Open Sans" w:cs="Open Sans"/>
                <w:color w:val="000000"/>
                <w:sz w:val="24"/>
                <w:szCs w:val="24"/>
                <w:lang w:eastAsia="en-GB"/>
              </w:rPr>
              <w:t xml:space="preserve"> oesophageal motility and upper oesophageal sphincter opening and closure)</w:t>
            </w:r>
          </w:p>
        </w:tc>
        <w:tc>
          <w:tcPr>
            <w:tcW w:w="14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56D81"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1.</w:t>
            </w:r>
            <w:r w:rsidRPr="006C6ACB">
              <w:rPr>
                <w:rFonts w:ascii="Open Sans" w:eastAsia="Times New Roman" w:hAnsi="Open Sans" w:cs="Open Sans"/>
                <w:color w:val="000000"/>
                <w:sz w:val="24"/>
                <w:szCs w:val="24"/>
                <w:lang w:eastAsia="en-GB"/>
              </w:rPr>
              <w:tab/>
              <w:t xml:space="preserve"> Observe palatal movement when saying “ah” or “ah </w:t>
            </w:r>
            <w:proofErr w:type="spellStart"/>
            <w:r w:rsidRPr="006C6ACB">
              <w:rPr>
                <w:rFonts w:ascii="Open Sans" w:eastAsia="Times New Roman" w:hAnsi="Open Sans" w:cs="Open Sans"/>
                <w:color w:val="000000"/>
                <w:sz w:val="24"/>
                <w:szCs w:val="24"/>
                <w:lang w:eastAsia="en-GB"/>
              </w:rPr>
              <w:t>ah</w:t>
            </w:r>
            <w:proofErr w:type="spellEnd"/>
            <w:r w:rsidRPr="006C6ACB">
              <w:rPr>
                <w:rFonts w:ascii="Open Sans" w:eastAsia="Times New Roman" w:hAnsi="Open Sans" w:cs="Open Sans"/>
                <w:color w:val="000000"/>
                <w:sz w:val="24"/>
                <w:szCs w:val="24"/>
                <w:lang w:eastAsia="en-GB"/>
              </w:rPr>
              <w:t xml:space="preserve"> </w:t>
            </w:r>
            <w:proofErr w:type="spellStart"/>
            <w:r w:rsidRPr="006C6ACB">
              <w:rPr>
                <w:rFonts w:ascii="Open Sans" w:eastAsia="Times New Roman" w:hAnsi="Open Sans" w:cs="Open Sans"/>
                <w:color w:val="000000"/>
                <w:sz w:val="24"/>
                <w:szCs w:val="24"/>
                <w:lang w:eastAsia="en-GB"/>
              </w:rPr>
              <w:t>ah</w:t>
            </w:r>
            <w:proofErr w:type="spellEnd"/>
            <w:r w:rsidRPr="006C6ACB">
              <w:rPr>
                <w:rFonts w:ascii="Open Sans" w:eastAsia="Times New Roman" w:hAnsi="Open Sans" w:cs="Open Sans"/>
                <w:color w:val="000000"/>
                <w:sz w:val="24"/>
                <w:szCs w:val="24"/>
                <w:lang w:eastAsia="en-GB"/>
              </w:rPr>
              <w:t>”</w:t>
            </w:r>
            <w:r w:rsidRPr="006C6ACB">
              <w:rPr>
                <w:rFonts w:ascii="Open Sans" w:eastAsia="Times New Roman" w:hAnsi="Open Sans" w:cs="Open Sans"/>
                <w:color w:val="000000"/>
                <w:sz w:val="24"/>
                <w:szCs w:val="24"/>
                <w:lang w:eastAsia="en-GB"/>
              </w:rPr>
              <w:tab/>
            </w:r>
          </w:p>
          <w:p w14:paraId="44C6C2AF"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2.</w:t>
            </w:r>
            <w:r w:rsidRPr="006C6ACB">
              <w:rPr>
                <w:rFonts w:ascii="Open Sans" w:eastAsia="Times New Roman" w:hAnsi="Open Sans" w:cs="Open Sans"/>
                <w:color w:val="000000"/>
                <w:sz w:val="24"/>
                <w:szCs w:val="24"/>
                <w:lang w:eastAsia="en-GB"/>
              </w:rPr>
              <w:tab/>
              <w:t xml:space="preserve"> Posterior pharyngeal wall gag - NB the formal assessment of this is a controversial area within SLT and is not used by all SLT’s  </w:t>
            </w:r>
            <w:r w:rsidRPr="006C6ACB">
              <w:rPr>
                <w:rFonts w:ascii="Open Sans" w:eastAsia="Times New Roman" w:hAnsi="Open Sans" w:cs="Open Sans"/>
                <w:color w:val="000000"/>
                <w:sz w:val="24"/>
                <w:szCs w:val="24"/>
                <w:lang w:eastAsia="en-GB"/>
              </w:rPr>
              <w:tab/>
            </w:r>
          </w:p>
          <w:p w14:paraId="18277EBB"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3.</w:t>
            </w:r>
            <w:r w:rsidRPr="006C6ACB">
              <w:rPr>
                <w:rFonts w:ascii="Open Sans" w:eastAsia="Times New Roman" w:hAnsi="Open Sans" w:cs="Open Sans"/>
                <w:color w:val="000000"/>
                <w:sz w:val="24"/>
                <w:szCs w:val="24"/>
                <w:lang w:eastAsia="en-GB"/>
              </w:rPr>
              <w:tab/>
              <w:t xml:space="preserve"> Voice quality – breathy or hyper nasal possible bilateral weakness</w:t>
            </w:r>
            <w:r w:rsidRPr="006C6ACB">
              <w:rPr>
                <w:rFonts w:ascii="Open Sans" w:eastAsia="Times New Roman" w:hAnsi="Open Sans" w:cs="Open Sans"/>
                <w:color w:val="000000"/>
                <w:sz w:val="24"/>
                <w:szCs w:val="24"/>
                <w:lang w:eastAsia="en-GB"/>
              </w:rPr>
              <w:tab/>
            </w:r>
          </w:p>
          <w:p w14:paraId="4E294FA8" w14:textId="77777777" w:rsidR="00187559" w:rsidRDefault="00187559"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4.</w:t>
            </w:r>
            <w:r w:rsidRPr="006C6ACB">
              <w:rPr>
                <w:rFonts w:ascii="Open Sans" w:eastAsia="Times New Roman" w:hAnsi="Open Sans" w:cs="Open Sans"/>
                <w:color w:val="000000"/>
                <w:sz w:val="24"/>
                <w:szCs w:val="24"/>
                <w:lang w:eastAsia="en-GB"/>
              </w:rPr>
              <w:tab/>
              <w:t xml:space="preserve"> Hoarse voice – unilateral weakness</w:t>
            </w:r>
            <w:r w:rsidRPr="006C6ACB">
              <w:rPr>
                <w:rFonts w:ascii="Open Sans" w:eastAsia="Times New Roman" w:hAnsi="Open Sans" w:cs="Open Sans"/>
                <w:color w:val="000000"/>
                <w:sz w:val="24"/>
                <w:szCs w:val="24"/>
                <w:lang w:eastAsia="en-GB"/>
              </w:rPr>
              <w:br/>
              <w:t xml:space="preserve">5. </w:t>
            </w:r>
            <w:r w:rsidRPr="006C6ACB">
              <w:rPr>
                <w:rFonts w:ascii="Open Sans" w:eastAsia="Times New Roman" w:hAnsi="Open Sans" w:cs="Open Sans"/>
                <w:color w:val="000000"/>
                <w:sz w:val="24"/>
                <w:szCs w:val="24"/>
                <w:lang w:eastAsia="en-GB"/>
              </w:rPr>
              <w:tab/>
              <w:t xml:space="preserve"> Throat clear/cough on command</w:t>
            </w:r>
          </w:p>
          <w:p w14:paraId="6D425F0F" w14:textId="77777777" w:rsidR="0080371D" w:rsidRDefault="0080371D" w:rsidP="007D410B">
            <w:pPr>
              <w:spacing w:after="0" w:line="240" w:lineRule="auto"/>
              <w:rPr>
                <w:rFonts w:ascii="Open Sans" w:eastAsia="Times New Roman" w:hAnsi="Open Sans" w:cs="Open Sans"/>
                <w:color w:val="000000"/>
                <w:sz w:val="24"/>
                <w:szCs w:val="24"/>
                <w:lang w:eastAsia="en-GB"/>
              </w:rPr>
            </w:pPr>
          </w:p>
          <w:p w14:paraId="5A86323A" w14:textId="77777777" w:rsidR="0080371D" w:rsidRDefault="0080371D" w:rsidP="007D410B">
            <w:pPr>
              <w:spacing w:after="0" w:line="240" w:lineRule="auto"/>
              <w:rPr>
                <w:rFonts w:ascii="Open Sans" w:eastAsia="Times New Roman" w:hAnsi="Open Sans" w:cs="Open Sans"/>
                <w:color w:val="000000"/>
                <w:sz w:val="24"/>
                <w:szCs w:val="24"/>
                <w:lang w:eastAsia="en-GB"/>
              </w:rPr>
            </w:pPr>
          </w:p>
          <w:p w14:paraId="1C32D8E0" w14:textId="77777777" w:rsidR="0080371D" w:rsidRDefault="0080371D" w:rsidP="007D410B">
            <w:pPr>
              <w:spacing w:after="0" w:line="240" w:lineRule="auto"/>
              <w:rPr>
                <w:rFonts w:ascii="Open Sans" w:eastAsia="Times New Roman" w:hAnsi="Open Sans" w:cs="Open Sans"/>
                <w:color w:val="000000"/>
                <w:sz w:val="24"/>
                <w:szCs w:val="24"/>
                <w:lang w:eastAsia="en-GB"/>
              </w:rPr>
            </w:pPr>
          </w:p>
          <w:p w14:paraId="3E358687" w14:textId="6941CBC3" w:rsidR="0080371D" w:rsidRPr="006C6ACB" w:rsidRDefault="0080371D" w:rsidP="007D410B">
            <w:pPr>
              <w:spacing w:after="0" w:line="240" w:lineRule="auto"/>
              <w:rPr>
                <w:rFonts w:ascii="Open Sans" w:eastAsia="Times New Roman" w:hAnsi="Open Sans" w:cs="Open Sans"/>
                <w:sz w:val="24"/>
                <w:szCs w:val="24"/>
                <w:lang w:eastAsia="en-GB"/>
              </w:rPr>
            </w:pPr>
          </w:p>
        </w:tc>
        <w:tc>
          <w:tcPr>
            <w:tcW w:w="15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6C488"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Voice quality</w:t>
            </w:r>
          </w:p>
          <w:p w14:paraId="355E66EE"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Coughing at rest</w:t>
            </w:r>
          </w:p>
        </w:tc>
        <w:tc>
          <w:tcPr>
            <w:tcW w:w="107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F83EB" w14:textId="77777777" w:rsidR="00187559" w:rsidRPr="006C6ACB" w:rsidRDefault="00187559" w:rsidP="00187559">
            <w:pPr>
              <w:pStyle w:val="ListParagraph"/>
              <w:numPr>
                <w:ilvl w:val="0"/>
                <w:numId w:val="15"/>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Uvula elevation evident</w:t>
            </w:r>
          </w:p>
          <w:p w14:paraId="5F947E79" w14:textId="77777777" w:rsidR="00187559" w:rsidRPr="006C6ACB" w:rsidRDefault="00187559" w:rsidP="00187559">
            <w:pPr>
              <w:numPr>
                <w:ilvl w:val="0"/>
                <w:numId w:val="15"/>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Not assessed</w:t>
            </w:r>
          </w:p>
          <w:p w14:paraId="5EC4D953" w14:textId="77777777" w:rsidR="00187559" w:rsidRPr="006C6ACB" w:rsidRDefault="00187559" w:rsidP="00187559">
            <w:pPr>
              <w:numPr>
                <w:ilvl w:val="0"/>
                <w:numId w:val="15"/>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Reduced volume</w:t>
            </w:r>
          </w:p>
          <w:p w14:paraId="40D223A3" w14:textId="77777777" w:rsidR="00187559" w:rsidRPr="006C6ACB" w:rsidRDefault="00187559" w:rsidP="00187559">
            <w:pPr>
              <w:numPr>
                <w:ilvl w:val="0"/>
                <w:numId w:val="15"/>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Not hoarse</w:t>
            </w:r>
          </w:p>
          <w:p w14:paraId="58ADFFED" w14:textId="77777777" w:rsidR="00187559" w:rsidRPr="006C6ACB" w:rsidRDefault="00187559" w:rsidP="00187559">
            <w:pPr>
              <w:numPr>
                <w:ilvl w:val="0"/>
                <w:numId w:val="15"/>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Strong cough to command</w:t>
            </w:r>
          </w:p>
        </w:tc>
      </w:tr>
      <w:tr w:rsidR="00187559" w:rsidRPr="006C6ACB" w14:paraId="197AD3FC" w14:textId="77777777" w:rsidTr="007D410B">
        <w:tc>
          <w:tcPr>
            <w:tcW w:w="94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3B323"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XI Accessory – motor to shoulder, </w:t>
            </w:r>
            <w:proofErr w:type="gramStart"/>
            <w:r w:rsidRPr="006C6ACB">
              <w:rPr>
                <w:rFonts w:ascii="Open Sans" w:eastAsia="Times New Roman" w:hAnsi="Open Sans" w:cs="Open Sans"/>
                <w:color w:val="000000"/>
                <w:sz w:val="24"/>
                <w:szCs w:val="24"/>
                <w:lang w:eastAsia="en-GB"/>
              </w:rPr>
              <w:t>neck</w:t>
            </w:r>
            <w:proofErr w:type="gramEnd"/>
            <w:r w:rsidRPr="006C6ACB">
              <w:rPr>
                <w:rFonts w:ascii="Open Sans" w:eastAsia="Times New Roman" w:hAnsi="Open Sans" w:cs="Open Sans"/>
                <w:color w:val="000000"/>
                <w:sz w:val="24"/>
                <w:szCs w:val="24"/>
                <w:lang w:eastAsia="en-GB"/>
              </w:rPr>
              <w:t xml:space="preserve"> and soft palate </w:t>
            </w:r>
          </w:p>
        </w:tc>
        <w:tc>
          <w:tcPr>
            <w:tcW w:w="14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BF6F1"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1.</w:t>
            </w:r>
            <w:r w:rsidRPr="006C6ACB">
              <w:rPr>
                <w:rFonts w:ascii="Open Sans" w:eastAsia="Times New Roman" w:hAnsi="Open Sans" w:cs="Open Sans"/>
                <w:color w:val="000000"/>
                <w:sz w:val="24"/>
                <w:szCs w:val="24"/>
                <w:lang w:eastAsia="en-GB"/>
              </w:rPr>
              <w:tab/>
              <w:t xml:space="preserve"> Shrug shoulders up and stop therapist from pushing them down.  Check symmetry and </w:t>
            </w:r>
            <w:proofErr w:type="gramStart"/>
            <w:r w:rsidRPr="006C6ACB">
              <w:rPr>
                <w:rFonts w:ascii="Open Sans" w:eastAsia="Times New Roman" w:hAnsi="Open Sans" w:cs="Open Sans"/>
                <w:color w:val="000000"/>
                <w:sz w:val="24"/>
                <w:szCs w:val="24"/>
                <w:lang w:eastAsia="en-GB"/>
              </w:rPr>
              <w:t>power</w:t>
            </w:r>
            <w:proofErr w:type="gramEnd"/>
          </w:p>
          <w:p w14:paraId="3A9128AF" w14:textId="2E238213" w:rsidR="00187559" w:rsidRPr="0080371D" w:rsidRDefault="00187559"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2.</w:t>
            </w:r>
            <w:r w:rsidRPr="006C6ACB">
              <w:rPr>
                <w:rFonts w:ascii="Open Sans" w:eastAsia="Times New Roman" w:hAnsi="Open Sans" w:cs="Open Sans"/>
                <w:color w:val="000000"/>
                <w:sz w:val="24"/>
                <w:szCs w:val="24"/>
                <w:lang w:eastAsia="en-GB"/>
              </w:rPr>
              <w:tab/>
              <w:t xml:space="preserve"> Head turn to right, stop me pushing it back – feel right sternocleidomastoid.  Repeat on left</w:t>
            </w:r>
          </w:p>
        </w:tc>
        <w:tc>
          <w:tcPr>
            <w:tcW w:w="15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298DE"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Observation of head, </w:t>
            </w:r>
            <w:proofErr w:type="gramStart"/>
            <w:r w:rsidRPr="006C6ACB">
              <w:rPr>
                <w:rFonts w:ascii="Open Sans" w:eastAsia="Times New Roman" w:hAnsi="Open Sans" w:cs="Open Sans"/>
                <w:color w:val="000000"/>
                <w:sz w:val="24"/>
                <w:szCs w:val="24"/>
                <w:lang w:eastAsia="en-GB"/>
              </w:rPr>
              <w:t>neck</w:t>
            </w:r>
            <w:proofErr w:type="gramEnd"/>
            <w:r w:rsidRPr="006C6ACB">
              <w:rPr>
                <w:rFonts w:ascii="Open Sans" w:eastAsia="Times New Roman" w:hAnsi="Open Sans" w:cs="Open Sans"/>
                <w:color w:val="000000"/>
                <w:sz w:val="24"/>
                <w:szCs w:val="24"/>
                <w:lang w:eastAsia="en-GB"/>
              </w:rPr>
              <w:t xml:space="preserve"> and shoulder movement.</w:t>
            </w:r>
          </w:p>
          <w:p w14:paraId="433F5E94"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Head control</w:t>
            </w:r>
          </w:p>
        </w:tc>
        <w:tc>
          <w:tcPr>
            <w:tcW w:w="107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C3D30" w14:textId="77777777" w:rsidR="00187559" w:rsidRPr="006C6ACB" w:rsidRDefault="00187559" w:rsidP="00187559">
            <w:pPr>
              <w:pStyle w:val="ListParagraph"/>
              <w:numPr>
                <w:ilvl w:val="0"/>
                <w:numId w:val="16"/>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Delay in initiation but full strength</w:t>
            </w:r>
          </w:p>
          <w:p w14:paraId="63644A14" w14:textId="77777777" w:rsidR="00187559" w:rsidRPr="006C6ACB" w:rsidRDefault="00187559" w:rsidP="00187559">
            <w:pPr>
              <w:numPr>
                <w:ilvl w:val="0"/>
                <w:numId w:val="16"/>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Delay in initiation but full strength</w:t>
            </w:r>
          </w:p>
        </w:tc>
      </w:tr>
      <w:tr w:rsidR="00187559" w:rsidRPr="006C6ACB" w14:paraId="3BB28413" w14:textId="77777777" w:rsidTr="007D410B">
        <w:tc>
          <w:tcPr>
            <w:tcW w:w="94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3218C"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XII Hypoglossal – motor function to tongue</w:t>
            </w:r>
          </w:p>
        </w:tc>
        <w:tc>
          <w:tcPr>
            <w:tcW w:w="14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AB7C7"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1.</w:t>
            </w:r>
            <w:r w:rsidRPr="006C6ACB">
              <w:rPr>
                <w:rFonts w:ascii="Open Sans" w:eastAsia="Times New Roman" w:hAnsi="Open Sans" w:cs="Open Sans"/>
                <w:color w:val="000000"/>
                <w:sz w:val="24"/>
                <w:szCs w:val="24"/>
                <w:lang w:eastAsia="en-GB"/>
              </w:rPr>
              <w:tab/>
              <w:t xml:space="preserve"> Tongue protrusion</w:t>
            </w:r>
            <w:r w:rsidRPr="006C6ACB">
              <w:rPr>
                <w:rFonts w:ascii="Open Sans" w:eastAsia="Times New Roman" w:hAnsi="Open Sans" w:cs="Open Sans"/>
                <w:color w:val="000000"/>
                <w:sz w:val="24"/>
                <w:szCs w:val="24"/>
                <w:lang w:eastAsia="en-GB"/>
              </w:rPr>
              <w:tab/>
            </w:r>
          </w:p>
          <w:p w14:paraId="79F8FE71"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2.</w:t>
            </w:r>
            <w:r w:rsidRPr="006C6ACB">
              <w:rPr>
                <w:rFonts w:ascii="Open Sans" w:eastAsia="Times New Roman" w:hAnsi="Open Sans" w:cs="Open Sans"/>
                <w:color w:val="000000"/>
                <w:sz w:val="24"/>
                <w:szCs w:val="24"/>
                <w:lang w:eastAsia="en-GB"/>
              </w:rPr>
              <w:tab/>
              <w:t xml:space="preserve"> Push tongue into cheek, push into cheek against SALT finger.  Tongue deviates to side of lesion</w:t>
            </w:r>
            <w:r w:rsidRPr="006C6ACB">
              <w:rPr>
                <w:rFonts w:ascii="Open Sans" w:eastAsia="Times New Roman" w:hAnsi="Open Sans" w:cs="Open Sans"/>
                <w:color w:val="000000"/>
                <w:sz w:val="24"/>
                <w:szCs w:val="24"/>
                <w:lang w:eastAsia="en-GB"/>
              </w:rPr>
              <w:tab/>
            </w:r>
          </w:p>
          <w:p w14:paraId="60463B3F"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3.</w:t>
            </w:r>
            <w:r w:rsidRPr="006C6ACB">
              <w:rPr>
                <w:rFonts w:ascii="Open Sans" w:eastAsia="Times New Roman" w:hAnsi="Open Sans" w:cs="Open Sans"/>
                <w:color w:val="000000"/>
                <w:sz w:val="24"/>
                <w:szCs w:val="24"/>
                <w:lang w:eastAsia="en-GB"/>
              </w:rPr>
              <w:tab/>
              <w:t xml:space="preserve"> Observe for presence/absence of tongue fasciculations</w:t>
            </w:r>
            <w:r w:rsidRPr="006C6ACB">
              <w:rPr>
                <w:rFonts w:ascii="Open Sans" w:eastAsia="Times New Roman" w:hAnsi="Open Sans" w:cs="Open Sans"/>
                <w:color w:val="000000"/>
                <w:sz w:val="24"/>
                <w:szCs w:val="24"/>
                <w:lang w:eastAsia="en-GB"/>
              </w:rPr>
              <w:tab/>
            </w:r>
          </w:p>
        </w:tc>
        <w:tc>
          <w:tcPr>
            <w:tcW w:w="152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BC605"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Tongue movement during speech/vocalisations/mouthing</w:t>
            </w:r>
          </w:p>
          <w:p w14:paraId="38C85109" w14:textId="77777777" w:rsidR="00187559" w:rsidRPr="006C6ACB" w:rsidRDefault="00187559"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Tongue movement in response to bolus</w:t>
            </w:r>
          </w:p>
        </w:tc>
        <w:tc>
          <w:tcPr>
            <w:tcW w:w="107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987FB" w14:textId="77777777" w:rsidR="00187559" w:rsidRPr="006C6ACB" w:rsidRDefault="00187559" w:rsidP="00187559">
            <w:pPr>
              <w:pStyle w:val="ListParagraph"/>
              <w:numPr>
                <w:ilvl w:val="0"/>
                <w:numId w:val="17"/>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 Full range of protrusion</w:t>
            </w:r>
          </w:p>
          <w:p w14:paraId="6F4298F3" w14:textId="77777777" w:rsidR="00187559" w:rsidRPr="006C6ACB" w:rsidRDefault="00187559" w:rsidP="00187559">
            <w:pPr>
              <w:numPr>
                <w:ilvl w:val="0"/>
                <w:numId w:val="17"/>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Good range of movement and strength, some delay in initiation</w:t>
            </w:r>
          </w:p>
          <w:p w14:paraId="68F28A5A" w14:textId="77777777" w:rsidR="00187559" w:rsidRPr="006C6ACB" w:rsidRDefault="00187559" w:rsidP="00187559">
            <w:pPr>
              <w:numPr>
                <w:ilvl w:val="0"/>
                <w:numId w:val="17"/>
              </w:numPr>
              <w:spacing w:after="0" w:line="240" w:lineRule="auto"/>
              <w:textAlignment w:val="baseline"/>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 fasciculations</w:t>
            </w:r>
          </w:p>
        </w:tc>
      </w:tr>
    </w:tbl>
    <w:p w14:paraId="4A819D86" w14:textId="77777777" w:rsidR="00187559" w:rsidRPr="006C6ACB" w:rsidRDefault="00187559" w:rsidP="00187559">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b/>
      </w:r>
    </w:p>
    <w:p w14:paraId="6985089A" w14:textId="44E591B4" w:rsidR="00187559" w:rsidRPr="00DD77E1" w:rsidRDefault="00E646A0" w:rsidP="00187559">
      <w:pPr>
        <w:spacing w:after="0" w:line="240" w:lineRule="auto"/>
        <w:rPr>
          <w:rFonts w:ascii="Open Sans" w:eastAsia="Times New Roman" w:hAnsi="Open Sans" w:cs="Open Sans"/>
          <w:sz w:val="24"/>
          <w:szCs w:val="24"/>
          <w:lang w:eastAsia="en-GB"/>
        </w:rPr>
      </w:pPr>
      <w:r w:rsidRPr="00DD77E1">
        <w:rPr>
          <w:rFonts w:ascii="Open Sans" w:eastAsia="Times New Roman" w:hAnsi="Open Sans" w:cs="Open Sans"/>
          <w:b/>
          <w:bCs/>
          <w:color w:val="000000"/>
          <w:sz w:val="24"/>
          <w:szCs w:val="24"/>
          <w:lang w:eastAsia="en-GB"/>
        </w:rPr>
        <w:t>Discussion questions:</w:t>
      </w:r>
      <w:r w:rsidRPr="00DD77E1">
        <w:rPr>
          <w:rFonts w:ascii="Open Sans" w:eastAsia="Times New Roman" w:hAnsi="Open Sans" w:cs="Open Sans"/>
          <w:color w:val="000000"/>
          <w:sz w:val="24"/>
          <w:szCs w:val="24"/>
          <w:lang w:eastAsia="en-GB"/>
        </w:rPr>
        <w:t xml:space="preserve">  </w:t>
      </w:r>
      <w:r w:rsidR="00EC0ABB" w:rsidRPr="00DD77E1">
        <w:rPr>
          <w:rFonts w:ascii="Open Sans" w:eastAsia="Times New Roman" w:hAnsi="Open Sans" w:cs="Open Sans"/>
          <w:color w:val="000000"/>
          <w:sz w:val="24"/>
          <w:szCs w:val="24"/>
          <w:lang w:eastAsia="en-GB"/>
        </w:rPr>
        <w:t xml:space="preserve">What does the </w:t>
      </w:r>
      <w:r w:rsidR="00E01B68" w:rsidRPr="00DD77E1">
        <w:rPr>
          <w:rFonts w:ascii="Open Sans" w:eastAsia="Times New Roman" w:hAnsi="Open Sans" w:cs="Open Sans"/>
          <w:color w:val="000000"/>
          <w:sz w:val="24"/>
          <w:szCs w:val="24"/>
          <w:lang w:eastAsia="en-GB"/>
        </w:rPr>
        <w:t xml:space="preserve">evidence base say about the relationship between gag reflex and swallowing.  What </w:t>
      </w:r>
      <w:proofErr w:type="spellStart"/>
      <w:r w:rsidR="00E01B68" w:rsidRPr="00DD77E1">
        <w:rPr>
          <w:rFonts w:ascii="Open Sans" w:eastAsia="Times New Roman" w:hAnsi="Open Sans" w:cs="Open Sans"/>
          <w:color w:val="000000"/>
          <w:sz w:val="24"/>
          <w:szCs w:val="24"/>
          <w:lang w:eastAsia="en-GB"/>
        </w:rPr>
        <w:t>oro</w:t>
      </w:r>
      <w:proofErr w:type="spellEnd"/>
      <w:r w:rsidR="00E01B68" w:rsidRPr="00DD77E1">
        <w:rPr>
          <w:rFonts w:ascii="Open Sans" w:eastAsia="Times New Roman" w:hAnsi="Open Sans" w:cs="Open Sans"/>
          <w:color w:val="000000"/>
          <w:sz w:val="24"/>
          <w:szCs w:val="24"/>
          <w:lang w:eastAsia="en-GB"/>
        </w:rPr>
        <w:t>-facial features are common in</w:t>
      </w:r>
      <w:r w:rsidR="009D2CEC" w:rsidRPr="00DD77E1">
        <w:rPr>
          <w:rFonts w:ascii="Open Sans" w:eastAsia="Times New Roman" w:hAnsi="Open Sans" w:cs="Open Sans"/>
          <w:color w:val="000000"/>
          <w:sz w:val="24"/>
          <w:szCs w:val="24"/>
          <w:lang w:eastAsia="en-GB"/>
        </w:rPr>
        <w:t xml:space="preserve"> people with Parkinson’s disease</w:t>
      </w:r>
      <w:r w:rsidR="00187559" w:rsidRPr="00DD77E1">
        <w:rPr>
          <w:rFonts w:ascii="Open Sans" w:eastAsia="Times New Roman" w:hAnsi="Open Sans" w:cs="Open Sans"/>
          <w:color w:val="000000"/>
          <w:sz w:val="24"/>
          <w:szCs w:val="24"/>
          <w:lang w:eastAsia="en-GB"/>
        </w:rPr>
        <w:tab/>
      </w:r>
    </w:p>
    <w:p w14:paraId="3B4E8FC9" w14:textId="12BC2E57" w:rsidR="00BC6AAE" w:rsidRDefault="00187559" w:rsidP="0080371D">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ab/>
      </w:r>
    </w:p>
    <w:p w14:paraId="1A865879" w14:textId="77777777" w:rsidR="00DD77E1" w:rsidRDefault="00DD77E1" w:rsidP="0080371D">
      <w:pPr>
        <w:spacing w:after="0" w:line="240" w:lineRule="auto"/>
        <w:rPr>
          <w:rFonts w:ascii="Open Sans" w:eastAsia="Times New Roman" w:hAnsi="Open Sans" w:cs="Open Sans"/>
          <w:color w:val="000000"/>
          <w:sz w:val="24"/>
          <w:szCs w:val="24"/>
          <w:lang w:eastAsia="en-GB"/>
        </w:rPr>
      </w:pPr>
    </w:p>
    <w:p w14:paraId="36EE4421" w14:textId="77777777" w:rsidR="00DD77E1" w:rsidRDefault="00DD77E1" w:rsidP="0080371D">
      <w:pPr>
        <w:spacing w:after="0" w:line="240" w:lineRule="auto"/>
        <w:rPr>
          <w:rFonts w:ascii="Open Sans" w:eastAsia="Times New Roman" w:hAnsi="Open Sans" w:cs="Open Sans"/>
          <w:color w:val="000000"/>
          <w:sz w:val="24"/>
          <w:szCs w:val="24"/>
          <w:lang w:eastAsia="en-GB"/>
        </w:rPr>
      </w:pPr>
    </w:p>
    <w:p w14:paraId="5A4BF6D7" w14:textId="77777777" w:rsidR="00DD77E1" w:rsidRDefault="00DD77E1" w:rsidP="0080371D">
      <w:pPr>
        <w:spacing w:after="0" w:line="240" w:lineRule="auto"/>
        <w:rPr>
          <w:rFonts w:ascii="Open Sans" w:eastAsia="Times New Roman" w:hAnsi="Open Sans" w:cs="Open Sans"/>
          <w:color w:val="000000"/>
          <w:sz w:val="24"/>
          <w:szCs w:val="24"/>
          <w:lang w:eastAsia="en-GB"/>
        </w:rPr>
      </w:pPr>
    </w:p>
    <w:p w14:paraId="32F03F34" w14:textId="77777777" w:rsidR="00DD77E1" w:rsidRDefault="00DD77E1" w:rsidP="0080371D">
      <w:pPr>
        <w:spacing w:after="0" w:line="240" w:lineRule="auto"/>
        <w:rPr>
          <w:rFonts w:ascii="Open Sans" w:eastAsia="Times New Roman" w:hAnsi="Open Sans" w:cs="Open Sans"/>
          <w:color w:val="000000"/>
          <w:sz w:val="24"/>
          <w:szCs w:val="24"/>
          <w:lang w:eastAsia="en-GB"/>
        </w:rPr>
      </w:pPr>
    </w:p>
    <w:p w14:paraId="5DEBBC36" w14:textId="77777777" w:rsidR="00DD77E1" w:rsidRDefault="00DD77E1" w:rsidP="0080371D">
      <w:pPr>
        <w:spacing w:after="0" w:line="240" w:lineRule="auto"/>
        <w:rPr>
          <w:rFonts w:ascii="Open Sans" w:eastAsia="Times New Roman" w:hAnsi="Open Sans" w:cs="Open Sans"/>
          <w:color w:val="000000"/>
          <w:sz w:val="24"/>
          <w:szCs w:val="24"/>
          <w:lang w:eastAsia="en-GB"/>
        </w:rPr>
      </w:pPr>
    </w:p>
    <w:p w14:paraId="1ADDF21B" w14:textId="77777777" w:rsidR="00DD77E1" w:rsidRDefault="00DD77E1" w:rsidP="0080371D">
      <w:pPr>
        <w:spacing w:after="0" w:line="240" w:lineRule="auto"/>
        <w:rPr>
          <w:rFonts w:ascii="Open Sans" w:eastAsia="Times New Roman" w:hAnsi="Open Sans" w:cs="Open Sans"/>
          <w:color w:val="000000"/>
          <w:sz w:val="24"/>
          <w:szCs w:val="24"/>
          <w:lang w:eastAsia="en-GB"/>
        </w:rPr>
      </w:pPr>
    </w:p>
    <w:p w14:paraId="731A31A6" w14:textId="77777777" w:rsidR="00DD77E1" w:rsidRDefault="00DD77E1" w:rsidP="0080371D">
      <w:pPr>
        <w:spacing w:after="0" w:line="240" w:lineRule="auto"/>
        <w:rPr>
          <w:rFonts w:ascii="Open Sans" w:eastAsia="Times New Roman" w:hAnsi="Open Sans" w:cs="Open Sans"/>
          <w:color w:val="000000"/>
          <w:sz w:val="24"/>
          <w:szCs w:val="24"/>
          <w:lang w:eastAsia="en-GB"/>
        </w:rPr>
      </w:pPr>
    </w:p>
    <w:p w14:paraId="5917460C" w14:textId="77777777" w:rsidR="00DD77E1" w:rsidRPr="006C6ACB" w:rsidRDefault="00DD77E1" w:rsidP="0080371D">
      <w:pPr>
        <w:spacing w:after="0" w:line="240" w:lineRule="auto"/>
        <w:rPr>
          <w:rFonts w:ascii="Open Sans" w:hAnsi="Open Sans" w:cs="Open Sans"/>
          <w:sz w:val="24"/>
          <w:szCs w:val="24"/>
        </w:rPr>
      </w:pPr>
    </w:p>
    <w:p w14:paraId="54E84A4F" w14:textId="76F7259E" w:rsidR="00FB265F" w:rsidRDefault="00FB265F" w:rsidP="000F289B">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029BD29F" w14:textId="70B64580" w:rsidR="00975C2B" w:rsidRDefault="00975C2B" w:rsidP="00975C2B">
      <w:pPr>
        <w:rPr>
          <w:rFonts w:ascii="Open Sans" w:hAnsi="Open Sans" w:cs="Open Sans"/>
          <w:sz w:val="24"/>
          <w:szCs w:val="24"/>
        </w:rPr>
      </w:pPr>
      <w:r w:rsidRPr="00975C2B">
        <w:rPr>
          <w:rFonts w:ascii="Open Sans" w:hAnsi="Open Sans" w:cs="Open Sans"/>
          <w:sz w:val="24"/>
          <w:szCs w:val="24"/>
        </w:rPr>
        <w:t xml:space="preserve">How would you summarise John's oral movements?  Select all that </w:t>
      </w:r>
      <w:proofErr w:type="gramStart"/>
      <w:r w:rsidRPr="00975C2B">
        <w:rPr>
          <w:rFonts w:ascii="Open Sans" w:hAnsi="Open Sans" w:cs="Open Sans"/>
          <w:sz w:val="24"/>
          <w:szCs w:val="24"/>
        </w:rPr>
        <w:t>apply</w:t>
      </w:r>
      <w:proofErr w:type="gramEnd"/>
    </w:p>
    <w:p w14:paraId="4AB610D7" w14:textId="77777777" w:rsidR="002D6270" w:rsidRDefault="008A5120" w:rsidP="00975C2B">
      <w:pPr>
        <w:rPr>
          <w:rFonts w:ascii="Open Sans" w:hAnsi="Open Sans" w:cs="Open Sans"/>
          <w:sz w:val="24"/>
          <w:szCs w:val="24"/>
        </w:rPr>
      </w:pPr>
      <w:r w:rsidRPr="008A5120">
        <w:rPr>
          <w:rFonts w:ascii="Open Sans" w:hAnsi="Open Sans" w:cs="Open Sans"/>
          <w:noProof/>
          <w:sz w:val="24"/>
          <w:szCs w:val="24"/>
        </w:rPr>
        <w:drawing>
          <wp:inline distT="0" distB="0" distL="0" distR="0" wp14:anchorId="7191B6C3" wp14:editId="5B898C9C">
            <wp:extent cx="3470031" cy="3264150"/>
            <wp:effectExtent l="0" t="0" r="0" b="0"/>
            <wp:docPr id="16387118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1186" name="Picture 1" descr="A screenshot of a computer&#10;&#10;Description automatically generated with low confidence"/>
                    <pic:cNvPicPr/>
                  </pic:nvPicPr>
                  <pic:blipFill>
                    <a:blip r:embed="rId25"/>
                    <a:stretch>
                      <a:fillRect/>
                    </a:stretch>
                  </pic:blipFill>
                  <pic:spPr>
                    <a:xfrm>
                      <a:off x="0" y="0"/>
                      <a:ext cx="3475633" cy="3269419"/>
                    </a:xfrm>
                    <a:prstGeom prst="rect">
                      <a:avLst/>
                    </a:prstGeom>
                  </pic:spPr>
                </pic:pic>
              </a:graphicData>
            </a:graphic>
          </wp:inline>
        </w:drawing>
      </w:r>
    </w:p>
    <w:p w14:paraId="7AD97C2D" w14:textId="2CF1938B" w:rsidR="003538C0" w:rsidRDefault="003538C0" w:rsidP="00975C2B">
      <w:pPr>
        <w:rPr>
          <w:rFonts w:ascii="Open Sans" w:hAnsi="Open Sans" w:cs="Open Sans"/>
          <w:sz w:val="24"/>
          <w:szCs w:val="24"/>
        </w:rPr>
      </w:pPr>
      <w:r w:rsidRPr="003538C0">
        <w:rPr>
          <w:rFonts w:ascii="Open Sans" w:hAnsi="Open Sans" w:cs="Open Sans"/>
          <w:noProof/>
          <w:sz w:val="24"/>
          <w:szCs w:val="24"/>
        </w:rPr>
        <w:drawing>
          <wp:inline distT="0" distB="0" distL="0" distR="0" wp14:anchorId="40F6123C" wp14:editId="340E3AED">
            <wp:extent cx="3466814" cy="3294185"/>
            <wp:effectExtent l="0" t="0" r="635" b="1905"/>
            <wp:docPr id="108705909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59096" name="Picture 1" descr="A screenshot of a computer&#10;&#10;Description automatically generated with low confidence"/>
                    <pic:cNvPicPr/>
                  </pic:nvPicPr>
                  <pic:blipFill>
                    <a:blip r:embed="rId26"/>
                    <a:stretch>
                      <a:fillRect/>
                    </a:stretch>
                  </pic:blipFill>
                  <pic:spPr>
                    <a:xfrm>
                      <a:off x="0" y="0"/>
                      <a:ext cx="3473036" cy="3300097"/>
                    </a:xfrm>
                    <a:prstGeom prst="rect">
                      <a:avLst/>
                    </a:prstGeom>
                  </pic:spPr>
                </pic:pic>
              </a:graphicData>
            </a:graphic>
          </wp:inline>
        </w:drawing>
      </w:r>
    </w:p>
    <w:p w14:paraId="4C3C81C3" w14:textId="77777777" w:rsidR="008A5120" w:rsidRPr="00975C2B" w:rsidRDefault="008A5120" w:rsidP="00975C2B">
      <w:pPr>
        <w:rPr>
          <w:rFonts w:ascii="Open Sans" w:hAnsi="Open Sans" w:cs="Open Sans"/>
          <w:sz w:val="24"/>
          <w:szCs w:val="24"/>
        </w:rPr>
      </w:pPr>
    </w:p>
    <w:p w14:paraId="765E5473" w14:textId="786F2039" w:rsidR="005247E2" w:rsidRPr="006C6ACB" w:rsidRDefault="005247E2" w:rsidP="007426BB">
      <w:pPr>
        <w:pStyle w:val="Heading3"/>
        <w:ind w:left="720" w:firstLine="720"/>
      </w:pPr>
      <w:r w:rsidRPr="006C6ACB">
        <w:t>Assessment with diet and fluids</w:t>
      </w:r>
    </w:p>
    <w:p w14:paraId="1BA19DF3" w14:textId="4A7F5474" w:rsidR="00FB265F" w:rsidRPr="006C6ACB"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Blank swallow exam form provided; student advised to try to complete whilst watching video of SLT.  (They can print this or send to word document to complete – it is not scored)</w:t>
      </w:r>
      <w:r w:rsidR="00CC3312" w:rsidRPr="006C6ACB">
        <w:rPr>
          <w:rFonts w:ascii="Open Sans" w:hAnsi="Open Sans" w:cs="Open Sans"/>
          <w:sz w:val="24"/>
          <w:szCs w:val="24"/>
        </w:rPr>
        <w:t xml:space="preserve"> See appendix </w:t>
      </w:r>
      <w:proofErr w:type="gramStart"/>
      <w:r w:rsidR="00CC3312" w:rsidRPr="006C6ACB">
        <w:rPr>
          <w:rFonts w:ascii="Open Sans" w:hAnsi="Open Sans" w:cs="Open Sans"/>
          <w:sz w:val="24"/>
          <w:szCs w:val="24"/>
        </w:rPr>
        <w:t>3</w:t>
      </w:r>
      <w:proofErr w:type="gramEnd"/>
    </w:p>
    <w:p w14:paraId="2235355E" w14:textId="37510EC5" w:rsidR="00FB265F" w:rsidRPr="006C6ACB"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completing swallow exam</w:t>
      </w:r>
    </w:p>
    <w:p w14:paraId="2D34F9F5" w14:textId="0EC2EB68" w:rsidR="002D6270" w:rsidRDefault="00FB265F" w:rsidP="002D6270">
      <w:pPr>
        <w:pStyle w:val="ListParagraph"/>
        <w:numPr>
          <w:ilvl w:val="3"/>
          <w:numId w:val="1"/>
        </w:numPr>
        <w:rPr>
          <w:rFonts w:ascii="Open Sans" w:hAnsi="Open Sans" w:cs="Open Sans"/>
          <w:sz w:val="24"/>
          <w:szCs w:val="24"/>
        </w:rPr>
      </w:pPr>
      <w:r w:rsidRPr="006C6ACB">
        <w:rPr>
          <w:rFonts w:ascii="Open Sans" w:hAnsi="Open Sans" w:cs="Open Sans"/>
          <w:sz w:val="24"/>
          <w:szCs w:val="24"/>
        </w:rPr>
        <w:t>SLT completed swallow exam, student prompted to compare to theirs</w:t>
      </w:r>
    </w:p>
    <w:p w14:paraId="7A4CA2B0" w14:textId="77777777" w:rsidR="002D6270" w:rsidRDefault="002D6270" w:rsidP="002D6270">
      <w:pPr>
        <w:rPr>
          <w:rFonts w:ascii="Open Sans" w:hAnsi="Open Sans" w:cs="Open Sans"/>
          <w:sz w:val="24"/>
          <w:szCs w:val="24"/>
        </w:rPr>
      </w:pPr>
    </w:p>
    <w:p w14:paraId="7030BE96" w14:textId="77777777" w:rsidR="002D6270" w:rsidRPr="002D6270" w:rsidRDefault="002D6270" w:rsidP="002D6270">
      <w:pPr>
        <w:rPr>
          <w:rFonts w:ascii="Open Sans" w:hAnsi="Open Sans" w:cs="Open Sans"/>
          <w:sz w:val="24"/>
          <w:szCs w:val="24"/>
        </w:rPr>
      </w:pPr>
    </w:p>
    <w:p w14:paraId="7B800E51" w14:textId="485BDDD4" w:rsidR="00B57C5D" w:rsidRPr="0080371D" w:rsidRDefault="00B57C5D" w:rsidP="0080371D">
      <w:pPr>
        <w:pStyle w:val="ListParagraph"/>
        <w:numPr>
          <w:ilvl w:val="3"/>
          <w:numId w:val="1"/>
        </w:numPr>
        <w:rPr>
          <w:rFonts w:ascii="Open Sans" w:hAnsi="Open Sans" w:cs="Open Sans"/>
          <w:sz w:val="24"/>
          <w:szCs w:val="24"/>
        </w:rPr>
      </w:pPr>
      <w:r w:rsidRPr="00B57C5D">
        <w:rPr>
          <w:rFonts w:ascii="Open Sans" w:hAnsi="Open Sans" w:cs="Open Sans"/>
          <w:sz w:val="24"/>
          <w:szCs w:val="24"/>
        </w:rPr>
        <w:t>Further Learning: A cup that limits bolus size is one method of altering bolus volume. Research other methods of achieving this. This article may be a useful starting point: Lawless, H.T., Bender, S., Oman, C., &amp; Pelletier, C. (2003) Gender, age, vessel size, cup vs. straw sipping, and sequence effects on sip volume. Dysphagia, 18, 196–202</w:t>
      </w:r>
    </w:p>
    <w:p w14:paraId="6919D6EE" w14:textId="288AB501" w:rsidR="004F6FEA" w:rsidRPr="006C6ACB" w:rsidRDefault="004F6FEA" w:rsidP="004F6FEA">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Recording sheet for swallowing assessment</w:t>
      </w:r>
    </w:p>
    <w:p w14:paraId="1F5749CC" w14:textId="77777777" w:rsidR="004F6FEA" w:rsidRPr="006C6ACB" w:rsidRDefault="004F6FEA" w:rsidP="004F6FEA">
      <w:pPr>
        <w:spacing w:after="24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Seen at breakfast, 1</w:t>
      </w:r>
      <w:r w:rsidRPr="006C6ACB">
        <w:rPr>
          <w:rFonts w:ascii="Open Sans" w:eastAsia="Times New Roman" w:hAnsi="Open Sans" w:cs="Open Sans"/>
          <w:sz w:val="24"/>
          <w:szCs w:val="24"/>
          <w:vertAlign w:val="superscript"/>
          <w:lang w:eastAsia="en-GB"/>
        </w:rPr>
        <w:t>st</w:t>
      </w:r>
      <w:r w:rsidRPr="006C6ACB">
        <w:rPr>
          <w:rFonts w:ascii="Open Sans" w:eastAsia="Times New Roman" w:hAnsi="Open Sans" w:cs="Open Sans"/>
          <w:sz w:val="24"/>
          <w:szCs w:val="24"/>
          <w:lang w:eastAsia="en-GB"/>
        </w:rPr>
        <w:t xml:space="preserve"> meds not yet </w:t>
      </w:r>
      <w:proofErr w:type="gramStart"/>
      <w:r w:rsidRPr="006C6ACB">
        <w:rPr>
          <w:rFonts w:ascii="Open Sans" w:eastAsia="Times New Roman" w:hAnsi="Open Sans" w:cs="Open Sans"/>
          <w:sz w:val="24"/>
          <w:szCs w:val="24"/>
          <w:lang w:eastAsia="en-GB"/>
        </w:rPr>
        <w:t>taken</w:t>
      </w:r>
      <w:proofErr w:type="gramEnd"/>
    </w:p>
    <w:tbl>
      <w:tblPr>
        <w:tblW w:w="5006" w:type="pct"/>
        <w:tblLayout w:type="fixed"/>
        <w:tblCellMar>
          <w:top w:w="15" w:type="dxa"/>
          <w:left w:w="15" w:type="dxa"/>
          <w:bottom w:w="15" w:type="dxa"/>
          <w:right w:w="15" w:type="dxa"/>
        </w:tblCellMar>
        <w:tblLook w:val="04A0" w:firstRow="1" w:lastRow="0" w:firstColumn="1" w:lastColumn="0" w:noHBand="0" w:noVBand="1"/>
      </w:tblPr>
      <w:tblGrid>
        <w:gridCol w:w="752"/>
        <w:gridCol w:w="1839"/>
        <w:gridCol w:w="1370"/>
        <w:gridCol w:w="2266"/>
        <w:gridCol w:w="2269"/>
        <w:gridCol w:w="1984"/>
        <w:gridCol w:w="1700"/>
        <w:gridCol w:w="1775"/>
      </w:tblGrid>
      <w:tr w:rsidR="004F6FEA" w:rsidRPr="006C6ACB" w14:paraId="00170BF9" w14:textId="77777777" w:rsidTr="007D410B">
        <w:tc>
          <w:tcPr>
            <w:tcW w:w="2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6C8B6" w14:textId="77777777" w:rsidR="004F6FEA" w:rsidRPr="006C6ACB" w:rsidRDefault="004F6FEA" w:rsidP="007D410B">
            <w:pPr>
              <w:spacing w:after="0" w:line="240" w:lineRule="auto"/>
              <w:rPr>
                <w:rFonts w:ascii="Open Sans" w:eastAsia="Times New Roman" w:hAnsi="Open Sans" w:cs="Open San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ED165"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40375"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1</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56B56"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2</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36ED3"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3</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F716B"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4</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EC467"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5</w:t>
            </w:r>
          </w:p>
        </w:tc>
        <w:tc>
          <w:tcPr>
            <w:tcW w:w="636" w:type="pct"/>
            <w:tcBorders>
              <w:top w:val="single" w:sz="8" w:space="0" w:color="000000"/>
              <w:left w:val="single" w:sz="8" w:space="0" w:color="000000"/>
              <w:bottom w:val="single" w:sz="8" w:space="0" w:color="000000"/>
              <w:right w:val="single" w:sz="8" w:space="0" w:color="000000"/>
            </w:tcBorders>
          </w:tcPr>
          <w:p w14:paraId="70517589" w14:textId="77777777" w:rsidR="004F6FEA" w:rsidRPr="006C6ACB" w:rsidRDefault="004F6FEA"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Trial 6</w:t>
            </w:r>
          </w:p>
        </w:tc>
      </w:tr>
      <w:tr w:rsidR="004F6FEA" w:rsidRPr="006C6ACB" w14:paraId="0B77B3E3" w14:textId="77777777" w:rsidTr="007D410B">
        <w:trPr>
          <w:trHeight w:val="420"/>
        </w:trPr>
        <w:tc>
          <w:tcPr>
            <w:tcW w:w="26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0F330509" w14:textId="77777777" w:rsidR="004F6FEA" w:rsidRPr="006C6ACB" w:rsidRDefault="004F6FEA"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Pre-oral</w:t>
            </w:r>
          </w:p>
          <w:p w14:paraId="3354D8E1" w14:textId="77777777" w:rsidR="004F6FEA" w:rsidRPr="006C6ACB" w:rsidRDefault="004F6FEA" w:rsidP="007D410B">
            <w:pPr>
              <w:spacing w:after="24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sz w:val="24"/>
                <w:szCs w:val="24"/>
                <w:lang w:eastAsia="en-GB"/>
              </w:rPr>
              <w:br/>
            </w: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0F01F"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Bolus description (IDDSI level)</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8A85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0 normal fluids </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95C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0 normal fluids </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1002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0 normal fluids </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EC4D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7 Normal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301B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7 mixed consistency with level 0 fluids - cornflakes and milk</w:t>
            </w:r>
          </w:p>
        </w:tc>
        <w:tc>
          <w:tcPr>
            <w:tcW w:w="636" w:type="pct"/>
            <w:tcBorders>
              <w:top w:val="single" w:sz="8" w:space="0" w:color="000000"/>
              <w:left w:val="single" w:sz="8" w:space="0" w:color="000000"/>
              <w:bottom w:val="single" w:sz="8" w:space="0" w:color="000000"/>
              <w:right w:val="single" w:sz="8" w:space="0" w:color="000000"/>
            </w:tcBorders>
          </w:tcPr>
          <w:p w14:paraId="7545A27E"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Level 0 Normal fluids</w:t>
            </w:r>
          </w:p>
        </w:tc>
      </w:tr>
      <w:tr w:rsidR="004F6FEA" w:rsidRPr="006C6ACB" w14:paraId="10123034"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0A3CC58A"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2E9D7"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Manoeuvres/ strategies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1CB7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7D02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930E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6B5E2"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C8B6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4EBBA76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0F680F12"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24CFF231"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AF739"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Advice</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B331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44DC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8A342"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Small sips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BFE4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5F76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3AB0102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5A202843"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2616DEC9"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D962A"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Volume and temperature</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6BE9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Room temperature, approximately 100mls</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AB84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Room temperature, approximately 100mls</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CDE6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Room temperature, approximately 200mls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BED8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Biscuits</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3459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½ small bowl</w:t>
            </w:r>
          </w:p>
        </w:tc>
        <w:tc>
          <w:tcPr>
            <w:tcW w:w="636" w:type="pct"/>
            <w:tcBorders>
              <w:top w:val="single" w:sz="8" w:space="0" w:color="000000"/>
              <w:left w:val="single" w:sz="8" w:space="0" w:color="000000"/>
              <w:bottom w:val="single" w:sz="8" w:space="0" w:color="000000"/>
              <w:right w:val="single" w:sz="8" w:space="0" w:color="000000"/>
            </w:tcBorders>
          </w:tcPr>
          <w:p w14:paraId="408219AF"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Room temperature, approximately 100mls</w:t>
            </w:r>
          </w:p>
        </w:tc>
      </w:tr>
      <w:tr w:rsidR="004F6FEA" w:rsidRPr="006C6ACB" w14:paraId="2CC83EDA"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1EB57C71"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3B652"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Position of client</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6354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6448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EB16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87A2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3442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636" w:type="pct"/>
            <w:tcBorders>
              <w:top w:val="single" w:sz="8" w:space="0" w:color="000000"/>
              <w:left w:val="single" w:sz="8" w:space="0" w:color="000000"/>
              <w:bottom w:val="single" w:sz="8" w:space="0" w:color="000000"/>
              <w:right w:val="single" w:sz="8" w:space="0" w:color="000000"/>
            </w:tcBorders>
          </w:tcPr>
          <w:p w14:paraId="73CA23B1"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Sat upright</w:t>
            </w:r>
          </w:p>
        </w:tc>
      </w:tr>
      <w:tr w:rsidR="004F6FEA" w:rsidRPr="006C6ACB" w14:paraId="694AD4DA"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19200D49"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A660F"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Head and</w:t>
            </w:r>
          </w:p>
          <w:p w14:paraId="0D1A44AA"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trunk control lip closure at rest</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8E0E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A0CF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1096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340F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FF73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636" w:type="pct"/>
            <w:tcBorders>
              <w:top w:val="single" w:sz="8" w:space="0" w:color="000000"/>
              <w:left w:val="single" w:sz="8" w:space="0" w:color="000000"/>
              <w:bottom w:val="single" w:sz="8" w:space="0" w:color="000000"/>
              <w:right w:val="single" w:sz="8" w:space="0" w:color="000000"/>
            </w:tcBorders>
          </w:tcPr>
          <w:p w14:paraId="54EB7DED"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 concerns</w:t>
            </w:r>
          </w:p>
        </w:tc>
      </w:tr>
      <w:tr w:rsidR="004F6FEA" w:rsidRPr="006C6ACB" w14:paraId="3E63E52D"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76D4A6DA"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1FC78"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 xml:space="preserve">Assistance required </w:t>
            </w:r>
            <w:proofErr w:type="gramStart"/>
            <w:r w:rsidRPr="006C6ACB">
              <w:rPr>
                <w:rFonts w:ascii="Open Sans" w:eastAsia="Times New Roman" w:hAnsi="Open Sans" w:cs="Open Sans"/>
                <w:b/>
                <w:bCs/>
                <w:color w:val="000000"/>
                <w:sz w:val="24"/>
                <w:szCs w:val="24"/>
                <w:lang w:eastAsia="en-GB"/>
              </w:rPr>
              <w:t>e.g.</w:t>
            </w:r>
            <w:proofErr w:type="gramEnd"/>
            <w:r w:rsidRPr="006C6ACB">
              <w:rPr>
                <w:rFonts w:ascii="Open Sans" w:eastAsia="Times New Roman" w:hAnsi="Open Sans" w:cs="Open Sans"/>
                <w:b/>
                <w:bCs/>
                <w:color w:val="000000"/>
                <w:sz w:val="24"/>
                <w:szCs w:val="24"/>
                <w:lang w:eastAsia="en-GB"/>
              </w:rPr>
              <w:t xml:space="preserve"> position/ role/</w:t>
            </w:r>
          </w:p>
          <w:p w14:paraId="680F6A6C"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perspective of carer (if being fed)</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2A17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9A2E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B731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B779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8099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636" w:type="pct"/>
            <w:tcBorders>
              <w:top w:val="single" w:sz="8" w:space="0" w:color="000000"/>
              <w:left w:val="single" w:sz="8" w:space="0" w:color="000000"/>
              <w:bottom w:val="single" w:sz="8" w:space="0" w:color="000000"/>
              <w:right w:val="single" w:sz="8" w:space="0" w:color="000000"/>
            </w:tcBorders>
          </w:tcPr>
          <w:p w14:paraId="18E5AE7E"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None</w:t>
            </w:r>
          </w:p>
        </w:tc>
      </w:tr>
      <w:tr w:rsidR="004F6FEA" w:rsidRPr="006C6ACB" w14:paraId="5FC64C99"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195BBB2E"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8804A"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Level of alertness/ fatigue and communicative ability</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E9A0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713C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E4CB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14A9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75B5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636" w:type="pct"/>
            <w:tcBorders>
              <w:top w:val="single" w:sz="8" w:space="0" w:color="000000"/>
              <w:left w:val="single" w:sz="8" w:space="0" w:color="000000"/>
              <w:bottom w:val="single" w:sz="8" w:space="0" w:color="000000"/>
              <w:right w:val="single" w:sz="8" w:space="0" w:color="000000"/>
            </w:tcBorders>
          </w:tcPr>
          <w:p w14:paraId="45A82CAA"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Fully alert and fully intelligible</w:t>
            </w:r>
          </w:p>
        </w:tc>
      </w:tr>
      <w:tr w:rsidR="004F6FEA" w:rsidRPr="006C6ACB" w14:paraId="641CD4A9"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5575776D"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561" w14:textId="77777777" w:rsidR="004F6FEA" w:rsidRPr="006C6ACB" w:rsidRDefault="004F6FEA"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 xml:space="preserve">Utensil/ specialist feeding </w:t>
            </w:r>
            <w:proofErr w:type="gramStart"/>
            <w:r w:rsidRPr="006C6ACB">
              <w:rPr>
                <w:rFonts w:ascii="Open Sans" w:eastAsia="Times New Roman" w:hAnsi="Open Sans" w:cs="Open Sans"/>
                <w:b/>
                <w:bCs/>
                <w:color w:val="000000"/>
                <w:sz w:val="24"/>
                <w:szCs w:val="24"/>
                <w:lang w:eastAsia="en-GB"/>
              </w:rPr>
              <w:t>equipment</w:t>
            </w:r>
            <w:proofErr w:type="gramEnd"/>
          </w:p>
          <w:p w14:paraId="666AC97A" w14:textId="77777777" w:rsidR="004F6FEA" w:rsidRPr="006C6ACB" w:rsidRDefault="004F6FEA" w:rsidP="007D410B">
            <w:pPr>
              <w:spacing w:after="0" w:line="240" w:lineRule="auto"/>
              <w:rPr>
                <w:rFonts w:ascii="Open Sans" w:eastAsia="Times New Roman" w:hAnsi="Open Sans" w:cs="Open Sans"/>
                <w:b/>
                <w:bCs/>
                <w:color w:val="000000"/>
                <w:sz w:val="24"/>
                <w:szCs w:val="24"/>
                <w:lang w:eastAsia="en-GB"/>
              </w:rPr>
            </w:pPr>
          </w:p>
          <w:p w14:paraId="29C032DA"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B8D6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Normal cup</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C180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Lidded thermal cup</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1E70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Lidded thermal cup</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903B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with hands</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1177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Using large dessert spoon</w:t>
            </w:r>
          </w:p>
        </w:tc>
        <w:tc>
          <w:tcPr>
            <w:tcW w:w="636" w:type="pct"/>
            <w:tcBorders>
              <w:top w:val="single" w:sz="8" w:space="0" w:color="000000"/>
              <w:left w:val="single" w:sz="8" w:space="0" w:color="000000"/>
              <w:bottom w:val="single" w:sz="8" w:space="0" w:color="000000"/>
              <w:right w:val="single" w:sz="8" w:space="0" w:color="000000"/>
            </w:tcBorders>
          </w:tcPr>
          <w:p w14:paraId="645D2337"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Limited bolus size cup</w:t>
            </w:r>
          </w:p>
        </w:tc>
      </w:tr>
      <w:tr w:rsidR="004F6FEA" w:rsidRPr="006C6ACB" w14:paraId="5A7A4E4C"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411755E0"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63D3B"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Feeding ability</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7C58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but with some loss of fluid from cup</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144EC"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no loss of fluid from cup</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E081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no loss of fluid from cup</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A66CE"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6A2A2"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Loss of some of fluid from spoonful whilst moving to mouth</w:t>
            </w:r>
          </w:p>
        </w:tc>
        <w:tc>
          <w:tcPr>
            <w:tcW w:w="636" w:type="pct"/>
            <w:tcBorders>
              <w:top w:val="single" w:sz="8" w:space="0" w:color="000000"/>
              <w:left w:val="single" w:sz="8" w:space="0" w:color="000000"/>
              <w:bottom w:val="single" w:sz="8" w:space="0" w:color="000000"/>
              <w:right w:val="single" w:sz="8" w:space="0" w:color="000000"/>
            </w:tcBorders>
          </w:tcPr>
          <w:p w14:paraId="73FA0AB9"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Self-feeding</w:t>
            </w:r>
          </w:p>
        </w:tc>
      </w:tr>
      <w:tr w:rsidR="004F6FEA" w:rsidRPr="006C6ACB" w14:paraId="5C28679E"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211A9373"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77474"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Pace of feeding - observed or advised</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B392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Slow rate of feeding due to tremor</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CF4D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Rate within normal limits</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9F49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Rate within normal limits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8EA7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Rate within normal limits</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7DE7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Slowed rate due to liquid loss from spoon</w:t>
            </w:r>
          </w:p>
        </w:tc>
        <w:tc>
          <w:tcPr>
            <w:tcW w:w="636" w:type="pct"/>
            <w:tcBorders>
              <w:top w:val="single" w:sz="8" w:space="0" w:color="000000"/>
              <w:left w:val="single" w:sz="8" w:space="0" w:color="000000"/>
              <w:bottom w:val="single" w:sz="8" w:space="0" w:color="000000"/>
              <w:right w:val="single" w:sz="8" w:space="0" w:color="000000"/>
            </w:tcBorders>
          </w:tcPr>
          <w:p w14:paraId="691EC2EA"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Rate within normal limits</w:t>
            </w:r>
          </w:p>
        </w:tc>
      </w:tr>
      <w:tr w:rsidR="004F6FEA" w:rsidRPr="006C6ACB" w14:paraId="6229CC97"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151C05B9"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43E34"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Pre-oral behaviours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3535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1139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9396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B40FE"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9026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4C9DF0C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1149B2E6" w14:textId="77777777" w:rsidTr="007D410B">
        <w:trPr>
          <w:trHeight w:val="420"/>
        </w:trPr>
        <w:tc>
          <w:tcPr>
            <w:tcW w:w="26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extDirection w:val="btLr"/>
            <w:hideMark/>
          </w:tcPr>
          <w:p w14:paraId="789AAAB2" w14:textId="77777777" w:rsidR="004F6FEA" w:rsidRPr="006C6ACB" w:rsidRDefault="004F6FEA"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w:t>
            </w: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379CE"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Bolus removal from utensil</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4B98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cup</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DC31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cup</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1FD6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cup</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4481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Adequate lip seal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E801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spoon</w:t>
            </w:r>
          </w:p>
        </w:tc>
        <w:tc>
          <w:tcPr>
            <w:tcW w:w="636" w:type="pct"/>
            <w:tcBorders>
              <w:top w:val="single" w:sz="8" w:space="0" w:color="000000"/>
              <w:left w:val="single" w:sz="8" w:space="0" w:color="000000"/>
              <w:bottom w:val="single" w:sz="8" w:space="0" w:color="000000"/>
              <w:right w:val="single" w:sz="8" w:space="0" w:color="000000"/>
            </w:tcBorders>
          </w:tcPr>
          <w:p w14:paraId="4E258AC6"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Adequate lip seal around cup</w:t>
            </w:r>
          </w:p>
        </w:tc>
      </w:tr>
      <w:tr w:rsidR="004F6FEA" w:rsidRPr="006C6ACB" w14:paraId="30014B9C" w14:textId="77777777" w:rsidTr="007D410B">
        <w:trPr>
          <w:trHeight w:val="420"/>
        </w:trPr>
        <w:tc>
          <w:tcPr>
            <w:tcW w:w="269" w:type="pct"/>
            <w:vMerge/>
            <w:tcBorders>
              <w:left w:val="single" w:sz="8" w:space="0" w:color="000000"/>
              <w:right w:val="single" w:sz="8" w:space="0" w:color="000000"/>
            </w:tcBorders>
            <w:vAlign w:val="center"/>
            <w:hideMark/>
          </w:tcPr>
          <w:p w14:paraId="5360DEFF"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7B461"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Lip seal/anterior bolus control</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FBB9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D4FB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8564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3CFF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E2AA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636" w:type="pct"/>
            <w:tcBorders>
              <w:top w:val="single" w:sz="8" w:space="0" w:color="000000"/>
              <w:left w:val="single" w:sz="8" w:space="0" w:color="000000"/>
              <w:bottom w:val="single" w:sz="8" w:space="0" w:color="000000"/>
              <w:right w:val="single" w:sz="8" w:space="0" w:color="000000"/>
            </w:tcBorders>
          </w:tcPr>
          <w:p w14:paraId="5DC6D5B4"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Complete</w:t>
            </w:r>
          </w:p>
        </w:tc>
      </w:tr>
      <w:tr w:rsidR="004F6FEA" w:rsidRPr="006C6ACB" w14:paraId="176211D1" w14:textId="77777777" w:rsidTr="007D410B">
        <w:trPr>
          <w:trHeight w:val="420"/>
        </w:trPr>
        <w:tc>
          <w:tcPr>
            <w:tcW w:w="269" w:type="pct"/>
            <w:vMerge/>
            <w:tcBorders>
              <w:left w:val="single" w:sz="8" w:space="0" w:color="000000"/>
              <w:right w:val="single" w:sz="8" w:space="0" w:color="000000"/>
            </w:tcBorders>
            <w:vAlign w:val="center"/>
            <w:hideMark/>
          </w:tcPr>
          <w:p w14:paraId="3CBE64C2"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C2C15"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Bite/suck </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4180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A2AF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02E6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24232"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Able to bite one mouthful off at a time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26B4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636" w:type="pct"/>
            <w:tcBorders>
              <w:top w:val="single" w:sz="8" w:space="0" w:color="000000"/>
              <w:left w:val="single" w:sz="8" w:space="0" w:color="000000"/>
              <w:bottom w:val="single" w:sz="8" w:space="0" w:color="000000"/>
              <w:right w:val="single" w:sz="8" w:space="0" w:color="000000"/>
            </w:tcBorders>
          </w:tcPr>
          <w:p w14:paraId="2199767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r>
      <w:tr w:rsidR="004F6FEA" w:rsidRPr="006C6ACB" w14:paraId="594B3F52" w14:textId="77777777" w:rsidTr="007D410B">
        <w:trPr>
          <w:trHeight w:val="420"/>
        </w:trPr>
        <w:tc>
          <w:tcPr>
            <w:tcW w:w="269" w:type="pct"/>
            <w:vMerge/>
            <w:tcBorders>
              <w:left w:val="single" w:sz="8" w:space="0" w:color="000000"/>
              <w:right w:val="single" w:sz="8" w:space="0" w:color="000000"/>
            </w:tcBorders>
            <w:vAlign w:val="center"/>
            <w:hideMark/>
          </w:tcPr>
          <w:p w14:paraId="285231F4"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32BDD"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 manipulation of bolus (including chewing)</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6AF6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concerns</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3CE7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concerns</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4B972"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concerns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B1AD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Mastication appeared complete although slightly lengthy</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0739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Mastication appeared timely and complete</w:t>
            </w:r>
          </w:p>
        </w:tc>
        <w:tc>
          <w:tcPr>
            <w:tcW w:w="636" w:type="pct"/>
            <w:tcBorders>
              <w:top w:val="single" w:sz="8" w:space="0" w:color="000000"/>
              <w:left w:val="single" w:sz="8" w:space="0" w:color="000000"/>
              <w:bottom w:val="single" w:sz="8" w:space="0" w:color="000000"/>
              <w:right w:val="single" w:sz="8" w:space="0" w:color="000000"/>
            </w:tcBorders>
          </w:tcPr>
          <w:p w14:paraId="7CFEE2AF"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 concerns</w:t>
            </w:r>
          </w:p>
        </w:tc>
      </w:tr>
      <w:tr w:rsidR="004F6FEA" w:rsidRPr="006C6ACB" w14:paraId="32C639A8" w14:textId="77777777" w:rsidTr="007D410B">
        <w:trPr>
          <w:trHeight w:val="420"/>
        </w:trPr>
        <w:tc>
          <w:tcPr>
            <w:tcW w:w="269" w:type="pct"/>
            <w:vMerge/>
            <w:tcBorders>
              <w:left w:val="single" w:sz="8" w:space="0" w:color="000000"/>
              <w:right w:val="single" w:sz="8" w:space="0" w:color="000000"/>
            </w:tcBorders>
            <w:vAlign w:val="center"/>
            <w:hideMark/>
          </w:tcPr>
          <w:p w14:paraId="36C90E6C"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B12B5"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Changes to saliva </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9A2E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BB9D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4FD8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E825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A8E0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7957A79D"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Nil</w:t>
            </w:r>
          </w:p>
        </w:tc>
      </w:tr>
      <w:tr w:rsidR="004F6FEA" w:rsidRPr="006C6ACB" w14:paraId="16FB736F" w14:textId="77777777" w:rsidTr="007D410B">
        <w:trPr>
          <w:trHeight w:val="420"/>
        </w:trPr>
        <w:tc>
          <w:tcPr>
            <w:tcW w:w="269" w:type="pct"/>
            <w:vMerge/>
            <w:tcBorders>
              <w:left w:val="single" w:sz="8" w:space="0" w:color="000000"/>
              <w:right w:val="single" w:sz="8" w:space="0" w:color="000000"/>
            </w:tcBorders>
            <w:vAlign w:val="center"/>
            <w:hideMark/>
          </w:tcPr>
          <w:p w14:paraId="799EB32D"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CBAAF"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Nasal regurgitation</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2B6C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B872E"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DA5B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BF5B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E2DD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636" w:type="pct"/>
            <w:tcBorders>
              <w:top w:val="single" w:sz="8" w:space="0" w:color="000000"/>
              <w:left w:val="single" w:sz="8" w:space="0" w:color="000000"/>
              <w:bottom w:val="single" w:sz="8" w:space="0" w:color="000000"/>
              <w:right w:val="single" w:sz="8" w:space="0" w:color="000000"/>
            </w:tcBorders>
          </w:tcPr>
          <w:p w14:paraId="04219270"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w:t>
            </w:r>
          </w:p>
        </w:tc>
      </w:tr>
      <w:tr w:rsidR="004F6FEA" w:rsidRPr="006C6ACB" w14:paraId="78F7E48A" w14:textId="77777777" w:rsidTr="007D410B">
        <w:trPr>
          <w:trHeight w:val="420"/>
        </w:trPr>
        <w:tc>
          <w:tcPr>
            <w:tcW w:w="269" w:type="pct"/>
            <w:vMerge/>
            <w:tcBorders>
              <w:left w:val="single" w:sz="8" w:space="0" w:color="000000"/>
              <w:right w:val="single" w:sz="8" w:space="0" w:color="000000"/>
            </w:tcBorders>
            <w:vAlign w:val="center"/>
            <w:hideMark/>
          </w:tcPr>
          <w:p w14:paraId="47882B43"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07D2F"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Timing of oral phase</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F57B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56ABC"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CAB4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39BBC"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Mildly prolonged</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A461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636" w:type="pct"/>
            <w:tcBorders>
              <w:top w:val="single" w:sz="8" w:space="0" w:color="000000"/>
              <w:left w:val="single" w:sz="8" w:space="0" w:color="000000"/>
              <w:bottom w:val="single" w:sz="8" w:space="0" w:color="000000"/>
              <w:right w:val="single" w:sz="8" w:space="0" w:color="000000"/>
            </w:tcBorders>
          </w:tcPr>
          <w:p w14:paraId="0B4F36D9"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Appeared appropriate</w:t>
            </w:r>
          </w:p>
        </w:tc>
      </w:tr>
      <w:tr w:rsidR="004F6FEA" w:rsidRPr="006C6ACB" w14:paraId="3ADAEF4D" w14:textId="77777777" w:rsidTr="007D410B">
        <w:trPr>
          <w:trHeight w:val="420"/>
        </w:trPr>
        <w:tc>
          <w:tcPr>
            <w:tcW w:w="269" w:type="pct"/>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59078DCC"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D6353" w14:textId="2084DAAA" w:rsidR="004F6FEA" w:rsidRPr="006C6ACB" w:rsidRDefault="004F6FEA"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Oral residue/ pocketing</w:t>
            </w:r>
          </w:p>
          <w:p w14:paraId="6748112F" w14:textId="77777777" w:rsidR="004F6FEA" w:rsidRPr="006C6ACB" w:rsidRDefault="004F6FEA" w:rsidP="007D410B">
            <w:pPr>
              <w:spacing w:after="0" w:line="240" w:lineRule="auto"/>
              <w:rPr>
                <w:rFonts w:ascii="Open Sans" w:eastAsia="Times New Roman" w:hAnsi="Open Sans" w:cs="Open Sans"/>
                <w:b/>
                <w:bCs/>
                <w:color w:val="000000"/>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8347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1340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70F3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ED2A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3E9D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64EEDE81"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Nil</w:t>
            </w:r>
          </w:p>
        </w:tc>
      </w:tr>
      <w:tr w:rsidR="004F6FEA" w:rsidRPr="006C6ACB" w14:paraId="51CB9D7C" w14:textId="77777777" w:rsidTr="007D410B">
        <w:trPr>
          <w:trHeight w:val="420"/>
        </w:trPr>
        <w:tc>
          <w:tcPr>
            <w:tcW w:w="26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7C1B4126" w14:textId="77777777" w:rsidR="004F6FEA" w:rsidRPr="006C6ACB" w:rsidRDefault="004F6FEA"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Pharyngeal</w:t>
            </w: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F4963"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Swallow triggered – effort, number, elevation, excursion, timing</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F3B19" w14:textId="14C5F5B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Swallow triggered with minimal effort, laryngeal </w:t>
            </w:r>
            <w:r w:rsidR="0080371D"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  Spontaneous second swallow.</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B09A5" w14:textId="19A89AF8"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Swallow triggered with minimal effort, laryngeal </w:t>
            </w:r>
            <w:r w:rsidR="0080371D"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  Spontaneous second swallow.</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DD76F" w14:textId="70232323"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Swallow triggered with minimal effort, laryngeal </w:t>
            </w:r>
            <w:r w:rsidR="0080371D"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  Spontaneous second swallow</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E84A8" w14:textId="42E98AA6"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Piecemeal swallow.  Swallow triggered with minimal effort, laryngeal </w:t>
            </w:r>
            <w:r w:rsidR="0080371D"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3F7DF" w14:textId="3F10A8EE"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Piecemeal swallow.  Swallow triggered with minimal effort, laryngeal </w:t>
            </w:r>
            <w:r w:rsidR="0080371D"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w:t>
            </w:r>
          </w:p>
        </w:tc>
        <w:tc>
          <w:tcPr>
            <w:tcW w:w="636" w:type="pct"/>
            <w:tcBorders>
              <w:top w:val="single" w:sz="8" w:space="0" w:color="000000"/>
              <w:left w:val="single" w:sz="8" w:space="0" w:color="000000"/>
              <w:bottom w:val="single" w:sz="8" w:space="0" w:color="000000"/>
              <w:right w:val="single" w:sz="8" w:space="0" w:color="000000"/>
            </w:tcBorders>
          </w:tcPr>
          <w:p w14:paraId="1C8913DC" w14:textId="3A78CD2D"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Single swallow triggered with minimal effort, laryngeal </w:t>
            </w:r>
            <w:r w:rsidR="0080371D"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w:t>
            </w:r>
          </w:p>
        </w:tc>
      </w:tr>
      <w:tr w:rsidR="004F6FEA" w:rsidRPr="006C6ACB" w14:paraId="056596D8"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0B659197"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F04C7"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Respiration changes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7259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A609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8139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44B12"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0A26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77C2C0A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0018A66D"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25589DBC"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7F0CA" w14:textId="428298B9"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 xml:space="preserve">Voice quality </w:t>
            </w:r>
            <w:r w:rsidR="0080371D" w:rsidRPr="006C6ACB">
              <w:rPr>
                <w:rFonts w:ascii="Open Sans" w:eastAsia="Times New Roman" w:hAnsi="Open Sans" w:cs="Open Sans"/>
                <w:b/>
                <w:bCs/>
                <w:color w:val="000000"/>
                <w:sz w:val="24"/>
                <w:szCs w:val="24"/>
                <w:lang w:eastAsia="en-GB"/>
              </w:rPr>
              <w:t>e.g.,</w:t>
            </w:r>
            <w:r w:rsidRPr="006C6ACB">
              <w:rPr>
                <w:rFonts w:ascii="Open Sans" w:eastAsia="Times New Roman" w:hAnsi="Open Sans" w:cs="Open Sans"/>
                <w:b/>
                <w:bCs/>
                <w:color w:val="000000"/>
                <w:sz w:val="24"/>
                <w:szCs w:val="24"/>
                <w:lang w:eastAsia="en-GB"/>
              </w:rPr>
              <w:t xml:space="preserve"> wet/breathy</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D57C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CC0A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6FD2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B06D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1D34C"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636" w:type="pct"/>
            <w:tcBorders>
              <w:top w:val="single" w:sz="8" w:space="0" w:color="000000"/>
              <w:left w:val="single" w:sz="8" w:space="0" w:color="000000"/>
              <w:bottom w:val="single" w:sz="8" w:space="0" w:color="000000"/>
              <w:right w:val="single" w:sz="8" w:space="0" w:color="000000"/>
            </w:tcBorders>
          </w:tcPr>
          <w:p w14:paraId="6CE3F41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r>
      <w:tr w:rsidR="004F6FEA" w:rsidRPr="006C6ACB" w14:paraId="233373A4"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4CB54564"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3E418" w14:textId="77777777" w:rsidR="004F6FEA" w:rsidRPr="006C6ACB" w:rsidRDefault="004F6FEA"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Globus</w:t>
            </w:r>
          </w:p>
          <w:p w14:paraId="1EC2613C"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p w14:paraId="2218FF95"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p w14:paraId="3411C73A"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4DC9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EF1C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F5615"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65332"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290D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6BAB3C4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347673B6"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07E80EF5"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27F34"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Cough/ throat clearing - (presence, strength, duration) </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6E28E"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 triggered after second clearing swallow</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E3462"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 triggered after second clearing swallow</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C626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 triggered after second clearing swallow</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8CCB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319A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Coughing after 3rd spoonful</w:t>
            </w:r>
          </w:p>
        </w:tc>
        <w:tc>
          <w:tcPr>
            <w:tcW w:w="636" w:type="pct"/>
            <w:tcBorders>
              <w:top w:val="single" w:sz="8" w:space="0" w:color="000000"/>
              <w:left w:val="single" w:sz="8" w:space="0" w:color="000000"/>
              <w:bottom w:val="single" w:sz="8" w:space="0" w:color="000000"/>
              <w:right w:val="single" w:sz="8" w:space="0" w:color="000000"/>
            </w:tcBorders>
          </w:tcPr>
          <w:p w14:paraId="6CAC9900" w14:textId="77777777" w:rsidR="004F6FEA" w:rsidRPr="006C6ACB" w:rsidRDefault="004F6FEA"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Nil</w:t>
            </w:r>
          </w:p>
        </w:tc>
      </w:tr>
      <w:tr w:rsidR="004F6FEA" w:rsidRPr="006C6ACB" w14:paraId="7C0E068E"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3F41D75F"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03193"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Prompts - verbal and physical</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ABAF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3FC3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F72F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Small sips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A554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6860C"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1B613A8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6C5CBF62" w14:textId="77777777" w:rsidTr="007D410B">
        <w:trPr>
          <w:trHeight w:val="420"/>
        </w:trPr>
        <w:tc>
          <w:tcPr>
            <w:tcW w:w="26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411E6F6B" w14:textId="77777777" w:rsidR="004F6FEA" w:rsidRPr="006C6ACB" w:rsidRDefault="004F6FEA"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Oesophageal </w:t>
            </w: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54332"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Eructation/ belching</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FC18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F8B18"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7DCA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8D0B4"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B61BC"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60C122B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12908189"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3D26FFB3"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C3B7D"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Regurgitation/ reflux</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2EC7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7A5E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503C9"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F009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5D6FA"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0D550AE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644217B3"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4CC62608"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A3F07" w14:textId="3CE75B5B" w:rsidR="004F6FEA" w:rsidRPr="006C6ACB" w:rsidRDefault="004F6FEA"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 xml:space="preserve">Other including sticking sensation, </w:t>
            </w:r>
            <w:proofErr w:type="gramStart"/>
            <w:r w:rsidRPr="006C6ACB">
              <w:rPr>
                <w:rFonts w:ascii="Open Sans" w:eastAsia="Times New Roman" w:hAnsi="Open Sans" w:cs="Open Sans"/>
                <w:b/>
                <w:bCs/>
                <w:color w:val="000000"/>
                <w:sz w:val="24"/>
                <w:szCs w:val="24"/>
                <w:lang w:eastAsia="en-GB"/>
              </w:rPr>
              <w:t>pain</w:t>
            </w:r>
            <w:proofErr w:type="gramEnd"/>
          </w:p>
          <w:p w14:paraId="6DE0C21D"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3B2D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FE57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436B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3F4CE"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35317"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26173B1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4BD68D05" w14:textId="77777777" w:rsidTr="007D410B">
        <w:trPr>
          <w:trHeight w:val="420"/>
        </w:trPr>
        <w:tc>
          <w:tcPr>
            <w:tcW w:w="26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56942486" w14:textId="77777777" w:rsidR="004F6FEA" w:rsidRPr="006C6ACB" w:rsidRDefault="004F6FEA"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Other</w:t>
            </w:r>
          </w:p>
          <w:p w14:paraId="0C4A1FD2" w14:textId="77777777" w:rsidR="004F6FEA" w:rsidRPr="006C6ACB" w:rsidRDefault="004F6FEA" w:rsidP="007D410B">
            <w:pPr>
              <w:spacing w:after="0" w:line="240" w:lineRule="auto"/>
              <w:ind w:left="113" w:right="113"/>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3676D"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Altered reflexes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3738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4AF7B"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CD18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0268E"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3D3A0"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673A8A3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4F6FEA" w:rsidRPr="006C6ACB" w14:paraId="6CEBCEDA"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00ECD582" w14:textId="77777777" w:rsidR="004F6FEA" w:rsidRPr="006C6ACB" w:rsidRDefault="004F6FEA"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783CB" w14:textId="77777777" w:rsidR="004F6FEA" w:rsidRPr="006C6ACB" w:rsidRDefault="004F6FEA"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Other, including signs of distress (eye watering, colour changes)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7B2A1"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C8C16"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715FD"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3574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782B3"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1A7DF34F" w14:textId="77777777" w:rsidR="004F6FEA" w:rsidRPr="006C6ACB" w:rsidRDefault="004F6FEA"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bl>
    <w:p w14:paraId="767BECF2" w14:textId="77777777" w:rsidR="002D6270" w:rsidRPr="002D6270" w:rsidRDefault="002D6270" w:rsidP="002D6270">
      <w:pPr>
        <w:rPr>
          <w:rFonts w:ascii="Open Sans" w:hAnsi="Open Sans" w:cs="Open Sans"/>
          <w:sz w:val="24"/>
          <w:szCs w:val="24"/>
        </w:rPr>
      </w:pPr>
    </w:p>
    <w:p w14:paraId="5A3418A0" w14:textId="7F40DD6F" w:rsidR="00FB265F"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546587F4" w14:textId="24C1DB0C" w:rsidR="00B57C5D" w:rsidRDefault="00C065B2" w:rsidP="00B57C5D">
      <w:pPr>
        <w:rPr>
          <w:rFonts w:ascii="Open Sans" w:hAnsi="Open Sans" w:cs="Open Sans"/>
          <w:sz w:val="24"/>
          <w:szCs w:val="24"/>
        </w:rPr>
      </w:pPr>
      <w:r w:rsidRPr="00C065B2">
        <w:rPr>
          <w:rFonts w:ascii="Open Sans" w:hAnsi="Open Sans" w:cs="Open Sans"/>
          <w:noProof/>
          <w:sz w:val="24"/>
          <w:szCs w:val="24"/>
        </w:rPr>
        <w:drawing>
          <wp:inline distT="0" distB="0" distL="0" distR="0" wp14:anchorId="3BFD23D1" wp14:editId="5FEFF5B2">
            <wp:extent cx="3458308" cy="3439256"/>
            <wp:effectExtent l="0" t="0" r="8890" b="8890"/>
            <wp:docPr id="66951709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17099" name="Picture 1" descr="A screenshot of a computer&#10;&#10;Description automatically generated with medium confidence"/>
                    <pic:cNvPicPr/>
                  </pic:nvPicPr>
                  <pic:blipFill>
                    <a:blip r:embed="rId27"/>
                    <a:stretch>
                      <a:fillRect/>
                    </a:stretch>
                  </pic:blipFill>
                  <pic:spPr>
                    <a:xfrm>
                      <a:off x="0" y="0"/>
                      <a:ext cx="3474388" cy="3455248"/>
                    </a:xfrm>
                    <a:prstGeom prst="rect">
                      <a:avLst/>
                    </a:prstGeom>
                  </pic:spPr>
                </pic:pic>
              </a:graphicData>
            </a:graphic>
          </wp:inline>
        </w:drawing>
      </w:r>
    </w:p>
    <w:p w14:paraId="7C58433C" w14:textId="77777777" w:rsidR="00DC5A6B" w:rsidRDefault="00DC5A6B" w:rsidP="00B57C5D">
      <w:pPr>
        <w:rPr>
          <w:rFonts w:ascii="Open Sans" w:hAnsi="Open Sans" w:cs="Open Sans"/>
          <w:sz w:val="24"/>
          <w:szCs w:val="24"/>
        </w:rPr>
      </w:pPr>
    </w:p>
    <w:p w14:paraId="7E95A654" w14:textId="77777777" w:rsidR="00DC5A6B" w:rsidRDefault="00DC5A6B" w:rsidP="00B57C5D">
      <w:pPr>
        <w:rPr>
          <w:rFonts w:ascii="Open Sans" w:hAnsi="Open Sans" w:cs="Open Sans"/>
          <w:sz w:val="24"/>
          <w:szCs w:val="24"/>
        </w:rPr>
      </w:pPr>
    </w:p>
    <w:p w14:paraId="77F3621A" w14:textId="77777777" w:rsidR="00DC5A6B" w:rsidRDefault="00DC5A6B" w:rsidP="00B57C5D">
      <w:pPr>
        <w:rPr>
          <w:rFonts w:ascii="Open Sans" w:hAnsi="Open Sans" w:cs="Open Sans"/>
          <w:sz w:val="24"/>
          <w:szCs w:val="24"/>
        </w:rPr>
      </w:pPr>
    </w:p>
    <w:p w14:paraId="6ED56852" w14:textId="77777777" w:rsidR="00DC5A6B" w:rsidRDefault="00DC5A6B" w:rsidP="00B57C5D">
      <w:pPr>
        <w:rPr>
          <w:rFonts w:ascii="Open Sans" w:hAnsi="Open Sans" w:cs="Open Sans"/>
          <w:sz w:val="24"/>
          <w:szCs w:val="24"/>
        </w:rPr>
      </w:pPr>
    </w:p>
    <w:p w14:paraId="5DEE41D9" w14:textId="77777777" w:rsidR="00DC5A6B" w:rsidRDefault="00DC5A6B" w:rsidP="00B57C5D">
      <w:pPr>
        <w:rPr>
          <w:rFonts w:ascii="Open Sans" w:hAnsi="Open Sans" w:cs="Open Sans"/>
          <w:sz w:val="24"/>
          <w:szCs w:val="24"/>
        </w:rPr>
      </w:pPr>
    </w:p>
    <w:p w14:paraId="5B396BF1" w14:textId="77777777" w:rsidR="00DC5A6B" w:rsidRDefault="00DC5A6B" w:rsidP="00B57C5D">
      <w:pPr>
        <w:rPr>
          <w:rFonts w:ascii="Open Sans" w:hAnsi="Open Sans" w:cs="Open Sans"/>
          <w:sz w:val="24"/>
          <w:szCs w:val="24"/>
        </w:rPr>
      </w:pPr>
    </w:p>
    <w:p w14:paraId="10B5169E" w14:textId="292A093B" w:rsidR="004279B0" w:rsidRDefault="004279B0" w:rsidP="00B57C5D">
      <w:pPr>
        <w:rPr>
          <w:rFonts w:ascii="Open Sans" w:hAnsi="Open Sans" w:cs="Open Sans"/>
          <w:sz w:val="24"/>
          <w:szCs w:val="24"/>
        </w:rPr>
      </w:pPr>
      <w:r w:rsidRPr="004279B0">
        <w:rPr>
          <w:rFonts w:ascii="Open Sans" w:hAnsi="Open Sans" w:cs="Open Sans"/>
          <w:sz w:val="24"/>
          <w:szCs w:val="24"/>
        </w:rPr>
        <w:t xml:space="preserve">Which aspects of the assessment showed a difficulty with the pharyngeal stage of swallowing?  Select all that </w:t>
      </w:r>
      <w:proofErr w:type="gramStart"/>
      <w:r w:rsidRPr="004279B0">
        <w:rPr>
          <w:rFonts w:ascii="Open Sans" w:hAnsi="Open Sans" w:cs="Open Sans"/>
          <w:sz w:val="24"/>
          <w:szCs w:val="24"/>
        </w:rPr>
        <w:t>apply</w:t>
      </w:r>
      <w:proofErr w:type="gramEnd"/>
    </w:p>
    <w:p w14:paraId="37726051" w14:textId="64B33CB9" w:rsidR="004279B0" w:rsidRPr="00B57C5D" w:rsidRDefault="00AC0094" w:rsidP="00B57C5D">
      <w:pPr>
        <w:rPr>
          <w:rFonts w:ascii="Open Sans" w:hAnsi="Open Sans" w:cs="Open Sans"/>
          <w:sz w:val="24"/>
          <w:szCs w:val="24"/>
        </w:rPr>
      </w:pPr>
      <w:r w:rsidRPr="00AC0094">
        <w:rPr>
          <w:rFonts w:ascii="Open Sans" w:hAnsi="Open Sans" w:cs="Open Sans"/>
          <w:noProof/>
          <w:sz w:val="24"/>
          <w:szCs w:val="24"/>
        </w:rPr>
        <w:drawing>
          <wp:inline distT="0" distB="0" distL="0" distR="0" wp14:anchorId="4B2D6C89" wp14:editId="6B01495E">
            <wp:extent cx="3657600" cy="3455694"/>
            <wp:effectExtent l="0" t="0" r="0" b="0"/>
            <wp:docPr id="153168379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83792" name="Picture 1" descr="A screenshot of a computer&#10;&#10;Description automatically generated with low confidence"/>
                    <pic:cNvPicPr/>
                  </pic:nvPicPr>
                  <pic:blipFill>
                    <a:blip r:embed="rId28"/>
                    <a:stretch>
                      <a:fillRect/>
                    </a:stretch>
                  </pic:blipFill>
                  <pic:spPr>
                    <a:xfrm>
                      <a:off x="0" y="0"/>
                      <a:ext cx="3664330" cy="3462052"/>
                    </a:xfrm>
                    <a:prstGeom prst="rect">
                      <a:avLst/>
                    </a:prstGeom>
                  </pic:spPr>
                </pic:pic>
              </a:graphicData>
            </a:graphic>
          </wp:inline>
        </w:drawing>
      </w:r>
    </w:p>
    <w:p w14:paraId="6974034D" w14:textId="1479AAC0" w:rsidR="005247E2" w:rsidRPr="006C6ACB" w:rsidRDefault="00363AF1" w:rsidP="007426BB">
      <w:pPr>
        <w:pStyle w:val="Heading3"/>
        <w:ind w:left="720" w:firstLine="720"/>
      </w:pPr>
      <w:r w:rsidRPr="006C6ACB">
        <w:t>Swallow hypothesis and management plan</w:t>
      </w:r>
    </w:p>
    <w:p w14:paraId="1A9842CC" w14:textId="362D3339" w:rsidR="00FB265F" w:rsidRPr="006C6ACB"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summarising client and forming working hypothesis and management plan</w:t>
      </w:r>
    </w:p>
    <w:p w14:paraId="7F12E04E" w14:textId="6E063763" w:rsidR="00FB265F"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Completed hypothesis and management plan available to view</w:t>
      </w:r>
      <w:r w:rsidR="00922E8C" w:rsidRPr="006C6ACB">
        <w:rPr>
          <w:rFonts w:ascii="Open Sans" w:hAnsi="Open Sans" w:cs="Open Sans"/>
          <w:sz w:val="24"/>
          <w:szCs w:val="24"/>
        </w:rPr>
        <w:t xml:space="preserve"> along with </w:t>
      </w:r>
      <w:proofErr w:type="gramStart"/>
      <w:r w:rsidR="00922E8C" w:rsidRPr="006C6ACB">
        <w:rPr>
          <w:rFonts w:ascii="Open Sans" w:hAnsi="Open Sans" w:cs="Open Sans"/>
          <w:sz w:val="24"/>
          <w:szCs w:val="24"/>
        </w:rPr>
        <w:t>TOMs</w:t>
      </w:r>
      <w:proofErr w:type="gramEnd"/>
    </w:p>
    <w:p w14:paraId="60F3249A" w14:textId="124E71F4" w:rsidR="00AC0094" w:rsidRDefault="00AC0094" w:rsidP="00FB265F">
      <w:pPr>
        <w:pStyle w:val="ListParagraph"/>
        <w:numPr>
          <w:ilvl w:val="3"/>
          <w:numId w:val="1"/>
        </w:numPr>
        <w:rPr>
          <w:rFonts w:ascii="Open Sans" w:hAnsi="Open Sans" w:cs="Open Sans"/>
          <w:sz w:val="24"/>
          <w:szCs w:val="24"/>
        </w:rPr>
      </w:pPr>
      <w:r w:rsidRPr="00DC5A6B">
        <w:rPr>
          <w:rFonts w:ascii="Open Sans" w:hAnsi="Open Sans" w:cs="Open Sans"/>
          <w:b/>
          <w:bCs/>
          <w:sz w:val="24"/>
          <w:szCs w:val="24"/>
        </w:rPr>
        <w:t>Further Learning:</w:t>
      </w:r>
      <w:r w:rsidRPr="00AC0094">
        <w:rPr>
          <w:rFonts w:ascii="Open Sans" w:hAnsi="Open Sans" w:cs="Open Sans"/>
          <w:sz w:val="24"/>
          <w:szCs w:val="24"/>
        </w:rPr>
        <w:t xml:space="preserve">  Research the effect of medication timing on swallow function for clients with Parkinson's Disease.  This article may help you:  Lim, A., </w:t>
      </w:r>
      <w:proofErr w:type="spellStart"/>
      <w:r w:rsidRPr="00AC0094">
        <w:rPr>
          <w:rFonts w:ascii="Open Sans" w:hAnsi="Open Sans" w:cs="Open Sans"/>
          <w:sz w:val="24"/>
          <w:szCs w:val="24"/>
        </w:rPr>
        <w:t>Leow</w:t>
      </w:r>
      <w:proofErr w:type="spellEnd"/>
      <w:r w:rsidRPr="00AC0094">
        <w:rPr>
          <w:rFonts w:ascii="Open Sans" w:hAnsi="Open Sans" w:cs="Open Sans"/>
          <w:sz w:val="24"/>
          <w:szCs w:val="24"/>
        </w:rPr>
        <w:t>, L., Huckabee, M. L., Frampton, C., &amp; Anderson, T. (2008) A pilot study of respiration and swallowing integration in Parkinson's disease: "on" and "off" levodopa. Dysphagia, 23(1), 76–81.</w:t>
      </w:r>
    </w:p>
    <w:p w14:paraId="5D3E0C1D" w14:textId="77777777" w:rsidR="00465D20" w:rsidRPr="006C6ACB" w:rsidRDefault="00465D20" w:rsidP="00465D20">
      <w:pPr>
        <w:pStyle w:val="ListParagraph"/>
        <w:ind w:left="2880"/>
        <w:rPr>
          <w:rFonts w:ascii="Open Sans" w:hAnsi="Open Sans" w:cs="Open Sans"/>
          <w:sz w:val="24"/>
          <w:szCs w:val="24"/>
        </w:rPr>
      </w:pPr>
    </w:p>
    <w:p w14:paraId="6B91A6D4" w14:textId="77777777" w:rsidR="007259B7" w:rsidRPr="006C6ACB" w:rsidRDefault="007259B7" w:rsidP="007259B7">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Swallow hypothesis and management</w:t>
      </w:r>
    </w:p>
    <w:p w14:paraId="4DB9F505" w14:textId="77777777" w:rsidR="007259B7" w:rsidRPr="006C6ACB" w:rsidRDefault="007259B7" w:rsidP="007259B7">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Describe the key characteristics of each stage of </w:t>
      </w:r>
      <w:proofErr w:type="gramStart"/>
      <w:r w:rsidRPr="006C6ACB">
        <w:rPr>
          <w:rFonts w:ascii="Open Sans" w:eastAsia="Times New Roman" w:hAnsi="Open Sans" w:cs="Open Sans"/>
          <w:color w:val="000000"/>
          <w:sz w:val="24"/>
          <w:szCs w:val="24"/>
          <w:lang w:eastAsia="en-GB"/>
        </w:rPr>
        <w:t>swallowing</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841"/>
        <w:gridCol w:w="1812"/>
        <w:gridCol w:w="4066"/>
        <w:gridCol w:w="4468"/>
        <w:gridCol w:w="1751"/>
      </w:tblGrid>
      <w:tr w:rsidR="007259B7" w:rsidRPr="006C6ACB" w14:paraId="53A84A9D" w14:textId="77777777" w:rsidTr="00644F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9B122" w14:textId="77777777" w:rsidR="007259B7" w:rsidRPr="006C6ACB" w:rsidRDefault="007259B7"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D49E9"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Pre-oral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91A20"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C3D74"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Pharyngeal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E607C"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Oesophageal</w:t>
            </w:r>
          </w:p>
        </w:tc>
      </w:tr>
      <w:tr w:rsidR="007259B7" w:rsidRPr="006C6ACB" w14:paraId="0FAB639D" w14:textId="77777777" w:rsidTr="00644F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35381"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Brief summary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78057"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Difficulty with tremor resulting in loss of fluid from open cup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34279"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anterior loss of bolus, may have difficulty with bolus volume (i.e., loss over base of tongue pre-swallow) or coordination of bolus from cup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A16FD"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 xml:space="preserve">Double swallow evident, coughing at times so possible penetration/aspiration. Possible pharyngeal residue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0CB7E"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concerns</w:t>
            </w:r>
          </w:p>
        </w:tc>
      </w:tr>
      <w:tr w:rsidR="007259B7" w:rsidRPr="006C6ACB" w14:paraId="7D8B4FE3" w14:textId="77777777" w:rsidTr="00644F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93269"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Intervention proposed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FBEB7"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Limited flow cup.  IDDSI level 0 normal fluids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41A6C"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Limited flow cup</w:t>
            </w:r>
          </w:p>
          <w:p w14:paraId="50E64D97"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IDDSI level 0 normal fluids.  IDDSI level 7 normal diet avoiding mixed consistencies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B8814"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 xml:space="preserve">Limited flow cup, IDDSI level 0 normal fluids.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02229" w14:textId="77777777" w:rsidR="007259B7" w:rsidRPr="006C6ACB" w:rsidRDefault="007259B7" w:rsidP="007D410B">
            <w:pPr>
              <w:spacing w:after="0" w:line="240" w:lineRule="auto"/>
              <w:rPr>
                <w:rFonts w:ascii="Open Sans" w:eastAsia="Times New Roman" w:hAnsi="Open Sans" w:cs="Open Sans"/>
                <w:sz w:val="24"/>
                <w:szCs w:val="24"/>
                <w:lang w:eastAsia="en-GB"/>
              </w:rPr>
            </w:pPr>
          </w:p>
        </w:tc>
      </w:tr>
      <w:tr w:rsidR="007259B7" w:rsidRPr="006C6ACB" w14:paraId="54A2E061" w14:textId="77777777" w:rsidTr="00644F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4C53A"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Rationale/ evidence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F3562"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Lidded cup to reduce risk of spilling drink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FDF59"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By limiting the bolus volume may reduce likelihood of loss over base of tongue.  By avoiding consistencies that have liquid and solid bolus this allows greater oral control to avoid loss pre-swallow of liquid bolus.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81EA4" w14:textId="7B2AF310"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 xml:space="preserve">By preventing overspill pre-swallow this may allow </w:t>
            </w:r>
            <w:r w:rsidR="00465D20" w:rsidRPr="006C6ACB">
              <w:rPr>
                <w:rFonts w:ascii="Open Sans" w:eastAsia="Times New Roman" w:hAnsi="Open Sans" w:cs="Open Sans"/>
                <w:sz w:val="24"/>
                <w:szCs w:val="24"/>
                <w:lang w:eastAsia="en-GB"/>
              </w:rPr>
              <w:t>timelier</w:t>
            </w:r>
            <w:r w:rsidRPr="006C6ACB">
              <w:rPr>
                <w:rFonts w:ascii="Open Sans" w:eastAsia="Times New Roman" w:hAnsi="Open Sans" w:cs="Open Sans"/>
                <w:sz w:val="24"/>
                <w:szCs w:val="24"/>
                <w:lang w:eastAsia="en-GB"/>
              </w:rPr>
              <w:t xml:space="preserve"> swallow trigger.  Limited bolus size could reduce quantity of residue that has potential to be aspirated.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C5418" w14:textId="77777777" w:rsidR="007259B7" w:rsidRPr="006C6ACB" w:rsidRDefault="007259B7" w:rsidP="007D410B">
            <w:pPr>
              <w:spacing w:after="0" w:line="240" w:lineRule="auto"/>
              <w:rPr>
                <w:rFonts w:ascii="Open Sans" w:eastAsia="Times New Roman" w:hAnsi="Open Sans" w:cs="Open Sans"/>
                <w:sz w:val="24"/>
                <w:szCs w:val="24"/>
                <w:lang w:eastAsia="en-GB"/>
              </w:rPr>
            </w:pPr>
          </w:p>
        </w:tc>
      </w:tr>
    </w:tbl>
    <w:p w14:paraId="0786C3E8" w14:textId="77777777" w:rsidR="007259B7" w:rsidRPr="006C6ACB" w:rsidRDefault="007259B7" w:rsidP="007259B7">
      <w:pPr>
        <w:spacing w:after="0" w:line="240" w:lineRule="auto"/>
        <w:rPr>
          <w:rFonts w:ascii="Open Sans" w:eastAsia="Times New Roman" w:hAnsi="Open Sans" w:cs="Open Sans"/>
          <w:sz w:val="24"/>
          <w:szCs w:val="24"/>
          <w:lang w:eastAsia="en-GB"/>
        </w:rPr>
      </w:pPr>
    </w:p>
    <w:p w14:paraId="23375A35" w14:textId="77777777" w:rsidR="00644FF8" w:rsidRDefault="00644FF8" w:rsidP="007259B7">
      <w:pPr>
        <w:spacing w:after="0" w:line="240" w:lineRule="auto"/>
        <w:rPr>
          <w:rFonts w:ascii="Open Sans" w:eastAsia="Times New Roman" w:hAnsi="Open Sans" w:cs="Open Sans"/>
          <w:b/>
          <w:bCs/>
          <w:color w:val="000000"/>
          <w:sz w:val="24"/>
          <w:szCs w:val="24"/>
          <w:lang w:eastAsia="en-GB"/>
        </w:rPr>
      </w:pPr>
    </w:p>
    <w:p w14:paraId="2C413199" w14:textId="77777777" w:rsidR="00644FF8" w:rsidRDefault="00644FF8" w:rsidP="007259B7">
      <w:pPr>
        <w:spacing w:after="0" w:line="240" w:lineRule="auto"/>
        <w:rPr>
          <w:rFonts w:ascii="Open Sans" w:eastAsia="Times New Roman" w:hAnsi="Open Sans" w:cs="Open Sans"/>
          <w:b/>
          <w:bCs/>
          <w:color w:val="000000"/>
          <w:sz w:val="24"/>
          <w:szCs w:val="24"/>
          <w:lang w:eastAsia="en-GB"/>
        </w:rPr>
      </w:pPr>
    </w:p>
    <w:p w14:paraId="340BBB8A" w14:textId="77777777" w:rsidR="00644FF8" w:rsidRDefault="00644FF8" w:rsidP="007259B7">
      <w:pPr>
        <w:spacing w:after="0" w:line="240" w:lineRule="auto"/>
        <w:rPr>
          <w:rFonts w:ascii="Open Sans" w:eastAsia="Times New Roman" w:hAnsi="Open Sans" w:cs="Open Sans"/>
          <w:b/>
          <w:bCs/>
          <w:color w:val="000000"/>
          <w:sz w:val="24"/>
          <w:szCs w:val="24"/>
          <w:lang w:eastAsia="en-GB"/>
        </w:rPr>
      </w:pPr>
    </w:p>
    <w:p w14:paraId="58164684" w14:textId="5C18874F" w:rsidR="007259B7" w:rsidRPr="006C6ACB" w:rsidRDefault="007259B7" w:rsidP="007259B7">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Eating drinking and swallowing difficulties secondary to</w:t>
      </w:r>
    </w:p>
    <w:p w14:paraId="699C085F" w14:textId="77777777" w:rsidR="007259B7" w:rsidRPr="006C6ACB" w:rsidRDefault="007259B7" w:rsidP="007259B7">
      <w:pPr>
        <w:spacing w:after="0" w:line="240" w:lineRule="auto"/>
        <w:rPr>
          <w:rFonts w:ascii="Open Sans" w:eastAsia="Times New Roman" w:hAnsi="Open Sans" w:cs="Open Sans"/>
          <w:b/>
          <w:bC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13938"/>
      </w:tblGrid>
      <w:tr w:rsidR="007259B7" w:rsidRPr="006C6ACB" w14:paraId="133FDF17" w14:textId="77777777" w:rsidTr="00644FF8">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A1D39"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Main causes of EDS difficulties </w:t>
            </w:r>
          </w:p>
        </w:tc>
      </w:tr>
      <w:tr w:rsidR="007259B7" w:rsidRPr="006C6ACB" w14:paraId="79C496E5" w14:textId="77777777" w:rsidTr="00644FF8">
        <w:trPr>
          <w:trHeight w:val="401"/>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1E7E"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Parkinson’s disease</w:t>
            </w:r>
          </w:p>
        </w:tc>
      </w:tr>
    </w:tbl>
    <w:p w14:paraId="05DDC834" w14:textId="77777777" w:rsidR="007259B7" w:rsidRPr="006C6ACB" w:rsidRDefault="007259B7" w:rsidP="007259B7">
      <w:pPr>
        <w:spacing w:after="0" w:line="240" w:lineRule="auto"/>
        <w:rPr>
          <w:rFonts w:ascii="Open Sans" w:eastAsia="Times New Roman" w:hAnsi="Open Sans" w:cs="Open Sans"/>
          <w:sz w:val="24"/>
          <w:szCs w:val="24"/>
          <w:lang w:eastAsia="en-GB"/>
        </w:rPr>
      </w:pPr>
    </w:p>
    <w:p w14:paraId="285633DB" w14:textId="77777777" w:rsidR="007259B7" w:rsidRPr="006C6ACB" w:rsidRDefault="007259B7" w:rsidP="007259B7">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Their EDS difficulties are also impacted by the following concomitant factors:</w:t>
      </w:r>
    </w:p>
    <w:p w14:paraId="0E101E8C" w14:textId="77777777" w:rsidR="007259B7" w:rsidRPr="006C6ACB" w:rsidRDefault="007259B7" w:rsidP="007259B7">
      <w:pPr>
        <w:spacing w:after="0" w:line="240" w:lineRule="auto"/>
        <w:rPr>
          <w:rFonts w:ascii="Open Sans" w:eastAsia="Times New Roman" w:hAnsi="Open Sans" w:cs="Open Sans"/>
          <w:b/>
          <w:bC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8430"/>
        <w:gridCol w:w="5508"/>
      </w:tblGrid>
      <w:tr w:rsidR="007259B7" w:rsidRPr="006C6ACB" w14:paraId="2BF0E1DC" w14:textId="77777777" w:rsidTr="00644FF8">
        <w:tc>
          <w:tcPr>
            <w:tcW w:w="30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08700"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Concomitant factor</w:t>
            </w:r>
          </w:p>
        </w:tc>
        <w:tc>
          <w:tcPr>
            <w:tcW w:w="19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7CFEF"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Impact</w:t>
            </w:r>
          </w:p>
        </w:tc>
      </w:tr>
      <w:tr w:rsidR="007259B7" w:rsidRPr="006C6ACB" w14:paraId="42DDEB47" w14:textId="77777777" w:rsidTr="00644FF8">
        <w:trPr>
          <w:trHeight w:val="309"/>
        </w:trPr>
        <w:tc>
          <w:tcPr>
            <w:tcW w:w="30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58D30"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19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64339" w14:textId="77777777" w:rsidR="007259B7" w:rsidRPr="006C6ACB" w:rsidRDefault="007259B7" w:rsidP="007D410B">
            <w:pPr>
              <w:spacing w:after="0" w:line="240" w:lineRule="auto"/>
              <w:rPr>
                <w:rFonts w:ascii="Open Sans" w:eastAsia="Times New Roman" w:hAnsi="Open Sans" w:cs="Open Sans"/>
                <w:sz w:val="24"/>
                <w:szCs w:val="24"/>
                <w:lang w:eastAsia="en-GB"/>
              </w:rPr>
            </w:pPr>
          </w:p>
        </w:tc>
      </w:tr>
    </w:tbl>
    <w:p w14:paraId="5697C926" w14:textId="77777777" w:rsidR="007259B7" w:rsidRPr="006C6ACB" w:rsidRDefault="007259B7" w:rsidP="007259B7">
      <w:pPr>
        <w:spacing w:after="0" w:line="240" w:lineRule="auto"/>
        <w:rPr>
          <w:rFonts w:ascii="Open Sans" w:eastAsia="Times New Roman" w:hAnsi="Open Sans" w:cs="Open Sans"/>
          <w:color w:val="000000"/>
          <w:sz w:val="24"/>
          <w:szCs w:val="24"/>
          <w:lang w:eastAsia="en-GB"/>
        </w:rPr>
      </w:pPr>
    </w:p>
    <w:p w14:paraId="180CA627" w14:textId="77777777" w:rsidR="007259B7" w:rsidRPr="006C6ACB" w:rsidRDefault="007259B7" w:rsidP="007259B7">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This client presents with a pre-oral, oral and pharyngeal dysphagia.</w:t>
      </w:r>
    </w:p>
    <w:p w14:paraId="384ED67F" w14:textId="77777777" w:rsidR="007259B7" w:rsidRPr="006C6ACB" w:rsidRDefault="007259B7" w:rsidP="007259B7">
      <w:pPr>
        <w:spacing w:after="0" w:line="240" w:lineRule="auto"/>
        <w:rPr>
          <w:rFonts w:ascii="Open Sans" w:eastAsia="Times New Roman" w:hAnsi="Open Sans" w:cs="Open Sans"/>
          <w:sz w:val="24"/>
          <w:szCs w:val="24"/>
          <w:lang w:eastAsia="en-GB"/>
        </w:rPr>
      </w:pPr>
    </w:p>
    <w:p w14:paraId="4387A60C" w14:textId="77777777" w:rsidR="007259B7" w:rsidRPr="006C6ACB" w:rsidRDefault="007259B7" w:rsidP="007259B7">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Therapy Outcome Measures (For paediatrics please use paediatric TOM)</w:t>
      </w:r>
    </w:p>
    <w:p w14:paraId="45F9E104" w14:textId="77777777" w:rsidR="007259B7" w:rsidRPr="006C6ACB" w:rsidRDefault="007259B7" w:rsidP="007259B7">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10303"/>
        <w:gridCol w:w="3635"/>
      </w:tblGrid>
      <w:tr w:rsidR="007259B7" w:rsidRPr="006C6ACB" w14:paraId="588FA4B0" w14:textId="77777777" w:rsidTr="00644FF8">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A3B4F"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Measure</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20BE8" w14:textId="77777777" w:rsidR="007259B7" w:rsidRPr="006C6ACB" w:rsidRDefault="007259B7"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Score</w:t>
            </w:r>
          </w:p>
        </w:tc>
      </w:tr>
      <w:tr w:rsidR="007259B7" w:rsidRPr="006C6ACB" w14:paraId="056429B0" w14:textId="77777777" w:rsidTr="00644FF8">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DD2E0"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Impairment</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F942C"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3</w:t>
            </w:r>
          </w:p>
        </w:tc>
      </w:tr>
      <w:tr w:rsidR="007259B7" w:rsidRPr="006C6ACB" w14:paraId="65CD5FF2" w14:textId="77777777" w:rsidTr="00644FF8">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00646"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Activity</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D9442"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3</w:t>
            </w:r>
          </w:p>
        </w:tc>
      </w:tr>
      <w:tr w:rsidR="007259B7" w:rsidRPr="006C6ACB" w14:paraId="59217108" w14:textId="77777777" w:rsidTr="00644FF8">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6BB0E"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Participation </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2D064"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1</w:t>
            </w:r>
          </w:p>
        </w:tc>
      </w:tr>
      <w:tr w:rsidR="007259B7" w:rsidRPr="006C6ACB" w14:paraId="43503FFE" w14:textId="77777777" w:rsidTr="00644FF8">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A1E8A"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Well-being/ Distress</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27DC9" w14:textId="77777777" w:rsidR="007259B7" w:rsidRPr="006C6ACB" w:rsidRDefault="007259B7"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2</w:t>
            </w:r>
          </w:p>
        </w:tc>
      </w:tr>
    </w:tbl>
    <w:p w14:paraId="16C6BEC6" w14:textId="4A5866B8" w:rsidR="008005C0" w:rsidRDefault="008005C0" w:rsidP="007259B7">
      <w:pPr>
        <w:rPr>
          <w:rFonts w:ascii="Open Sans" w:hAnsi="Open Sans" w:cs="Open Sans"/>
          <w:sz w:val="24"/>
          <w:szCs w:val="24"/>
        </w:rPr>
      </w:pPr>
    </w:p>
    <w:p w14:paraId="619168C7" w14:textId="77777777" w:rsidR="007259B7" w:rsidRPr="006C6ACB" w:rsidRDefault="007259B7" w:rsidP="007259B7">
      <w:pPr>
        <w:rPr>
          <w:rFonts w:ascii="Open Sans" w:hAnsi="Open Sans" w:cs="Open Sans"/>
          <w:b/>
          <w:bCs/>
          <w:sz w:val="24"/>
          <w:szCs w:val="24"/>
        </w:rPr>
      </w:pPr>
      <w:r w:rsidRPr="006C6ACB">
        <w:rPr>
          <w:rFonts w:ascii="Open Sans" w:hAnsi="Open Sans" w:cs="Open Sans"/>
          <w:b/>
          <w:bCs/>
          <w:sz w:val="24"/>
          <w:szCs w:val="24"/>
        </w:rPr>
        <w:t>Management plan</w:t>
      </w:r>
    </w:p>
    <w:p w14:paraId="226D72A3" w14:textId="77777777" w:rsidR="007259B7" w:rsidRPr="006C6ACB" w:rsidRDefault="007259B7" w:rsidP="007259B7">
      <w:pPr>
        <w:pStyle w:val="ListParagraph"/>
        <w:numPr>
          <w:ilvl w:val="0"/>
          <w:numId w:val="20"/>
        </w:numPr>
        <w:rPr>
          <w:rFonts w:ascii="Open Sans" w:hAnsi="Open Sans" w:cs="Open Sans"/>
          <w:sz w:val="24"/>
          <w:szCs w:val="24"/>
        </w:rPr>
      </w:pPr>
      <w:r w:rsidRPr="006C6ACB">
        <w:rPr>
          <w:rFonts w:ascii="Open Sans" w:hAnsi="Open Sans" w:cs="Open Sans"/>
          <w:sz w:val="24"/>
          <w:szCs w:val="24"/>
        </w:rPr>
        <w:t xml:space="preserve">IDDSI level 0 normal fluids from limited volume cup with 10mls </w:t>
      </w:r>
      <w:proofErr w:type="gramStart"/>
      <w:r w:rsidRPr="006C6ACB">
        <w:rPr>
          <w:rFonts w:ascii="Open Sans" w:hAnsi="Open Sans" w:cs="Open Sans"/>
          <w:sz w:val="24"/>
          <w:szCs w:val="24"/>
        </w:rPr>
        <w:t>insert</w:t>
      </w:r>
      <w:proofErr w:type="gramEnd"/>
    </w:p>
    <w:p w14:paraId="5BD3909C" w14:textId="77777777" w:rsidR="007259B7" w:rsidRPr="006C6ACB" w:rsidRDefault="007259B7" w:rsidP="007259B7">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IDDSI level 7 normal diet avoiding mixed </w:t>
      </w:r>
      <w:proofErr w:type="gramStart"/>
      <w:r w:rsidRPr="006C6ACB">
        <w:rPr>
          <w:rFonts w:ascii="Open Sans" w:hAnsi="Open Sans" w:cs="Open Sans"/>
          <w:sz w:val="24"/>
          <w:szCs w:val="24"/>
        </w:rPr>
        <w:t>consistencies</w:t>
      </w:r>
      <w:proofErr w:type="gramEnd"/>
    </w:p>
    <w:p w14:paraId="5E5F8FC1" w14:textId="77777777" w:rsidR="007259B7" w:rsidRPr="006C6ACB" w:rsidRDefault="007259B7" w:rsidP="007259B7">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Ensure sat upright and alert for all diet/</w:t>
      </w:r>
      <w:proofErr w:type="gramStart"/>
      <w:r w:rsidRPr="006C6ACB">
        <w:rPr>
          <w:rFonts w:ascii="Open Sans" w:hAnsi="Open Sans" w:cs="Open Sans"/>
          <w:sz w:val="24"/>
          <w:szCs w:val="24"/>
        </w:rPr>
        <w:t>fluids</w:t>
      </w:r>
      <w:proofErr w:type="gramEnd"/>
    </w:p>
    <w:p w14:paraId="131ACC36" w14:textId="77777777" w:rsidR="007259B7" w:rsidRPr="006C6ACB" w:rsidRDefault="007259B7" w:rsidP="007259B7">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To take meals 30mins after PD medication</w:t>
      </w:r>
    </w:p>
    <w:p w14:paraId="0618F914" w14:textId="77777777" w:rsidR="007259B7" w:rsidRPr="006C6ACB" w:rsidRDefault="007259B7" w:rsidP="007259B7">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Easy read versions of advice sheets </w:t>
      </w:r>
      <w:proofErr w:type="gramStart"/>
      <w:r w:rsidRPr="006C6ACB">
        <w:rPr>
          <w:rFonts w:ascii="Open Sans" w:hAnsi="Open Sans" w:cs="Open Sans"/>
          <w:sz w:val="24"/>
          <w:szCs w:val="24"/>
        </w:rPr>
        <w:t>given</w:t>
      </w:r>
      <w:proofErr w:type="gramEnd"/>
      <w:r w:rsidRPr="006C6ACB">
        <w:rPr>
          <w:rFonts w:ascii="Open Sans" w:hAnsi="Open Sans" w:cs="Open Sans"/>
          <w:sz w:val="24"/>
          <w:szCs w:val="24"/>
        </w:rPr>
        <w:t xml:space="preserve"> </w:t>
      </w:r>
    </w:p>
    <w:p w14:paraId="7F9AC848" w14:textId="25B35CC1" w:rsidR="000774F2" w:rsidRPr="00614935" w:rsidRDefault="007259B7" w:rsidP="000774F2">
      <w:pPr>
        <w:pStyle w:val="ListParagraph"/>
        <w:numPr>
          <w:ilvl w:val="0"/>
          <w:numId w:val="20"/>
        </w:numPr>
        <w:rPr>
          <w:rFonts w:ascii="Open Sans" w:hAnsi="Open Sans" w:cs="Open Sans"/>
          <w:sz w:val="24"/>
          <w:szCs w:val="24"/>
        </w:rPr>
      </w:pPr>
      <w:r w:rsidRPr="006C6ACB">
        <w:rPr>
          <w:rFonts w:ascii="Open Sans" w:hAnsi="Open Sans" w:cs="Open Sans"/>
          <w:sz w:val="24"/>
          <w:szCs w:val="24"/>
        </w:rPr>
        <w:t>SLT to review again during time 30 mins after taking medication.</w:t>
      </w:r>
    </w:p>
    <w:p w14:paraId="01288C5E" w14:textId="2B2FF5A5" w:rsidR="00FB265F" w:rsidRPr="006C6ACB"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feeding back to client</w:t>
      </w:r>
    </w:p>
    <w:p w14:paraId="69EF9082" w14:textId="09AA5AD7" w:rsidR="00FB265F"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291186BC" w14:textId="692ACF90" w:rsidR="00196638" w:rsidRDefault="00196638" w:rsidP="00196638">
      <w:pPr>
        <w:rPr>
          <w:rFonts w:ascii="Open Sans" w:hAnsi="Open Sans" w:cs="Open Sans"/>
          <w:sz w:val="24"/>
          <w:szCs w:val="24"/>
        </w:rPr>
      </w:pPr>
      <w:r w:rsidRPr="00196638">
        <w:rPr>
          <w:rFonts w:ascii="Open Sans" w:hAnsi="Open Sans" w:cs="Open Sans"/>
          <w:sz w:val="24"/>
          <w:szCs w:val="24"/>
        </w:rPr>
        <w:t>Why did the Speech and Language Therapist decide to trial a cup that limits the bolus size?  Select all that apply.</w:t>
      </w:r>
      <w:r w:rsidR="00836D6F" w:rsidRPr="00836D6F">
        <w:rPr>
          <w:rFonts w:ascii="Open Sans" w:hAnsi="Open Sans" w:cs="Open Sans"/>
          <w:noProof/>
          <w:sz w:val="24"/>
          <w:szCs w:val="24"/>
        </w:rPr>
        <w:drawing>
          <wp:inline distT="0" distB="0" distL="0" distR="0" wp14:anchorId="5C2F352C" wp14:editId="4BF1177D">
            <wp:extent cx="3119557" cy="3200400"/>
            <wp:effectExtent l="0" t="0" r="5080" b="0"/>
            <wp:docPr id="47731001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10010" name="Picture 1" descr="A screenshot of a computer&#10;&#10;Description automatically generated with low confidence"/>
                    <pic:cNvPicPr/>
                  </pic:nvPicPr>
                  <pic:blipFill>
                    <a:blip r:embed="rId29"/>
                    <a:stretch>
                      <a:fillRect/>
                    </a:stretch>
                  </pic:blipFill>
                  <pic:spPr>
                    <a:xfrm>
                      <a:off x="0" y="0"/>
                      <a:ext cx="3123668" cy="3204617"/>
                    </a:xfrm>
                    <a:prstGeom prst="rect">
                      <a:avLst/>
                    </a:prstGeom>
                  </pic:spPr>
                </pic:pic>
              </a:graphicData>
            </a:graphic>
          </wp:inline>
        </w:drawing>
      </w:r>
    </w:p>
    <w:p w14:paraId="3076A7C0" w14:textId="555469DB" w:rsidR="00836D6F" w:rsidRDefault="00836D6F" w:rsidP="00196638">
      <w:pPr>
        <w:rPr>
          <w:rFonts w:ascii="Open Sans" w:hAnsi="Open Sans" w:cs="Open Sans"/>
          <w:sz w:val="24"/>
          <w:szCs w:val="24"/>
        </w:rPr>
      </w:pPr>
      <w:r w:rsidRPr="00836D6F">
        <w:rPr>
          <w:rFonts w:ascii="Open Sans" w:hAnsi="Open Sans" w:cs="Open Sans"/>
          <w:sz w:val="24"/>
          <w:szCs w:val="24"/>
        </w:rPr>
        <w:t>Why did the SLT recommend that he should have normal diet avoiding foods that have a liquid element?  Select all that apply.</w:t>
      </w:r>
    </w:p>
    <w:p w14:paraId="6B92B732" w14:textId="066430F4" w:rsidR="00836D6F" w:rsidRDefault="0084592E" w:rsidP="00196638">
      <w:pPr>
        <w:rPr>
          <w:rFonts w:ascii="Open Sans" w:hAnsi="Open Sans" w:cs="Open Sans"/>
          <w:sz w:val="24"/>
          <w:szCs w:val="24"/>
        </w:rPr>
      </w:pPr>
      <w:r w:rsidRPr="0084592E">
        <w:rPr>
          <w:rFonts w:ascii="Open Sans" w:hAnsi="Open Sans" w:cs="Open Sans"/>
          <w:noProof/>
          <w:sz w:val="24"/>
          <w:szCs w:val="24"/>
        </w:rPr>
        <w:drawing>
          <wp:inline distT="0" distB="0" distL="0" distR="0" wp14:anchorId="4CB6C32D" wp14:editId="6580710A">
            <wp:extent cx="4618892" cy="3941590"/>
            <wp:effectExtent l="0" t="0" r="0" b="1905"/>
            <wp:docPr id="632819382" name="Picture 1" descr="A screenshot of 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19382" name="Picture 1" descr="A screenshot of a test&#10;&#10;Description automatically generated with low confidence"/>
                    <pic:cNvPicPr/>
                  </pic:nvPicPr>
                  <pic:blipFill>
                    <a:blip r:embed="rId30"/>
                    <a:stretch>
                      <a:fillRect/>
                    </a:stretch>
                  </pic:blipFill>
                  <pic:spPr>
                    <a:xfrm>
                      <a:off x="0" y="0"/>
                      <a:ext cx="4629613" cy="3950739"/>
                    </a:xfrm>
                    <a:prstGeom prst="rect">
                      <a:avLst/>
                    </a:prstGeom>
                  </pic:spPr>
                </pic:pic>
              </a:graphicData>
            </a:graphic>
          </wp:inline>
        </w:drawing>
      </w:r>
    </w:p>
    <w:p w14:paraId="79A67FFB" w14:textId="77777777" w:rsidR="007D6823" w:rsidRDefault="007D6823" w:rsidP="00196638">
      <w:pPr>
        <w:rPr>
          <w:rFonts w:ascii="Open Sans" w:hAnsi="Open Sans" w:cs="Open Sans"/>
          <w:sz w:val="24"/>
          <w:szCs w:val="24"/>
        </w:rPr>
      </w:pPr>
    </w:p>
    <w:p w14:paraId="2D300B68" w14:textId="77777777" w:rsidR="007D6823" w:rsidRDefault="007D6823" w:rsidP="00196638">
      <w:pPr>
        <w:rPr>
          <w:rFonts w:ascii="Open Sans" w:hAnsi="Open Sans" w:cs="Open Sans"/>
          <w:sz w:val="24"/>
          <w:szCs w:val="24"/>
        </w:rPr>
      </w:pPr>
    </w:p>
    <w:p w14:paraId="53BF4776" w14:textId="77777777" w:rsidR="007D6823" w:rsidRDefault="007D6823" w:rsidP="00196638">
      <w:pPr>
        <w:rPr>
          <w:rFonts w:ascii="Open Sans" w:hAnsi="Open Sans" w:cs="Open Sans"/>
          <w:sz w:val="24"/>
          <w:szCs w:val="24"/>
        </w:rPr>
      </w:pPr>
    </w:p>
    <w:p w14:paraId="30F5094E" w14:textId="19DD8141" w:rsidR="005247E2" w:rsidRPr="006C6ACB" w:rsidRDefault="005247E2" w:rsidP="007426BB">
      <w:pPr>
        <w:pStyle w:val="Heading2"/>
        <w:ind w:firstLine="720"/>
      </w:pPr>
      <w:r w:rsidRPr="006C6ACB">
        <w:t>Ongoing management</w:t>
      </w:r>
    </w:p>
    <w:p w14:paraId="61B45EF2" w14:textId="4D078787" w:rsidR="00363AF1" w:rsidRPr="006C6ACB" w:rsidRDefault="00363AF1" w:rsidP="00C117E6">
      <w:pPr>
        <w:pStyle w:val="Heading3"/>
        <w:ind w:left="1440"/>
      </w:pPr>
      <w:r w:rsidRPr="006C6ACB">
        <w:t>The multidisciplinary team</w:t>
      </w:r>
    </w:p>
    <w:p w14:paraId="34E72C9F" w14:textId="7A9B9744" w:rsidR="00FB265F" w:rsidRPr="006C6ACB"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and MDT</w:t>
      </w:r>
      <w:r w:rsidR="00D22020" w:rsidRPr="006C6ACB">
        <w:rPr>
          <w:rFonts w:ascii="Open Sans" w:hAnsi="Open Sans" w:cs="Open Sans"/>
          <w:sz w:val="24"/>
          <w:szCs w:val="24"/>
        </w:rPr>
        <w:t xml:space="preserve"> – Discussion around timing of medication with PD nurse specialist</w:t>
      </w:r>
    </w:p>
    <w:p w14:paraId="00E972F7" w14:textId="31EF2C0F" w:rsidR="00FB265F"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3B243393" w14:textId="3D72C093" w:rsidR="005972C7" w:rsidRDefault="005972C7" w:rsidP="005972C7">
      <w:pPr>
        <w:rPr>
          <w:rFonts w:ascii="Open Sans" w:hAnsi="Open Sans" w:cs="Open Sans"/>
          <w:sz w:val="24"/>
          <w:szCs w:val="24"/>
        </w:rPr>
      </w:pPr>
      <w:r w:rsidRPr="005972C7">
        <w:rPr>
          <w:rFonts w:ascii="Open Sans" w:hAnsi="Open Sans" w:cs="Open Sans"/>
          <w:sz w:val="24"/>
          <w:szCs w:val="24"/>
        </w:rPr>
        <w:t>Why is the timing of medication important when working with people with Parkinson's Disease? Select all that apply.</w:t>
      </w:r>
    </w:p>
    <w:p w14:paraId="59B04853" w14:textId="12B1FE1C" w:rsidR="005972C7" w:rsidRPr="005972C7" w:rsidRDefault="00DE432B" w:rsidP="005972C7">
      <w:pPr>
        <w:rPr>
          <w:rFonts w:ascii="Open Sans" w:hAnsi="Open Sans" w:cs="Open Sans"/>
          <w:sz w:val="24"/>
          <w:szCs w:val="24"/>
        </w:rPr>
      </w:pPr>
      <w:r w:rsidRPr="00DE432B">
        <w:rPr>
          <w:rFonts w:ascii="Open Sans" w:hAnsi="Open Sans" w:cs="Open Sans"/>
          <w:noProof/>
          <w:sz w:val="24"/>
          <w:szCs w:val="24"/>
        </w:rPr>
        <w:drawing>
          <wp:inline distT="0" distB="0" distL="0" distR="0" wp14:anchorId="516E3816" wp14:editId="3BEC3307">
            <wp:extent cx="3001108" cy="3001108"/>
            <wp:effectExtent l="0" t="0" r="8890" b="8890"/>
            <wp:docPr id="598517788" name="Picture 1" descr="A screenshot of a medical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17788" name="Picture 1" descr="A screenshot of a medical survey&#10;&#10;Description automatically generated with low confidence"/>
                    <pic:cNvPicPr/>
                  </pic:nvPicPr>
                  <pic:blipFill>
                    <a:blip r:embed="rId31"/>
                    <a:stretch>
                      <a:fillRect/>
                    </a:stretch>
                  </pic:blipFill>
                  <pic:spPr>
                    <a:xfrm>
                      <a:off x="0" y="0"/>
                      <a:ext cx="3004993" cy="3004993"/>
                    </a:xfrm>
                    <a:prstGeom prst="rect">
                      <a:avLst/>
                    </a:prstGeom>
                  </pic:spPr>
                </pic:pic>
              </a:graphicData>
            </a:graphic>
          </wp:inline>
        </w:drawing>
      </w:r>
    </w:p>
    <w:p w14:paraId="4C09A48B" w14:textId="394F93FC" w:rsidR="00363AF1" w:rsidRPr="006C6ACB" w:rsidRDefault="00363AF1" w:rsidP="00C117E6">
      <w:pPr>
        <w:pStyle w:val="Heading3"/>
        <w:ind w:left="720" w:firstLine="720"/>
      </w:pPr>
      <w:r w:rsidRPr="006C6ACB">
        <w:t>Swallow review</w:t>
      </w:r>
    </w:p>
    <w:p w14:paraId="6D270C1D" w14:textId="18ACD939" w:rsidR="00FB265F" w:rsidRPr="006C6ACB"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Blank swallow exam form provided; student advised to try to complete whilst watching video of SLT.  (They can print this or send to word document to complete – it is not </w:t>
      </w:r>
      <w:r w:rsidR="008A11A8" w:rsidRPr="006C6ACB">
        <w:rPr>
          <w:rFonts w:ascii="Open Sans" w:hAnsi="Open Sans" w:cs="Open Sans"/>
          <w:sz w:val="24"/>
          <w:szCs w:val="24"/>
        </w:rPr>
        <w:t>scored) See</w:t>
      </w:r>
      <w:r w:rsidR="000D1332" w:rsidRPr="006C6ACB">
        <w:rPr>
          <w:rFonts w:ascii="Open Sans" w:hAnsi="Open Sans" w:cs="Open Sans"/>
          <w:sz w:val="24"/>
          <w:szCs w:val="24"/>
        </w:rPr>
        <w:t xml:space="preserve"> appendix </w:t>
      </w:r>
      <w:proofErr w:type="gramStart"/>
      <w:r w:rsidR="000D1332" w:rsidRPr="006C6ACB">
        <w:rPr>
          <w:rFonts w:ascii="Open Sans" w:hAnsi="Open Sans" w:cs="Open Sans"/>
          <w:sz w:val="24"/>
          <w:szCs w:val="24"/>
        </w:rPr>
        <w:t>3</w:t>
      </w:r>
      <w:proofErr w:type="gramEnd"/>
    </w:p>
    <w:p w14:paraId="0E08B87D" w14:textId="77777777" w:rsidR="00FB265F" w:rsidRPr="006C6ACB"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completing swallow exam</w:t>
      </w:r>
    </w:p>
    <w:p w14:paraId="7F9A41F0" w14:textId="77777777" w:rsidR="00FB265F"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SLT completed swallow exam, student prompted to compare to theirs</w:t>
      </w:r>
    </w:p>
    <w:p w14:paraId="64BBC780" w14:textId="4EBBCED7" w:rsidR="00DE432B" w:rsidRDefault="007B5AD1" w:rsidP="00FB265F">
      <w:pPr>
        <w:pStyle w:val="ListParagraph"/>
        <w:numPr>
          <w:ilvl w:val="3"/>
          <w:numId w:val="1"/>
        </w:numPr>
        <w:rPr>
          <w:rFonts w:ascii="Open Sans" w:hAnsi="Open Sans" w:cs="Open Sans"/>
          <w:sz w:val="24"/>
          <w:szCs w:val="24"/>
        </w:rPr>
      </w:pPr>
      <w:r w:rsidRPr="007D6823">
        <w:rPr>
          <w:rFonts w:ascii="Open Sans" w:hAnsi="Open Sans" w:cs="Open Sans"/>
          <w:b/>
          <w:bCs/>
          <w:sz w:val="24"/>
          <w:szCs w:val="24"/>
        </w:rPr>
        <w:t>Further Learning:</w:t>
      </w:r>
      <w:r w:rsidRPr="007B5AD1">
        <w:rPr>
          <w:rFonts w:ascii="Open Sans" w:hAnsi="Open Sans" w:cs="Open Sans"/>
          <w:sz w:val="24"/>
          <w:szCs w:val="24"/>
        </w:rPr>
        <w:t xml:space="preserve"> The SLT will leave written information with the client about </w:t>
      </w:r>
      <w:proofErr w:type="spellStart"/>
      <w:r w:rsidRPr="007B5AD1">
        <w:rPr>
          <w:rFonts w:ascii="Open Sans" w:hAnsi="Open Sans" w:cs="Open Sans"/>
          <w:sz w:val="24"/>
          <w:szCs w:val="24"/>
        </w:rPr>
        <w:t>videofluoroscopies</w:t>
      </w:r>
      <w:proofErr w:type="spellEnd"/>
      <w:r w:rsidRPr="007B5AD1">
        <w:rPr>
          <w:rFonts w:ascii="Open Sans" w:hAnsi="Open Sans" w:cs="Open Sans"/>
          <w:sz w:val="24"/>
          <w:szCs w:val="24"/>
        </w:rPr>
        <w:t xml:space="preserve">.  Research why this is important.  This article is a useful starting point:  </w:t>
      </w:r>
      <w:proofErr w:type="spellStart"/>
      <w:r w:rsidRPr="007B5AD1">
        <w:rPr>
          <w:rFonts w:ascii="Open Sans" w:hAnsi="Open Sans" w:cs="Open Sans"/>
          <w:sz w:val="24"/>
          <w:szCs w:val="24"/>
        </w:rPr>
        <w:t>Kessels</w:t>
      </w:r>
      <w:proofErr w:type="spellEnd"/>
      <w:r w:rsidRPr="007B5AD1">
        <w:rPr>
          <w:rFonts w:ascii="Open Sans" w:hAnsi="Open Sans" w:cs="Open Sans"/>
          <w:sz w:val="24"/>
          <w:szCs w:val="24"/>
        </w:rPr>
        <w:t xml:space="preserve"> R. P. (2003) Patients' memory for medical information. Journal of the Royal Society of Medicine, 96(5), 219–222. </w:t>
      </w:r>
      <w:proofErr w:type="spellStart"/>
      <w:r w:rsidRPr="007B5AD1">
        <w:rPr>
          <w:rFonts w:ascii="Open Sans" w:hAnsi="Open Sans" w:cs="Open Sans"/>
          <w:sz w:val="24"/>
          <w:szCs w:val="24"/>
        </w:rPr>
        <w:t>Kessels</w:t>
      </w:r>
      <w:proofErr w:type="spellEnd"/>
      <w:r w:rsidRPr="007B5AD1">
        <w:rPr>
          <w:rFonts w:ascii="Open Sans" w:hAnsi="Open Sans" w:cs="Open Sans"/>
          <w:sz w:val="24"/>
          <w:szCs w:val="24"/>
        </w:rPr>
        <w:t xml:space="preserve"> R. P. (2003) Patients' memory for medical information. Journal of the Royal Society of Medicine, 96(5), 219–222.</w:t>
      </w:r>
    </w:p>
    <w:p w14:paraId="3FB807EA" w14:textId="77777777" w:rsidR="003C54F5" w:rsidRPr="006C6ACB" w:rsidRDefault="003C54F5" w:rsidP="003C54F5">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Recording sheet for swallowing assessment</w:t>
      </w:r>
    </w:p>
    <w:p w14:paraId="1214709B" w14:textId="77777777" w:rsidR="003C54F5" w:rsidRPr="006C6ACB" w:rsidRDefault="003C54F5" w:rsidP="003C54F5">
      <w:pPr>
        <w:spacing w:after="24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Seen at breakfast, 1</w:t>
      </w:r>
      <w:r w:rsidRPr="006C6ACB">
        <w:rPr>
          <w:rFonts w:ascii="Open Sans" w:eastAsia="Times New Roman" w:hAnsi="Open Sans" w:cs="Open Sans"/>
          <w:sz w:val="24"/>
          <w:szCs w:val="24"/>
          <w:vertAlign w:val="superscript"/>
          <w:lang w:eastAsia="en-GB"/>
        </w:rPr>
        <w:t>st</w:t>
      </w:r>
      <w:r w:rsidRPr="006C6ACB">
        <w:rPr>
          <w:rFonts w:ascii="Open Sans" w:eastAsia="Times New Roman" w:hAnsi="Open Sans" w:cs="Open Sans"/>
          <w:sz w:val="24"/>
          <w:szCs w:val="24"/>
          <w:lang w:eastAsia="en-GB"/>
        </w:rPr>
        <w:t xml:space="preserve"> meds taken 30 minutes previous to </w:t>
      </w:r>
      <w:proofErr w:type="gramStart"/>
      <w:r w:rsidRPr="006C6ACB">
        <w:rPr>
          <w:rFonts w:ascii="Open Sans" w:eastAsia="Times New Roman" w:hAnsi="Open Sans" w:cs="Open Sans"/>
          <w:sz w:val="24"/>
          <w:szCs w:val="24"/>
          <w:lang w:eastAsia="en-GB"/>
        </w:rPr>
        <w:t>assessment</w:t>
      </w:r>
      <w:proofErr w:type="gramEnd"/>
    </w:p>
    <w:tbl>
      <w:tblPr>
        <w:tblW w:w="5006" w:type="pct"/>
        <w:tblLayout w:type="fixed"/>
        <w:tblCellMar>
          <w:top w:w="15" w:type="dxa"/>
          <w:left w:w="15" w:type="dxa"/>
          <w:bottom w:w="15" w:type="dxa"/>
          <w:right w:w="15" w:type="dxa"/>
        </w:tblCellMar>
        <w:tblLook w:val="04A0" w:firstRow="1" w:lastRow="0" w:firstColumn="1" w:lastColumn="0" w:noHBand="0" w:noVBand="1"/>
      </w:tblPr>
      <w:tblGrid>
        <w:gridCol w:w="752"/>
        <w:gridCol w:w="1839"/>
        <w:gridCol w:w="1370"/>
        <w:gridCol w:w="2266"/>
        <w:gridCol w:w="2269"/>
        <w:gridCol w:w="1984"/>
        <w:gridCol w:w="1700"/>
        <w:gridCol w:w="1775"/>
      </w:tblGrid>
      <w:tr w:rsidR="003C54F5" w:rsidRPr="006C6ACB" w14:paraId="1E0DCE5B" w14:textId="77777777" w:rsidTr="007D410B">
        <w:tc>
          <w:tcPr>
            <w:tcW w:w="2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0A08F" w14:textId="77777777" w:rsidR="003C54F5" w:rsidRPr="006C6ACB" w:rsidRDefault="003C54F5" w:rsidP="007D410B">
            <w:pPr>
              <w:spacing w:after="0" w:line="240" w:lineRule="auto"/>
              <w:rPr>
                <w:rFonts w:ascii="Open Sans" w:eastAsia="Times New Roman" w:hAnsi="Open Sans" w:cs="Open San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C54E9"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222A6"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1</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7F007"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2</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01F74"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3</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34FA1"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4</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28697"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5</w:t>
            </w:r>
          </w:p>
        </w:tc>
        <w:tc>
          <w:tcPr>
            <w:tcW w:w="636" w:type="pct"/>
            <w:tcBorders>
              <w:top w:val="single" w:sz="8" w:space="0" w:color="000000"/>
              <w:left w:val="single" w:sz="8" w:space="0" w:color="000000"/>
              <w:bottom w:val="single" w:sz="8" w:space="0" w:color="000000"/>
              <w:right w:val="single" w:sz="8" w:space="0" w:color="000000"/>
            </w:tcBorders>
          </w:tcPr>
          <w:p w14:paraId="2662240D" w14:textId="77777777" w:rsidR="003C54F5" w:rsidRPr="006C6ACB" w:rsidRDefault="003C54F5"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Trial 6</w:t>
            </w:r>
          </w:p>
        </w:tc>
      </w:tr>
      <w:tr w:rsidR="003C54F5" w:rsidRPr="006C6ACB" w14:paraId="5A86034C" w14:textId="77777777" w:rsidTr="007D410B">
        <w:trPr>
          <w:trHeight w:val="420"/>
        </w:trPr>
        <w:tc>
          <w:tcPr>
            <w:tcW w:w="26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12B2456A" w14:textId="77777777" w:rsidR="003C54F5" w:rsidRPr="006C6ACB" w:rsidRDefault="003C54F5"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Pre-oral</w:t>
            </w:r>
          </w:p>
          <w:p w14:paraId="5C1DAA81" w14:textId="77777777" w:rsidR="003C54F5" w:rsidRPr="006C6ACB" w:rsidRDefault="003C54F5" w:rsidP="007D410B">
            <w:pPr>
              <w:spacing w:after="24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sz w:val="24"/>
                <w:szCs w:val="24"/>
                <w:lang w:eastAsia="en-GB"/>
              </w:rPr>
              <w:br/>
            </w: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2FD23"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Bolus description (IDDSI level)</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6259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0 normal fluids </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D180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0 normal fluids </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090C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0 normal fluids </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EE4E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7 Normal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05E3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Level 7 mixed consistency with level 0 fluids - cornflakes and milk</w:t>
            </w:r>
          </w:p>
        </w:tc>
        <w:tc>
          <w:tcPr>
            <w:tcW w:w="636" w:type="pct"/>
            <w:tcBorders>
              <w:top w:val="single" w:sz="8" w:space="0" w:color="000000"/>
              <w:left w:val="single" w:sz="8" w:space="0" w:color="000000"/>
              <w:bottom w:val="single" w:sz="8" w:space="0" w:color="000000"/>
              <w:right w:val="single" w:sz="8" w:space="0" w:color="000000"/>
            </w:tcBorders>
          </w:tcPr>
          <w:p w14:paraId="30CA4356"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Level 0 Normal fluids</w:t>
            </w:r>
          </w:p>
        </w:tc>
      </w:tr>
      <w:tr w:rsidR="003C54F5" w:rsidRPr="006C6ACB" w14:paraId="283BFC82"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62395845"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C2ADA"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Manoeuvres/ strategies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4DA9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2B43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76D6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CF73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43B8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518CF91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0A58AE24"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2052E052"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45C25"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Advice</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FAD5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C6E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37AE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Small sips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E30AE"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E515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67142191"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09B149C8"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071D553A"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B43C0"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Volume and temperature</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2E0A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Room temperature, approximately 100mls</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0966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Room temperature, approximately 100mls</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7727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Room temperature, approximately 200mls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F3924"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Biscuits</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FE1E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½ small bowl</w:t>
            </w:r>
          </w:p>
        </w:tc>
        <w:tc>
          <w:tcPr>
            <w:tcW w:w="636" w:type="pct"/>
            <w:tcBorders>
              <w:top w:val="single" w:sz="8" w:space="0" w:color="000000"/>
              <w:left w:val="single" w:sz="8" w:space="0" w:color="000000"/>
              <w:bottom w:val="single" w:sz="8" w:space="0" w:color="000000"/>
              <w:right w:val="single" w:sz="8" w:space="0" w:color="000000"/>
            </w:tcBorders>
          </w:tcPr>
          <w:p w14:paraId="180B6F15"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Room temperature, approximately 100mls</w:t>
            </w:r>
          </w:p>
        </w:tc>
      </w:tr>
      <w:tr w:rsidR="003C54F5" w:rsidRPr="006C6ACB" w14:paraId="0B4EF248"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71682644"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0E9C7"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Position of client</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5408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833B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586D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2D43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5758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636" w:type="pct"/>
            <w:tcBorders>
              <w:top w:val="single" w:sz="8" w:space="0" w:color="000000"/>
              <w:left w:val="single" w:sz="8" w:space="0" w:color="000000"/>
              <w:bottom w:val="single" w:sz="8" w:space="0" w:color="000000"/>
              <w:right w:val="single" w:sz="8" w:space="0" w:color="000000"/>
            </w:tcBorders>
          </w:tcPr>
          <w:p w14:paraId="162B0441"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Sat upright</w:t>
            </w:r>
          </w:p>
        </w:tc>
      </w:tr>
      <w:tr w:rsidR="003C54F5" w:rsidRPr="006C6ACB" w14:paraId="1F1CAB84"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6EB15E43"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A33B1"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Head and</w:t>
            </w:r>
          </w:p>
          <w:p w14:paraId="5C1DD0CF"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trunk control lip closure at rest</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08849"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958B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D82F4"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5AAF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DE91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636" w:type="pct"/>
            <w:tcBorders>
              <w:top w:val="single" w:sz="8" w:space="0" w:color="000000"/>
              <w:left w:val="single" w:sz="8" w:space="0" w:color="000000"/>
              <w:bottom w:val="single" w:sz="8" w:space="0" w:color="000000"/>
              <w:right w:val="single" w:sz="8" w:space="0" w:color="000000"/>
            </w:tcBorders>
          </w:tcPr>
          <w:p w14:paraId="79647D02"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 concerns</w:t>
            </w:r>
          </w:p>
        </w:tc>
      </w:tr>
      <w:tr w:rsidR="003C54F5" w:rsidRPr="006C6ACB" w14:paraId="2B6B93FC"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29ECBAA6"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14805" w14:textId="233AF6FA"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 xml:space="preserve">Assistance required </w:t>
            </w:r>
            <w:r w:rsidR="00465D20" w:rsidRPr="006C6ACB">
              <w:rPr>
                <w:rFonts w:ascii="Open Sans" w:eastAsia="Times New Roman" w:hAnsi="Open Sans" w:cs="Open Sans"/>
                <w:b/>
                <w:bCs/>
                <w:color w:val="000000"/>
                <w:sz w:val="24"/>
                <w:szCs w:val="24"/>
                <w:lang w:eastAsia="en-GB"/>
              </w:rPr>
              <w:t>e.g.,</w:t>
            </w:r>
            <w:r w:rsidRPr="006C6ACB">
              <w:rPr>
                <w:rFonts w:ascii="Open Sans" w:eastAsia="Times New Roman" w:hAnsi="Open Sans" w:cs="Open Sans"/>
                <w:b/>
                <w:bCs/>
                <w:color w:val="000000"/>
                <w:sz w:val="24"/>
                <w:szCs w:val="24"/>
                <w:lang w:eastAsia="en-GB"/>
              </w:rPr>
              <w:t xml:space="preserve"> position/role/perspective of carer (if being fed)</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4E03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AE70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D450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E80A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A4F5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636" w:type="pct"/>
            <w:tcBorders>
              <w:top w:val="single" w:sz="8" w:space="0" w:color="000000"/>
              <w:left w:val="single" w:sz="8" w:space="0" w:color="000000"/>
              <w:bottom w:val="single" w:sz="8" w:space="0" w:color="000000"/>
              <w:right w:val="single" w:sz="8" w:space="0" w:color="000000"/>
            </w:tcBorders>
          </w:tcPr>
          <w:p w14:paraId="1A82EA84"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None</w:t>
            </w:r>
          </w:p>
        </w:tc>
      </w:tr>
      <w:tr w:rsidR="003C54F5" w:rsidRPr="006C6ACB" w14:paraId="51BD4E7C"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5918EFB4"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0BF55"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Level of alertness/fatigue and communicative ability</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8EBC9"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A319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C86AE"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7967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4BB49"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636" w:type="pct"/>
            <w:tcBorders>
              <w:top w:val="single" w:sz="8" w:space="0" w:color="000000"/>
              <w:left w:val="single" w:sz="8" w:space="0" w:color="000000"/>
              <w:bottom w:val="single" w:sz="8" w:space="0" w:color="000000"/>
              <w:right w:val="single" w:sz="8" w:space="0" w:color="000000"/>
            </w:tcBorders>
          </w:tcPr>
          <w:p w14:paraId="00F1A7C1"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Fully alert and fully intelligible</w:t>
            </w:r>
          </w:p>
        </w:tc>
      </w:tr>
      <w:tr w:rsidR="003C54F5" w:rsidRPr="006C6ACB" w14:paraId="33AFD76D"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6678CDCD"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1FD70" w14:textId="12764A60" w:rsidR="003C54F5" w:rsidRDefault="003C54F5"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 xml:space="preserve">Utensil/ specialist feeding </w:t>
            </w:r>
            <w:proofErr w:type="gramStart"/>
            <w:r w:rsidRPr="006C6ACB">
              <w:rPr>
                <w:rFonts w:ascii="Open Sans" w:eastAsia="Times New Roman" w:hAnsi="Open Sans" w:cs="Open Sans"/>
                <w:b/>
                <w:bCs/>
                <w:color w:val="000000"/>
                <w:sz w:val="24"/>
                <w:szCs w:val="24"/>
                <w:lang w:eastAsia="en-GB"/>
              </w:rPr>
              <w:t>equipment</w:t>
            </w:r>
            <w:proofErr w:type="gramEnd"/>
          </w:p>
          <w:p w14:paraId="6F5C6A9C" w14:textId="77777777" w:rsidR="00465D20" w:rsidRDefault="00465D20" w:rsidP="007D410B">
            <w:pPr>
              <w:spacing w:after="0" w:line="240" w:lineRule="auto"/>
              <w:rPr>
                <w:rFonts w:ascii="Open Sans" w:eastAsia="Times New Roman" w:hAnsi="Open Sans" w:cs="Open Sans"/>
                <w:b/>
                <w:bCs/>
                <w:color w:val="000000"/>
                <w:sz w:val="24"/>
                <w:szCs w:val="24"/>
                <w:lang w:eastAsia="en-GB"/>
              </w:rPr>
            </w:pPr>
          </w:p>
          <w:p w14:paraId="1B4036AD" w14:textId="77777777" w:rsidR="00465D20" w:rsidRDefault="00465D20" w:rsidP="007D410B">
            <w:pPr>
              <w:spacing w:after="0" w:line="240" w:lineRule="auto"/>
              <w:rPr>
                <w:rFonts w:ascii="Open Sans" w:eastAsia="Times New Roman" w:hAnsi="Open Sans" w:cs="Open Sans"/>
                <w:b/>
                <w:bCs/>
                <w:color w:val="000000"/>
                <w:sz w:val="24"/>
                <w:szCs w:val="24"/>
                <w:lang w:eastAsia="en-GB"/>
              </w:rPr>
            </w:pPr>
          </w:p>
          <w:p w14:paraId="4E1DC5D0" w14:textId="77777777" w:rsidR="00465D20" w:rsidRDefault="00465D20" w:rsidP="007D410B">
            <w:pPr>
              <w:spacing w:after="0" w:line="240" w:lineRule="auto"/>
              <w:rPr>
                <w:rFonts w:ascii="Open Sans" w:eastAsia="Times New Roman" w:hAnsi="Open Sans" w:cs="Open Sans"/>
                <w:b/>
                <w:bCs/>
                <w:color w:val="000000"/>
                <w:sz w:val="24"/>
                <w:szCs w:val="24"/>
                <w:lang w:eastAsia="en-GB"/>
              </w:rPr>
            </w:pPr>
          </w:p>
          <w:p w14:paraId="4C24B08C" w14:textId="77777777" w:rsidR="00465D20" w:rsidRPr="006C6ACB" w:rsidRDefault="00465D20" w:rsidP="007D410B">
            <w:pPr>
              <w:spacing w:after="0" w:line="240" w:lineRule="auto"/>
              <w:rPr>
                <w:rFonts w:ascii="Open Sans" w:eastAsia="Times New Roman" w:hAnsi="Open Sans" w:cs="Open Sans"/>
                <w:b/>
                <w:bCs/>
                <w:color w:val="000000"/>
                <w:sz w:val="24"/>
                <w:szCs w:val="24"/>
                <w:lang w:eastAsia="en-GB"/>
              </w:rPr>
            </w:pPr>
          </w:p>
          <w:p w14:paraId="43646CF5"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4C07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Normal cup</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9017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Lidded thermal cup</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A9A95"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Lidded thermal cup</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92A4E"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with hands</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8ECE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Using large dessert spoon</w:t>
            </w:r>
          </w:p>
        </w:tc>
        <w:tc>
          <w:tcPr>
            <w:tcW w:w="636" w:type="pct"/>
            <w:tcBorders>
              <w:top w:val="single" w:sz="8" w:space="0" w:color="000000"/>
              <w:left w:val="single" w:sz="8" w:space="0" w:color="000000"/>
              <w:bottom w:val="single" w:sz="8" w:space="0" w:color="000000"/>
              <w:right w:val="single" w:sz="8" w:space="0" w:color="000000"/>
            </w:tcBorders>
          </w:tcPr>
          <w:p w14:paraId="4BA5D381"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Limited bolus size cup</w:t>
            </w:r>
          </w:p>
        </w:tc>
      </w:tr>
      <w:tr w:rsidR="003C54F5" w:rsidRPr="006C6ACB" w14:paraId="1457EC81"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7BE84916"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8BEB1"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Feeding ability</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83CC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but with some loss of fluid from cup</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08C24"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no loss of fluid from cup</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CFF7E"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no loss of fluid from cup</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6A61"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7CA6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Loss of some of fluid from spoonful whilst moving to mouth</w:t>
            </w:r>
          </w:p>
        </w:tc>
        <w:tc>
          <w:tcPr>
            <w:tcW w:w="636" w:type="pct"/>
            <w:tcBorders>
              <w:top w:val="single" w:sz="8" w:space="0" w:color="000000"/>
              <w:left w:val="single" w:sz="8" w:space="0" w:color="000000"/>
              <w:bottom w:val="single" w:sz="8" w:space="0" w:color="000000"/>
              <w:right w:val="single" w:sz="8" w:space="0" w:color="000000"/>
            </w:tcBorders>
          </w:tcPr>
          <w:p w14:paraId="13DCAFFB"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Self-feeding</w:t>
            </w:r>
          </w:p>
        </w:tc>
      </w:tr>
      <w:tr w:rsidR="003C54F5" w:rsidRPr="006C6ACB" w14:paraId="0228EDAB"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0C18CCCF"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5E0AA"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Pace of feeding - observed or advised</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8ADD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Slow rate of feeding due to tremor</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1703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Rate within normal limits</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AAB7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Rate within normal limits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205D9"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Rate within normal limits</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7201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Slowed rate due to liquid loss from spoon</w:t>
            </w:r>
          </w:p>
        </w:tc>
        <w:tc>
          <w:tcPr>
            <w:tcW w:w="636" w:type="pct"/>
            <w:tcBorders>
              <w:top w:val="single" w:sz="8" w:space="0" w:color="000000"/>
              <w:left w:val="single" w:sz="8" w:space="0" w:color="000000"/>
              <w:bottom w:val="single" w:sz="8" w:space="0" w:color="000000"/>
              <w:right w:val="single" w:sz="8" w:space="0" w:color="000000"/>
            </w:tcBorders>
          </w:tcPr>
          <w:p w14:paraId="3C46C60E"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Rate within normal limits</w:t>
            </w:r>
          </w:p>
        </w:tc>
      </w:tr>
      <w:tr w:rsidR="003C54F5" w:rsidRPr="006C6ACB" w14:paraId="0F86FAD2"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77325FC8"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1715F"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Pre-oral behaviours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721B5"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4C83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A6F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E6365"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81B2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4C7715A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7C67A0EF" w14:textId="77777777" w:rsidTr="007D410B">
        <w:trPr>
          <w:trHeight w:val="420"/>
        </w:trPr>
        <w:tc>
          <w:tcPr>
            <w:tcW w:w="26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extDirection w:val="btLr"/>
            <w:hideMark/>
          </w:tcPr>
          <w:p w14:paraId="4850F885" w14:textId="77777777" w:rsidR="003C54F5" w:rsidRPr="006C6ACB" w:rsidRDefault="003C54F5"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w:t>
            </w: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AE2ED"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Bolus removal from utensil</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08B6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cup</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1623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cup</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273E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cup</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48815"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Adequate lip seal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56585"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spoon</w:t>
            </w:r>
          </w:p>
        </w:tc>
        <w:tc>
          <w:tcPr>
            <w:tcW w:w="636" w:type="pct"/>
            <w:tcBorders>
              <w:top w:val="single" w:sz="8" w:space="0" w:color="000000"/>
              <w:left w:val="single" w:sz="8" w:space="0" w:color="000000"/>
              <w:bottom w:val="single" w:sz="8" w:space="0" w:color="000000"/>
              <w:right w:val="single" w:sz="8" w:space="0" w:color="000000"/>
            </w:tcBorders>
          </w:tcPr>
          <w:p w14:paraId="74E47BA0"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Adequate lip seal around cup</w:t>
            </w:r>
          </w:p>
        </w:tc>
      </w:tr>
      <w:tr w:rsidR="003C54F5" w:rsidRPr="006C6ACB" w14:paraId="146B6A0F" w14:textId="77777777" w:rsidTr="007D410B">
        <w:trPr>
          <w:trHeight w:val="420"/>
        </w:trPr>
        <w:tc>
          <w:tcPr>
            <w:tcW w:w="269" w:type="pct"/>
            <w:vMerge/>
            <w:tcBorders>
              <w:left w:val="single" w:sz="8" w:space="0" w:color="000000"/>
              <w:right w:val="single" w:sz="8" w:space="0" w:color="000000"/>
            </w:tcBorders>
            <w:vAlign w:val="center"/>
            <w:hideMark/>
          </w:tcPr>
          <w:p w14:paraId="2E95DBC0"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C1005"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Lip seal/anterior bolus control</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F5D4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AD90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549D1"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DDA6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1590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636" w:type="pct"/>
            <w:tcBorders>
              <w:top w:val="single" w:sz="8" w:space="0" w:color="000000"/>
              <w:left w:val="single" w:sz="8" w:space="0" w:color="000000"/>
              <w:bottom w:val="single" w:sz="8" w:space="0" w:color="000000"/>
              <w:right w:val="single" w:sz="8" w:space="0" w:color="000000"/>
            </w:tcBorders>
          </w:tcPr>
          <w:p w14:paraId="49D1E5D8"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Complete</w:t>
            </w:r>
          </w:p>
        </w:tc>
      </w:tr>
      <w:tr w:rsidR="003C54F5" w:rsidRPr="006C6ACB" w14:paraId="6AB3B56F" w14:textId="77777777" w:rsidTr="007D410B">
        <w:trPr>
          <w:trHeight w:val="420"/>
        </w:trPr>
        <w:tc>
          <w:tcPr>
            <w:tcW w:w="269" w:type="pct"/>
            <w:vMerge/>
            <w:tcBorders>
              <w:left w:val="single" w:sz="8" w:space="0" w:color="000000"/>
              <w:right w:val="single" w:sz="8" w:space="0" w:color="000000"/>
            </w:tcBorders>
            <w:vAlign w:val="center"/>
            <w:hideMark/>
          </w:tcPr>
          <w:p w14:paraId="77D08C13"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AB1D0"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Bite/suck </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4243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F5AC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97E1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752C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Able to bite one mouthful off at a time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FAA5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636" w:type="pct"/>
            <w:tcBorders>
              <w:top w:val="single" w:sz="8" w:space="0" w:color="000000"/>
              <w:left w:val="single" w:sz="8" w:space="0" w:color="000000"/>
              <w:bottom w:val="single" w:sz="8" w:space="0" w:color="000000"/>
              <w:right w:val="single" w:sz="8" w:space="0" w:color="000000"/>
            </w:tcBorders>
          </w:tcPr>
          <w:p w14:paraId="3E374DE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r>
      <w:tr w:rsidR="003C54F5" w:rsidRPr="006C6ACB" w14:paraId="5889BEE0" w14:textId="77777777" w:rsidTr="007D410B">
        <w:trPr>
          <w:trHeight w:val="420"/>
        </w:trPr>
        <w:tc>
          <w:tcPr>
            <w:tcW w:w="269" w:type="pct"/>
            <w:vMerge/>
            <w:tcBorders>
              <w:left w:val="single" w:sz="8" w:space="0" w:color="000000"/>
              <w:right w:val="single" w:sz="8" w:space="0" w:color="000000"/>
            </w:tcBorders>
            <w:vAlign w:val="center"/>
            <w:hideMark/>
          </w:tcPr>
          <w:p w14:paraId="0B445777"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C3889" w14:textId="6A4B9622"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 manipulation of bolus including chewing)</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1C479"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concerns</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B349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concerns</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D6E8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concerns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5290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Mastication appeared complete although slightly lengthy</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4979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Mastication appeared timely and complete</w:t>
            </w:r>
          </w:p>
        </w:tc>
        <w:tc>
          <w:tcPr>
            <w:tcW w:w="636" w:type="pct"/>
            <w:tcBorders>
              <w:top w:val="single" w:sz="8" w:space="0" w:color="000000"/>
              <w:left w:val="single" w:sz="8" w:space="0" w:color="000000"/>
              <w:bottom w:val="single" w:sz="8" w:space="0" w:color="000000"/>
              <w:right w:val="single" w:sz="8" w:space="0" w:color="000000"/>
            </w:tcBorders>
          </w:tcPr>
          <w:p w14:paraId="0EE73FDD"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 concerns</w:t>
            </w:r>
          </w:p>
        </w:tc>
      </w:tr>
      <w:tr w:rsidR="003C54F5" w:rsidRPr="006C6ACB" w14:paraId="5AABAC5E" w14:textId="77777777" w:rsidTr="007D410B">
        <w:trPr>
          <w:trHeight w:val="420"/>
        </w:trPr>
        <w:tc>
          <w:tcPr>
            <w:tcW w:w="269" w:type="pct"/>
            <w:vMerge/>
            <w:tcBorders>
              <w:left w:val="single" w:sz="8" w:space="0" w:color="000000"/>
              <w:right w:val="single" w:sz="8" w:space="0" w:color="000000"/>
            </w:tcBorders>
            <w:vAlign w:val="center"/>
            <w:hideMark/>
          </w:tcPr>
          <w:p w14:paraId="376C7D0E"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64838"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Changes to saliva </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D66C9"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CE9B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EC9E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4742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85F0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1AF240C6"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Nil</w:t>
            </w:r>
          </w:p>
        </w:tc>
      </w:tr>
      <w:tr w:rsidR="003C54F5" w:rsidRPr="006C6ACB" w14:paraId="259218B4" w14:textId="77777777" w:rsidTr="007D410B">
        <w:trPr>
          <w:trHeight w:val="420"/>
        </w:trPr>
        <w:tc>
          <w:tcPr>
            <w:tcW w:w="269" w:type="pct"/>
            <w:vMerge/>
            <w:tcBorders>
              <w:left w:val="single" w:sz="8" w:space="0" w:color="000000"/>
              <w:right w:val="single" w:sz="8" w:space="0" w:color="000000"/>
            </w:tcBorders>
            <w:vAlign w:val="center"/>
            <w:hideMark/>
          </w:tcPr>
          <w:p w14:paraId="07007415"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20C9E"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Nasal regurgitation</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ACBB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5D57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A1F1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7F41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D34A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636" w:type="pct"/>
            <w:tcBorders>
              <w:top w:val="single" w:sz="8" w:space="0" w:color="000000"/>
              <w:left w:val="single" w:sz="8" w:space="0" w:color="000000"/>
              <w:bottom w:val="single" w:sz="8" w:space="0" w:color="000000"/>
              <w:right w:val="single" w:sz="8" w:space="0" w:color="000000"/>
            </w:tcBorders>
          </w:tcPr>
          <w:p w14:paraId="3C690FDB"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No</w:t>
            </w:r>
          </w:p>
        </w:tc>
      </w:tr>
      <w:tr w:rsidR="003C54F5" w:rsidRPr="006C6ACB" w14:paraId="4BC69C49" w14:textId="77777777" w:rsidTr="007D410B">
        <w:trPr>
          <w:trHeight w:val="420"/>
        </w:trPr>
        <w:tc>
          <w:tcPr>
            <w:tcW w:w="269" w:type="pct"/>
            <w:vMerge/>
            <w:tcBorders>
              <w:left w:val="single" w:sz="8" w:space="0" w:color="000000"/>
              <w:right w:val="single" w:sz="8" w:space="0" w:color="000000"/>
            </w:tcBorders>
            <w:vAlign w:val="center"/>
            <w:hideMark/>
          </w:tcPr>
          <w:p w14:paraId="70CA8A8D"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24945"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Timing of oral phase</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1B44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D19C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38E6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C24A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Mildly prolonged</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7A72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636" w:type="pct"/>
            <w:tcBorders>
              <w:top w:val="single" w:sz="8" w:space="0" w:color="000000"/>
              <w:left w:val="single" w:sz="8" w:space="0" w:color="000000"/>
              <w:bottom w:val="single" w:sz="8" w:space="0" w:color="000000"/>
              <w:right w:val="single" w:sz="8" w:space="0" w:color="000000"/>
            </w:tcBorders>
          </w:tcPr>
          <w:p w14:paraId="50E3BC96"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Appeared appropriate</w:t>
            </w:r>
          </w:p>
        </w:tc>
      </w:tr>
      <w:tr w:rsidR="003C54F5" w:rsidRPr="006C6ACB" w14:paraId="06ACB04E" w14:textId="77777777" w:rsidTr="007D410B">
        <w:trPr>
          <w:trHeight w:val="420"/>
        </w:trPr>
        <w:tc>
          <w:tcPr>
            <w:tcW w:w="269" w:type="pct"/>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1D667589"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451B1" w14:textId="73C6900F" w:rsidR="003C54F5" w:rsidRPr="006C6ACB" w:rsidRDefault="003C54F5"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Oral residue/ pocketing</w:t>
            </w:r>
          </w:p>
          <w:p w14:paraId="6A7EB995"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2718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93CA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99861"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7B1C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C18C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606E6885"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Nil</w:t>
            </w:r>
          </w:p>
        </w:tc>
      </w:tr>
      <w:tr w:rsidR="003C54F5" w:rsidRPr="006C6ACB" w14:paraId="172C15BF" w14:textId="77777777" w:rsidTr="007D410B">
        <w:trPr>
          <w:trHeight w:val="420"/>
        </w:trPr>
        <w:tc>
          <w:tcPr>
            <w:tcW w:w="26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29F448B9" w14:textId="77777777" w:rsidR="003C54F5" w:rsidRPr="006C6ACB" w:rsidRDefault="003C54F5"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Pharyngeal</w:t>
            </w: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6B761"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Swallow triggered – effort, number, elevation, excursion, timing</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5B35F" w14:textId="1282D042"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Swallow triggered with minimal effort, laryngeal </w:t>
            </w:r>
            <w:r w:rsidR="00465D20"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  Spontaneous second swallow.</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F00A6" w14:textId="03641C3D"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Swallow triggered with minimal effort, laryngeal </w:t>
            </w:r>
            <w:r w:rsidR="00465D20"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  Spontaneous second swallow.</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8E8E7" w14:textId="4821D4DB"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Swallow triggered with minimal effort, laryngeal </w:t>
            </w:r>
            <w:r w:rsidR="00465D20"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  Spontaneous second swallow</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BAC4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Piecemeal swallow.  Swallow triggered with minimal effort, laryngeal </w:t>
            </w:r>
            <w:proofErr w:type="gramStart"/>
            <w:r w:rsidRPr="006C6ACB">
              <w:rPr>
                <w:rFonts w:ascii="Open Sans" w:eastAsia="Times New Roman" w:hAnsi="Open Sans" w:cs="Open Sans"/>
                <w:color w:val="000000"/>
                <w:sz w:val="24"/>
                <w:szCs w:val="24"/>
                <w:lang w:eastAsia="en-GB"/>
              </w:rPr>
              <w:t>elevation</w:t>
            </w:r>
            <w:proofErr w:type="gramEnd"/>
            <w:r w:rsidRPr="006C6ACB">
              <w:rPr>
                <w:rFonts w:ascii="Open Sans" w:eastAsia="Times New Roman" w:hAnsi="Open Sans" w:cs="Open Sans"/>
                <w:color w:val="000000"/>
                <w:sz w:val="24"/>
                <w:szCs w:val="24"/>
                <w:lang w:eastAsia="en-GB"/>
              </w:rPr>
              <w:t xml:space="preserve"> and excursion evident</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CE8C5" w14:textId="4F8B8E72"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Piecemeal swallow.  Swallow triggered with minimal effort, laryngeal </w:t>
            </w:r>
            <w:r w:rsidR="00465D20"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w:t>
            </w:r>
          </w:p>
        </w:tc>
        <w:tc>
          <w:tcPr>
            <w:tcW w:w="636" w:type="pct"/>
            <w:tcBorders>
              <w:top w:val="single" w:sz="8" w:space="0" w:color="000000"/>
              <w:left w:val="single" w:sz="8" w:space="0" w:color="000000"/>
              <w:bottom w:val="single" w:sz="8" w:space="0" w:color="000000"/>
              <w:right w:val="single" w:sz="8" w:space="0" w:color="000000"/>
            </w:tcBorders>
          </w:tcPr>
          <w:p w14:paraId="34AACA9F" w14:textId="3C24FB4C"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 xml:space="preserve">Single swallow triggered with minimal effort, laryngeal </w:t>
            </w:r>
            <w:r w:rsidR="00465D20" w:rsidRPr="006C6ACB">
              <w:rPr>
                <w:rFonts w:ascii="Open Sans" w:eastAsia="Times New Roman" w:hAnsi="Open Sans" w:cs="Open Sans"/>
                <w:color w:val="000000"/>
                <w:sz w:val="24"/>
                <w:szCs w:val="24"/>
                <w:lang w:eastAsia="en-GB"/>
              </w:rPr>
              <w:t>elevation,</w:t>
            </w:r>
            <w:r w:rsidRPr="006C6ACB">
              <w:rPr>
                <w:rFonts w:ascii="Open Sans" w:eastAsia="Times New Roman" w:hAnsi="Open Sans" w:cs="Open Sans"/>
                <w:color w:val="000000"/>
                <w:sz w:val="24"/>
                <w:szCs w:val="24"/>
                <w:lang w:eastAsia="en-GB"/>
              </w:rPr>
              <w:t xml:space="preserve"> and excursion evident</w:t>
            </w:r>
          </w:p>
        </w:tc>
      </w:tr>
      <w:tr w:rsidR="003C54F5" w:rsidRPr="006C6ACB" w14:paraId="4D70A198"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114B0E04"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569D3"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Respiration changes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98A3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8FDA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8ECE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53AF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35EB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0E361FD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39A3992F"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74F43548"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D0F07"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 xml:space="preserve">Voice quality </w:t>
            </w:r>
            <w:proofErr w:type="gramStart"/>
            <w:r w:rsidRPr="006C6ACB">
              <w:rPr>
                <w:rFonts w:ascii="Open Sans" w:eastAsia="Times New Roman" w:hAnsi="Open Sans" w:cs="Open Sans"/>
                <w:b/>
                <w:bCs/>
                <w:color w:val="000000"/>
                <w:sz w:val="24"/>
                <w:szCs w:val="24"/>
                <w:lang w:eastAsia="en-GB"/>
              </w:rPr>
              <w:t>e.g.</w:t>
            </w:r>
            <w:proofErr w:type="gramEnd"/>
            <w:r w:rsidRPr="006C6ACB">
              <w:rPr>
                <w:rFonts w:ascii="Open Sans" w:eastAsia="Times New Roman" w:hAnsi="Open Sans" w:cs="Open Sans"/>
                <w:b/>
                <w:bCs/>
                <w:color w:val="000000"/>
                <w:sz w:val="24"/>
                <w:szCs w:val="24"/>
                <w:lang w:eastAsia="en-GB"/>
              </w:rPr>
              <w:t xml:space="preserve"> wet/breathy</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73C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3A8C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DAE5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5D1E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1D79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636" w:type="pct"/>
            <w:tcBorders>
              <w:top w:val="single" w:sz="8" w:space="0" w:color="000000"/>
              <w:left w:val="single" w:sz="8" w:space="0" w:color="000000"/>
              <w:bottom w:val="single" w:sz="8" w:space="0" w:color="000000"/>
              <w:right w:val="single" w:sz="8" w:space="0" w:color="000000"/>
            </w:tcBorders>
          </w:tcPr>
          <w:p w14:paraId="1AB8ABC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r>
      <w:tr w:rsidR="003C54F5" w:rsidRPr="006C6ACB" w14:paraId="563209B6"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54388560"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1A3E5" w14:textId="77777777" w:rsidR="003C54F5" w:rsidRPr="006C6ACB" w:rsidRDefault="003C54F5"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Globus</w:t>
            </w:r>
          </w:p>
          <w:p w14:paraId="17D950E0" w14:textId="77777777" w:rsidR="003C54F5" w:rsidRPr="006C6ACB" w:rsidRDefault="003C54F5" w:rsidP="007D410B">
            <w:pPr>
              <w:spacing w:after="0" w:line="240" w:lineRule="auto"/>
              <w:rPr>
                <w:rFonts w:ascii="Open Sans" w:eastAsia="Times New Roman" w:hAnsi="Open Sans" w:cs="Open Sans"/>
                <w:b/>
                <w:bCs/>
                <w:color w:val="000000"/>
                <w:sz w:val="24"/>
                <w:szCs w:val="24"/>
                <w:lang w:eastAsia="en-GB"/>
              </w:rPr>
            </w:pPr>
          </w:p>
          <w:p w14:paraId="07005C33" w14:textId="77777777" w:rsidR="003C54F5" w:rsidRPr="006C6ACB" w:rsidRDefault="003C54F5" w:rsidP="007D410B">
            <w:pPr>
              <w:spacing w:after="0" w:line="240" w:lineRule="auto"/>
              <w:rPr>
                <w:rFonts w:ascii="Open Sans" w:eastAsia="Times New Roman" w:hAnsi="Open Sans" w:cs="Open Sans"/>
                <w:b/>
                <w:bCs/>
                <w:color w:val="000000"/>
                <w:sz w:val="24"/>
                <w:szCs w:val="24"/>
                <w:lang w:eastAsia="en-GB"/>
              </w:rPr>
            </w:pPr>
          </w:p>
          <w:p w14:paraId="33DDB432"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6A75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DE7B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FBCD5"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C37A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000A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1A269BC1"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765957BE"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58AB79B6"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918DA"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Cough/ throat clearing - (presence, strength, duration) </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B45F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 triggered after second clearing swallow</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7648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 triggered after second clearing swallow</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95701"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 triggered after second clearing swallow</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B9CC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A48D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Coughing after 3rd spoonful</w:t>
            </w:r>
          </w:p>
        </w:tc>
        <w:tc>
          <w:tcPr>
            <w:tcW w:w="636" w:type="pct"/>
            <w:tcBorders>
              <w:top w:val="single" w:sz="8" w:space="0" w:color="000000"/>
              <w:left w:val="single" w:sz="8" w:space="0" w:color="000000"/>
              <w:bottom w:val="single" w:sz="8" w:space="0" w:color="000000"/>
              <w:right w:val="single" w:sz="8" w:space="0" w:color="000000"/>
            </w:tcBorders>
          </w:tcPr>
          <w:p w14:paraId="76E97C7A" w14:textId="77777777" w:rsidR="003C54F5" w:rsidRPr="006C6ACB" w:rsidRDefault="003C54F5" w:rsidP="007D410B">
            <w:pPr>
              <w:spacing w:after="0" w:line="240" w:lineRule="auto"/>
              <w:rPr>
                <w:rFonts w:ascii="Open Sans" w:eastAsia="Times New Roman" w:hAnsi="Open Sans" w:cs="Open Sans"/>
                <w:color w:val="000000"/>
                <w:sz w:val="24"/>
                <w:szCs w:val="24"/>
                <w:lang w:eastAsia="en-GB"/>
              </w:rPr>
            </w:pPr>
            <w:r w:rsidRPr="006C6ACB">
              <w:rPr>
                <w:rFonts w:ascii="Open Sans" w:eastAsia="Times New Roman" w:hAnsi="Open Sans" w:cs="Open Sans"/>
                <w:color w:val="000000"/>
                <w:sz w:val="24"/>
                <w:szCs w:val="24"/>
                <w:lang w:eastAsia="en-GB"/>
              </w:rPr>
              <w:t>Nil</w:t>
            </w:r>
          </w:p>
        </w:tc>
      </w:tr>
      <w:tr w:rsidR="003C54F5" w:rsidRPr="006C6ACB" w14:paraId="5FE2FB11"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5C8804F0"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7D5BC" w14:textId="77777777" w:rsidR="003C54F5" w:rsidRDefault="003C54F5"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Prompts - verbal and physical</w:t>
            </w:r>
          </w:p>
          <w:p w14:paraId="347EC1CD" w14:textId="77777777" w:rsidR="001D5617" w:rsidRDefault="001D5617" w:rsidP="007D410B">
            <w:pPr>
              <w:spacing w:after="0" w:line="240" w:lineRule="auto"/>
              <w:rPr>
                <w:rFonts w:ascii="Open Sans" w:eastAsia="Times New Roman" w:hAnsi="Open Sans" w:cs="Open Sans"/>
                <w:b/>
                <w:bCs/>
                <w:color w:val="000000"/>
                <w:sz w:val="24"/>
                <w:szCs w:val="24"/>
                <w:lang w:eastAsia="en-GB"/>
              </w:rPr>
            </w:pPr>
          </w:p>
          <w:p w14:paraId="69326133" w14:textId="676F50E1" w:rsidR="001D5617" w:rsidRPr="006C6ACB" w:rsidRDefault="001D5617"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7BE9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7714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0D8F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Small sips</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0CD2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B454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00EEB002"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77A5A84F" w14:textId="77777777" w:rsidTr="007D410B">
        <w:trPr>
          <w:trHeight w:val="420"/>
        </w:trPr>
        <w:tc>
          <w:tcPr>
            <w:tcW w:w="26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21C699D0" w14:textId="77777777" w:rsidR="003C54F5" w:rsidRPr="006C6ACB" w:rsidRDefault="003C54F5"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Oesophageal </w:t>
            </w: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78F50"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Eructation/ belching</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1C63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E9AE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A599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C4B2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CDC34"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6088B571"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5E345205"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2936CCFF"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31480"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Regurgitation/ reflux</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63F61"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A2DA6"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6291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37E3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E17E4"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09174EB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351D2854"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183B6DD9"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BAD09" w14:textId="7D01A2C2" w:rsidR="003C54F5" w:rsidRPr="006C6ACB" w:rsidRDefault="003C54F5"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 xml:space="preserve">Other including sticking sensation, </w:t>
            </w:r>
            <w:proofErr w:type="gramStart"/>
            <w:r w:rsidRPr="006C6ACB">
              <w:rPr>
                <w:rFonts w:ascii="Open Sans" w:eastAsia="Times New Roman" w:hAnsi="Open Sans" w:cs="Open Sans"/>
                <w:b/>
                <w:bCs/>
                <w:color w:val="000000"/>
                <w:sz w:val="24"/>
                <w:szCs w:val="24"/>
                <w:lang w:eastAsia="en-GB"/>
              </w:rPr>
              <w:t>pain</w:t>
            </w:r>
            <w:proofErr w:type="gramEnd"/>
          </w:p>
          <w:p w14:paraId="440A22E3"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9388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A799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895CA"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735B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52E7D"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3DD525EF"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1AABC39B" w14:textId="77777777" w:rsidTr="007D410B">
        <w:trPr>
          <w:trHeight w:val="420"/>
        </w:trPr>
        <w:tc>
          <w:tcPr>
            <w:tcW w:w="26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3AA0E493" w14:textId="77777777" w:rsidR="003C54F5" w:rsidRPr="006C6ACB" w:rsidRDefault="003C54F5" w:rsidP="007D410B">
            <w:pPr>
              <w:spacing w:after="0" w:line="240" w:lineRule="auto"/>
              <w:ind w:left="113" w:right="113"/>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Other</w:t>
            </w:r>
          </w:p>
          <w:p w14:paraId="496DAEDF" w14:textId="77777777" w:rsidR="003C54F5" w:rsidRPr="006C6ACB" w:rsidRDefault="003C54F5" w:rsidP="007D410B">
            <w:pPr>
              <w:spacing w:after="0" w:line="240" w:lineRule="auto"/>
              <w:ind w:left="113" w:right="113"/>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A8831"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Altered reflexes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777D9"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D9494"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9B5F4"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6105B"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E4E2C"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5BA9C30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3C54F5" w:rsidRPr="006C6ACB" w14:paraId="4B6548FC" w14:textId="77777777" w:rsidTr="007D410B">
        <w:trPr>
          <w:trHeight w:val="420"/>
        </w:trPr>
        <w:tc>
          <w:tcPr>
            <w:tcW w:w="269" w:type="pct"/>
            <w:vMerge/>
            <w:tcBorders>
              <w:top w:val="single" w:sz="8" w:space="0" w:color="000000"/>
              <w:left w:val="single" w:sz="8" w:space="0" w:color="000000"/>
              <w:bottom w:val="single" w:sz="8" w:space="0" w:color="000000"/>
              <w:right w:val="single" w:sz="8" w:space="0" w:color="000000"/>
            </w:tcBorders>
            <w:vAlign w:val="center"/>
            <w:hideMark/>
          </w:tcPr>
          <w:p w14:paraId="4A7BBF8A" w14:textId="77777777" w:rsidR="003C54F5" w:rsidRPr="006C6ACB" w:rsidRDefault="003C54F5" w:rsidP="007D410B">
            <w:pPr>
              <w:spacing w:after="0" w:line="240" w:lineRule="auto"/>
              <w:rPr>
                <w:rFonts w:ascii="Open Sans" w:eastAsia="Times New Roman" w:hAnsi="Open Sans" w:cs="Open Sans"/>
                <w:b/>
                <w:bCs/>
                <w:sz w:val="24"/>
                <w:szCs w:val="24"/>
                <w:lang w:eastAsia="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FEDBF" w14:textId="77777777" w:rsidR="003C54F5" w:rsidRPr="006C6ACB" w:rsidRDefault="003C54F5"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Other, including signs of distress (eye watering, colour changes)</w:t>
            </w:r>
          </w:p>
        </w:tc>
        <w:tc>
          <w:tcPr>
            <w:tcW w:w="49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07F58"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22D55"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8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1F1F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7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C73A3"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D0510"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636" w:type="pct"/>
            <w:tcBorders>
              <w:top w:val="single" w:sz="8" w:space="0" w:color="000000"/>
              <w:left w:val="single" w:sz="8" w:space="0" w:color="000000"/>
              <w:bottom w:val="single" w:sz="8" w:space="0" w:color="000000"/>
              <w:right w:val="single" w:sz="8" w:space="0" w:color="000000"/>
            </w:tcBorders>
          </w:tcPr>
          <w:p w14:paraId="37081047" w14:textId="77777777" w:rsidR="003C54F5" w:rsidRPr="006C6ACB" w:rsidRDefault="003C54F5"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bl>
    <w:p w14:paraId="732D654A" w14:textId="77777777" w:rsidR="00AC1D51" w:rsidRDefault="00AC1D51" w:rsidP="00AC1D51">
      <w:pPr>
        <w:pStyle w:val="ListParagraph"/>
        <w:ind w:left="2880"/>
        <w:rPr>
          <w:rFonts w:ascii="Open Sans" w:hAnsi="Open Sans" w:cs="Open Sans"/>
          <w:sz w:val="24"/>
          <w:szCs w:val="24"/>
        </w:rPr>
      </w:pPr>
    </w:p>
    <w:p w14:paraId="3CED0D61" w14:textId="566EC94D" w:rsidR="00FB265F" w:rsidRDefault="00FB265F" w:rsidP="00FB265F">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45BDF0A5" w14:textId="7D148FB6" w:rsidR="007B5AD1" w:rsidRDefault="00FB6EF5" w:rsidP="007B5AD1">
      <w:pPr>
        <w:rPr>
          <w:rFonts w:ascii="Open Sans" w:hAnsi="Open Sans" w:cs="Open Sans"/>
          <w:sz w:val="24"/>
          <w:szCs w:val="24"/>
        </w:rPr>
      </w:pPr>
      <w:r w:rsidRPr="00FB6EF5">
        <w:rPr>
          <w:rFonts w:ascii="Open Sans" w:hAnsi="Open Sans" w:cs="Open Sans"/>
          <w:sz w:val="24"/>
          <w:szCs w:val="24"/>
        </w:rPr>
        <w:t>Why did the SLT suggest a videofluoroscopic examination of swallowing? Select all that apply.</w:t>
      </w:r>
    </w:p>
    <w:p w14:paraId="050CC507" w14:textId="229234DE" w:rsidR="00FB6EF5" w:rsidRDefault="00FB6EF5" w:rsidP="007B5AD1">
      <w:pPr>
        <w:rPr>
          <w:rFonts w:ascii="Open Sans" w:hAnsi="Open Sans" w:cs="Open Sans"/>
          <w:sz w:val="24"/>
          <w:szCs w:val="24"/>
        </w:rPr>
      </w:pPr>
      <w:r w:rsidRPr="00FB6EF5">
        <w:rPr>
          <w:rFonts w:ascii="Open Sans" w:hAnsi="Open Sans" w:cs="Open Sans"/>
          <w:noProof/>
          <w:sz w:val="24"/>
          <w:szCs w:val="24"/>
        </w:rPr>
        <w:drawing>
          <wp:inline distT="0" distB="0" distL="0" distR="0" wp14:anchorId="5E02E9AF" wp14:editId="26936EC9">
            <wp:extent cx="2930769" cy="2801941"/>
            <wp:effectExtent l="0" t="0" r="3175" b="0"/>
            <wp:docPr id="1441316973" name="Picture 1" descr="A screenshot of a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16973" name="Picture 1" descr="A screenshot of a survey&#10;&#10;Description automatically generated with low confidence"/>
                    <pic:cNvPicPr/>
                  </pic:nvPicPr>
                  <pic:blipFill>
                    <a:blip r:embed="rId32"/>
                    <a:stretch>
                      <a:fillRect/>
                    </a:stretch>
                  </pic:blipFill>
                  <pic:spPr>
                    <a:xfrm>
                      <a:off x="0" y="0"/>
                      <a:ext cx="2937856" cy="2808717"/>
                    </a:xfrm>
                    <a:prstGeom prst="rect">
                      <a:avLst/>
                    </a:prstGeom>
                  </pic:spPr>
                </pic:pic>
              </a:graphicData>
            </a:graphic>
          </wp:inline>
        </w:drawing>
      </w:r>
    </w:p>
    <w:p w14:paraId="3237C04E" w14:textId="77777777" w:rsidR="00AC1D51" w:rsidRDefault="00AC1D51" w:rsidP="007B5AD1">
      <w:pPr>
        <w:rPr>
          <w:rFonts w:ascii="Open Sans" w:hAnsi="Open Sans" w:cs="Open Sans"/>
          <w:sz w:val="24"/>
          <w:szCs w:val="24"/>
        </w:rPr>
      </w:pPr>
    </w:p>
    <w:p w14:paraId="6CFF9D87" w14:textId="77777777" w:rsidR="00AC1D51" w:rsidRDefault="00AC1D51" w:rsidP="007B5AD1">
      <w:pPr>
        <w:rPr>
          <w:rFonts w:ascii="Open Sans" w:hAnsi="Open Sans" w:cs="Open Sans"/>
          <w:sz w:val="24"/>
          <w:szCs w:val="24"/>
        </w:rPr>
      </w:pPr>
    </w:p>
    <w:p w14:paraId="50EDF46F" w14:textId="77777777" w:rsidR="00AC1D51" w:rsidRDefault="00AC1D51" w:rsidP="007B5AD1">
      <w:pPr>
        <w:rPr>
          <w:rFonts w:ascii="Open Sans" w:hAnsi="Open Sans" w:cs="Open Sans"/>
          <w:sz w:val="24"/>
          <w:szCs w:val="24"/>
        </w:rPr>
      </w:pPr>
    </w:p>
    <w:p w14:paraId="180769FF" w14:textId="77777777" w:rsidR="00AC1D51" w:rsidRDefault="00AC1D51" w:rsidP="007B5AD1">
      <w:pPr>
        <w:rPr>
          <w:rFonts w:ascii="Open Sans" w:hAnsi="Open Sans" w:cs="Open Sans"/>
          <w:sz w:val="24"/>
          <w:szCs w:val="24"/>
        </w:rPr>
      </w:pPr>
    </w:p>
    <w:p w14:paraId="37B407F1" w14:textId="77777777" w:rsidR="00AC1D51" w:rsidRDefault="00AC1D51" w:rsidP="007B5AD1">
      <w:pPr>
        <w:rPr>
          <w:rFonts w:ascii="Open Sans" w:hAnsi="Open Sans" w:cs="Open Sans"/>
          <w:sz w:val="24"/>
          <w:szCs w:val="24"/>
        </w:rPr>
      </w:pPr>
    </w:p>
    <w:p w14:paraId="614FDDD2" w14:textId="77777777" w:rsidR="00AC1D51" w:rsidRDefault="00AC1D51" w:rsidP="007B5AD1">
      <w:pPr>
        <w:rPr>
          <w:rFonts w:ascii="Open Sans" w:hAnsi="Open Sans" w:cs="Open Sans"/>
          <w:sz w:val="24"/>
          <w:szCs w:val="24"/>
        </w:rPr>
      </w:pPr>
    </w:p>
    <w:p w14:paraId="4BAD0CFB" w14:textId="14B32A5E" w:rsidR="006363E2" w:rsidRDefault="006363E2" w:rsidP="007B5AD1">
      <w:pPr>
        <w:rPr>
          <w:rFonts w:ascii="Open Sans" w:hAnsi="Open Sans" w:cs="Open Sans"/>
          <w:sz w:val="24"/>
          <w:szCs w:val="24"/>
        </w:rPr>
      </w:pPr>
      <w:r w:rsidRPr="006363E2">
        <w:rPr>
          <w:rFonts w:ascii="Open Sans" w:hAnsi="Open Sans" w:cs="Open Sans"/>
          <w:sz w:val="24"/>
          <w:szCs w:val="24"/>
        </w:rPr>
        <w:t>Which of the following are instrumental assessments of swallowing?  Select all that apply.</w:t>
      </w:r>
    </w:p>
    <w:p w14:paraId="493E97FD" w14:textId="7EB140C3" w:rsidR="006363E2" w:rsidRPr="007B5AD1" w:rsidRDefault="006363E2" w:rsidP="007B5AD1">
      <w:pPr>
        <w:rPr>
          <w:rFonts w:ascii="Open Sans" w:hAnsi="Open Sans" w:cs="Open Sans"/>
          <w:sz w:val="24"/>
          <w:szCs w:val="24"/>
        </w:rPr>
      </w:pPr>
      <w:r w:rsidRPr="006363E2">
        <w:rPr>
          <w:rFonts w:ascii="Open Sans" w:hAnsi="Open Sans" w:cs="Open Sans"/>
          <w:noProof/>
          <w:sz w:val="24"/>
          <w:szCs w:val="24"/>
        </w:rPr>
        <w:drawing>
          <wp:inline distT="0" distB="0" distL="0" distR="0" wp14:anchorId="710E7585" wp14:editId="23232F7A">
            <wp:extent cx="3450124" cy="3282462"/>
            <wp:effectExtent l="0" t="0" r="0" b="0"/>
            <wp:docPr id="126394886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48862" name="Picture 1" descr="A screenshot of a computer&#10;&#10;Description automatically generated with medium confidence"/>
                    <pic:cNvPicPr/>
                  </pic:nvPicPr>
                  <pic:blipFill>
                    <a:blip r:embed="rId33"/>
                    <a:stretch>
                      <a:fillRect/>
                    </a:stretch>
                  </pic:blipFill>
                  <pic:spPr>
                    <a:xfrm>
                      <a:off x="0" y="0"/>
                      <a:ext cx="3456164" cy="3288209"/>
                    </a:xfrm>
                    <a:prstGeom prst="rect">
                      <a:avLst/>
                    </a:prstGeom>
                  </pic:spPr>
                </pic:pic>
              </a:graphicData>
            </a:graphic>
          </wp:inline>
        </w:drawing>
      </w:r>
    </w:p>
    <w:p w14:paraId="6E995C94" w14:textId="77777777" w:rsidR="001D5617" w:rsidRPr="006C6ACB" w:rsidRDefault="001D5617" w:rsidP="001D5617">
      <w:pPr>
        <w:pStyle w:val="ListParagraph"/>
        <w:ind w:left="2880"/>
        <w:rPr>
          <w:rFonts w:ascii="Open Sans" w:hAnsi="Open Sans" w:cs="Open Sans"/>
          <w:sz w:val="24"/>
          <w:szCs w:val="24"/>
        </w:rPr>
      </w:pPr>
    </w:p>
    <w:p w14:paraId="2943AF60" w14:textId="79A7317F" w:rsidR="00FB265F" w:rsidRPr="006C6ACB" w:rsidRDefault="00FB265F" w:rsidP="00C117E6">
      <w:pPr>
        <w:pStyle w:val="Heading3"/>
        <w:ind w:left="720" w:firstLine="720"/>
      </w:pPr>
      <w:r w:rsidRPr="006C6ACB">
        <w:t>Swallowing therapy</w:t>
      </w:r>
    </w:p>
    <w:p w14:paraId="1E22DFC2" w14:textId="09ECD24A" w:rsidR="00922E8C"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feeding back videofluoroscopy results and implementing swallow therapy</w:t>
      </w:r>
    </w:p>
    <w:p w14:paraId="317C4F4D" w14:textId="77777777" w:rsidR="00AC1D51" w:rsidRDefault="00AC1D51" w:rsidP="00AC1D51">
      <w:pPr>
        <w:rPr>
          <w:rFonts w:ascii="Open Sans" w:hAnsi="Open Sans" w:cs="Open Sans"/>
          <w:sz w:val="24"/>
          <w:szCs w:val="24"/>
        </w:rPr>
      </w:pPr>
    </w:p>
    <w:p w14:paraId="2883327F" w14:textId="77777777" w:rsidR="00AC1D51" w:rsidRDefault="00AC1D51" w:rsidP="00AC1D51">
      <w:pPr>
        <w:rPr>
          <w:rFonts w:ascii="Open Sans" w:hAnsi="Open Sans" w:cs="Open Sans"/>
          <w:sz w:val="24"/>
          <w:szCs w:val="24"/>
        </w:rPr>
      </w:pPr>
    </w:p>
    <w:p w14:paraId="27C92223" w14:textId="77777777" w:rsidR="00AC1D51" w:rsidRDefault="00AC1D51" w:rsidP="00AC1D51">
      <w:pPr>
        <w:rPr>
          <w:rFonts w:ascii="Open Sans" w:hAnsi="Open Sans" w:cs="Open Sans"/>
          <w:sz w:val="24"/>
          <w:szCs w:val="24"/>
        </w:rPr>
      </w:pPr>
    </w:p>
    <w:p w14:paraId="34373DB7" w14:textId="77777777" w:rsidR="00AC1D51" w:rsidRPr="00AC1D51" w:rsidRDefault="00AC1D51" w:rsidP="00AC1D51">
      <w:pPr>
        <w:rPr>
          <w:rFonts w:ascii="Open Sans" w:hAnsi="Open Sans" w:cs="Open Sans"/>
          <w:sz w:val="24"/>
          <w:szCs w:val="24"/>
        </w:rPr>
      </w:pPr>
    </w:p>
    <w:p w14:paraId="5D4C15A2" w14:textId="057E3E41" w:rsidR="00922E8C"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w:t>
      </w:r>
    </w:p>
    <w:p w14:paraId="3118DF00" w14:textId="3C250B86" w:rsidR="00753DDC" w:rsidRDefault="003607AA" w:rsidP="00753DDC">
      <w:pPr>
        <w:rPr>
          <w:rFonts w:ascii="Open Sans" w:hAnsi="Open Sans" w:cs="Open Sans"/>
          <w:sz w:val="24"/>
          <w:szCs w:val="24"/>
        </w:rPr>
      </w:pPr>
      <w:r w:rsidRPr="003607AA">
        <w:rPr>
          <w:rFonts w:ascii="Open Sans" w:hAnsi="Open Sans" w:cs="Open Sans"/>
          <w:sz w:val="24"/>
          <w:szCs w:val="24"/>
        </w:rPr>
        <w:t xml:space="preserve">Why did the SLT choose expiratory muscle strength training (EMST) as an appropriate swallow rehabilitation technique for John?  Select all that </w:t>
      </w:r>
      <w:proofErr w:type="gramStart"/>
      <w:r w:rsidRPr="003607AA">
        <w:rPr>
          <w:rFonts w:ascii="Open Sans" w:hAnsi="Open Sans" w:cs="Open Sans"/>
          <w:sz w:val="24"/>
          <w:szCs w:val="24"/>
        </w:rPr>
        <w:t>apply</w:t>
      </w:r>
      <w:proofErr w:type="gramEnd"/>
    </w:p>
    <w:p w14:paraId="20243E8D" w14:textId="22771A69" w:rsidR="003607AA" w:rsidRDefault="003607AA" w:rsidP="00753DDC">
      <w:pPr>
        <w:rPr>
          <w:rFonts w:ascii="Open Sans" w:hAnsi="Open Sans" w:cs="Open Sans"/>
          <w:sz w:val="24"/>
          <w:szCs w:val="24"/>
        </w:rPr>
      </w:pPr>
      <w:r w:rsidRPr="003607AA">
        <w:rPr>
          <w:rFonts w:ascii="Open Sans" w:hAnsi="Open Sans" w:cs="Open Sans"/>
          <w:noProof/>
          <w:sz w:val="24"/>
          <w:szCs w:val="24"/>
        </w:rPr>
        <w:drawing>
          <wp:inline distT="0" distB="0" distL="0" distR="0" wp14:anchorId="4E3CE12C" wp14:editId="52DE1737">
            <wp:extent cx="3255381" cy="3259015"/>
            <wp:effectExtent l="0" t="0" r="2540" b="0"/>
            <wp:docPr id="31394403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44034" name="Picture 1" descr="A screenshot of a computer&#10;&#10;Description automatically generated with medium confidence"/>
                    <pic:cNvPicPr/>
                  </pic:nvPicPr>
                  <pic:blipFill>
                    <a:blip r:embed="rId34"/>
                    <a:stretch>
                      <a:fillRect/>
                    </a:stretch>
                  </pic:blipFill>
                  <pic:spPr>
                    <a:xfrm>
                      <a:off x="0" y="0"/>
                      <a:ext cx="3260637" cy="3264276"/>
                    </a:xfrm>
                    <a:prstGeom prst="rect">
                      <a:avLst/>
                    </a:prstGeom>
                  </pic:spPr>
                </pic:pic>
              </a:graphicData>
            </a:graphic>
          </wp:inline>
        </w:drawing>
      </w:r>
    </w:p>
    <w:p w14:paraId="7D2924E0" w14:textId="77777777" w:rsidR="00FF1AEE" w:rsidRDefault="00FF1AEE" w:rsidP="00753DDC">
      <w:pPr>
        <w:rPr>
          <w:rFonts w:ascii="Open Sans" w:hAnsi="Open Sans" w:cs="Open Sans"/>
          <w:sz w:val="24"/>
          <w:szCs w:val="24"/>
        </w:rPr>
      </w:pPr>
    </w:p>
    <w:p w14:paraId="65D0EC5F" w14:textId="77777777" w:rsidR="00FF1AEE" w:rsidRDefault="00FF1AEE" w:rsidP="00753DDC">
      <w:pPr>
        <w:rPr>
          <w:rFonts w:ascii="Open Sans" w:hAnsi="Open Sans" w:cs="Open Sans"/>
          <w:sz w:val="24"/>
          <w:szCs w:val="24"/>
        </w:rPr>
      </w:pPr>
    </w:p>
    <w:p w14:paraId="40B087DF" w14:textId="77777777" w:rsidR="00FF1AEE" w:rsidRDefault="00FF1AEE" w:rsidP="00753DDC">
      <w:pPr>
        <w:rPr>
          <w:rFonts w:ascii="Open Sans" w:hAnsi="Open Sans" w:cs="Open Sans"/>
          <w:sz w:val="24"/>
          <w:szCs w:val="24"/>
        </w:rPr>
      </w:pPr>
    </w:p>
    <w:p w14:paraId="2EA72366" w14:textId="77777777" w:rsidR="00FF1AEE" w:rsidRDefault="00FF1AEE" w:rsidP="00753DDC">
      <w:pPr>
        <w:rPr>
          <w:rFonts w:ascii="Open Sans" w:hAnsi="Open Sans" w:cs="Open Sans"/>
          <w:sz w:val="24"/>
          <w:szCs w:val="24"/>
        </w:rPr>
      </w:pPr>
    </w:p>
    <w:p w14:paraId="5950C886" w14:textId="3DAD7F71" w:rsidR="008F3D48" w:rsidRDefault="008F3D48" w:rsidP="00753DDC">
      <w:pPr>
        <w:rPr>
          <w:rFonts w:ascii="Open Sans" w:hAnsi="Open Sans" w:cs="Open Sans"/>
          <w:sz w:val="24"/>
          <w:szCs w:val="24"/>
        </w:rPr>
      </w:pPr>
      <w:r>
        <w:rPr>
          <w:rFonts w:ascii="Roboto" w:hAnsi="Roboto"/>
          <w:color w:val="000000"/>
          <w:spacing w:val="-3"/>
          <w:sz w:val="26"/>
          <w:szCs w:val="26"/>
          <w:shd w:val="clear" w:color="auto" w:fill="FFFFFF"/>
        </w:rPr>
        <w:t>Why was it important to consider swallow rehabilitation for John?  Select all that apply.</w:t>
      </w:r>
    </w:p>
    <w:p w14:paraId="3FA52E5A" w14:textId="5CC0D477" w:rsidR="003607AA" w:rsidRPr="00753DDC" w:rsidRDefault="00215D67" w:rsidP="00753DDC">
      <w:pPr>
        <w:rPr>
          <w:rFonts w:ascii="Open Sans" w:hAnsi="Open Sans" w:cs="Open Sans"/>
          <w:sz w:val="24"/>
          <w:szCs w:val="24"/>
        </w:rPr>
      </w:pPr>
      <w:r w:rsidRPr="00215D67">
        <w:rPr>
          <w:rFonts w:ascii="Open Sans" w:hAnsi="Open Sans" w:cs="Open Sans"/>
          <w:noProof/>
          <w:sz w:val="24"/>
          <w:szCs w:val="24"/>
        </w:rPr>
        <w:drawing>
          <wp:inline distT="0" distB="0" distL="0" distR="0" wp14:anchorId="6CA3B70A" wp14:editId="5D0F5254">
            <wp:extent cx="3017282" cy="3048000"/>
            <wp:effectExtent l="0" t="0" r="0" b="0"/>
            <wp:docPr id="743678738"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78738" name="Picture 1" descr="A screenshot of a computer screen&#10;&#10;Description automatically generated with low confidence"/>
                    <pic:cNvPicPr/>
                  </pic:nvPicPr>
                  <pic:blipFill>
                    <a:blip r:embed="rId35"/>
                    <a:stretch>
                      <a:fillRect/>
                    </a:stretch>
                  </pic:blipFill>
                  <pic:spPr>
                    <a:xfrm>
                      <a:off x="0" y="0"/>
                      <a:ext cx="3020350" cy="3051100"/>
                    </a:xfrm>
                    <a:prstGeom prst="rect">
                      <a:avLst/>
                    </a:prstGeom>
                  </pic:spPr>
                </pic:pic>
              </a:graphicData>
            </a:graphic>
          </wp:inline>
        </w:drawing>
      </w:r>
    </w:p>
    <w:p w14:paraId="1C18A348" w14:textId="5726E900" w:rsidR="00363AF1" w:rsidRPr="006C6ACB" w:rsidRDefault="00363AF1" w:rsidP="00C117E6">
      <w:pPr>
        <w:pStyle w:val="Heading3"/>
        <w:ind w:left="720" w:firstLine="720"/>
      </w:pPr>
      <w:r w:rsidRPr="006C6ACB">
        <w:t>Swallow review post therapy</w:t>
      </w:r>
    </w:p>
    <w:p w14:paraId="1EA75D71" w14:textId="4437B94E" w:rsidR="00922E8C" w:rsidRPr="006C6ACB"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Blank swallow exam form provided; student advised to try to complete whilst watching video of SLT.  (They can print this or send to word document to complete – it is not </w:t>
      </w:r>
      <w:r w:rsidR="001D5617" w:rsidRPr="006C6ACB">
        <w:rPr>
          <w:rFonts w:ascii="Open Sans" w:hAnsi="Open Sans" w:cs="Open Sans"/>
          <w:sz w:val="24"/>
          <w:szCs w:val="24"/>
        </w:rPr>
        <w:t>scored) See</w:t>
      </w:r>
      <w:r w:rsidR="00E73197" w:rsidRPr="006C6ACB">
        <w:rPr>
          <w:rFonts w:ascii="Open Sans" w:hAnsi="Open Sans" w:cs="Open Sans"/>
          <w:sz w:val="24"/>
          <w:szCs w:val="24"/>
        </w:rPr>
        <w:t xml:space="preserve"> appendix </w:t>
      </w:r>
      <w:proofErr w:type="gramStart"/>
      <w:r w:rsidR="00E73197" w:rsidRPr="006C6ACB">
        <w:rPr>
          <w:rFonts w:ascii="Open Sans" w:hAnsi="Open Sans" w:cs="Open Sans"/>
          <w:sz w:val="24"/>
          <w:szCs w:val="24"/>
        </w:rPr>
        <w:t>3</w:t>
      </w:r>
      <w:proofErr w:type="gramEnd"/>
    </w:p>
    <w:p w14:paraId="15B88D19" w14:textId="77777777" w:rsidR="00922E8C" w:rsidRPr="006C6ACB"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completing swallow exam</w:t>
      </w:r>
    </w:p>
    <w:p w14:paraId="6409B1C6" w14:textId="77777777" w:rsidR="00922E8C"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SLT completed swallow exam, student prompted to compare to theirs</w:t>
      </w:r>
    </w:p>
    <w:p w14:paraId="4C1E7D7A" w14:textId="77777777" w:rsidR="00FF1AEE" w:rsidRDefault="00FF1AEE" w:rsidP="00FF1AEE">
      <w:pPr>
        <w:rPr>
          <w:rFonts w:ascii="Open Sans" w:hAnsi="Open Sans" w:cs="Open Sans"/>
          <w:sz w:val="24"/>
          <w:szCs w:val="24"/>
        </w:rPr>
      </w:pPr>
    </w:p>
    <w:p w14:paraId="6F679929" w14:textId="77777777" w:rsidR="00FF1AEE" w:rsidRDefault="00FF1AEE" w:rsidP="00FF1AEE">
      <w:pPr>
        <w:rPr>
          <w:rFonts w:ascii="Open Sans" w:hAnsi="Open Sans" w:cs="Open Sans"/>
          <w:sz w:val="24"/>
          <w:szCs w:val="24"/>
        </w:rPr>
      </w:pPr>
    </w:p>
    <w:p w14:paraId="60E98431" w14:textId="77777777" w:rsidR="00FF1AEE" w:rsidRPr="00FF1AEE" w:rsidRDefault="00FF1AEE" w:rsidP="00FF1AEE">
      <w:pPr>
        <w:rPr>
          <w:rFonts w:ascii="Open Sans" w:hAnsi="Open Sans" w:cs="Open Sans"/>
          <w:sz w:val="24"/>
          <w:szCs w:val="24"/>
        </w:rPr>
      </w:pPr>
    </w:p>
    <w:p w14:paraId="13A9E521" w14:textId="77777777" w:rsidR="0070400D" w:rsidRPr="006C6ACB" w:rsidRDefault="0070400D" w:rsidP="0070400D">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Recording sheet for swallowing assessment</w:t>
      </w:r>
    </w:p>
    <w:p w14:paraId="77C7CF91" w14:textId="77777777" w:rsidR="0070400D" w:rsidRPr="006C6ACB" w:rsidRDefault="0070400D" w:rsidP="0070400D">
      <w:pPr>
        <w:spacing w:after="24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Seen at breakfast, 1</w:t>
      </w:r>
      <w:r w:rsidRPr="006C6ACB">
        <w:rPr>
          <w:rFonts w:ascii="Open Sans" w:eastAsia="Times New Roman" w:hAnsi="Open Sans" w:cs="Open Sans"/>
          <w:sz w:val="24"/>
          <w:szCs w:val="24"/>
          <w:vertAlign w:val="superscript"/>
          <w:lang w:eastAsia="en-GB"/>
        </w:rPr>
        <w:t>st</w:t>
      </w:r>
      <w:r w:rsidRPr="006C6ACB">
        <w:rPr>
          <w:rFonts w:ascii="Open Sans" w:eastAsia="Times New Roman" w:hAnsi="Open Sans" w:cs="Open Sans"/>
          <w:sz w:val="24"/>
          <w:szCs w:val="24"/>
          <w:lang w:eastAsia="en-GB"/>
        </w:rPr>
        <w:t xml:space="preserve"> meds taken 30 minutes </w:t>
      </w:r>
      <w:proofErr w:type="gramStart"/>
      <w:r w:rsidRPr="006C6ACB">
        <w:rPr>
          <w:rFonts w:ascii="Open Sans" w:eastAsia="Times New Roman" w:hAnsi="Open Sans" w:cs="Open Sans"/>
          <w:sz w:val="24"/>
          <w:szCs w:val="24"/>
          <w:lang w:eastAsia="en-GB"/>
        </w:rPr>
        <w:t>prior</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876"/>
        <w:gridCol w:w="3911"/>
        <w:gridCol w:w="4233"/>
        <w:gridCol w:w="4918"/>
      </w:tblGrid>
      <w:tr w:rsidR="0070400D" w:rsidRPr="006C6ACB" w14:paraId="00977A44" w14:textId="77777777" w:rsidTr="007D41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2F0CD" w14:textId="77777777" w:rsidR="0070400D" w:rsidRPr="006C6ACB" w:rsidRDefault="0070400D" w:rsidP="007D410B">
            <w:pPr>
              <w:spacing w:after="0" w:line="240" w:lineRule="auto"/>
              <w:rPr>
                <w:rFonts w:ascii="Open Sans" w:eastAsia="Times New Roman" w:hAnsi="Open Sans" w:cs="Open San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CBD85"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F5102"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3B4AE"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Trial 2</w:t>
            </w:r>
          </w:p>
        </w:tc>
      </w:tr>
      <w:tr w:rsidR="0070400D" w:rsidRPr="006C6ACB" w14:paraId="53CF6944" w14:textId="77777777" w:rsidTr="007D410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4E3A2A57" w14:textId="77777777" w:rsidR="0070400D" w:rsidRPr="006C6ACB" w:rsidRDefault="0070400D"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Pre-oral</w:t>
            </w:r>
          </w:p>
          <w:p w14:paraId="287728D2" w14:textId="77777777" w:rsidR="0070400D" w:rsidRPr="006C6ACB" w:rsidRDefault="0070400D" w:rsidP="007D410B">
            <w:pPr>
              <w:spacing w:after="24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sz w:val="24"/>
                <w:szCs w:val="24"/>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5BDBA"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Bolus description (IDDSI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C86A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IDDSI level 0 normal fluids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7694C"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IDDSI level 7 mixed consistency with level 0 fluids - cornflakes and milk</w:t>
            </w:r>
          </w:p>
        </w:tc>
      </w:tr>
      <w:tr w:rsidR="0070400D" w:rsidRPr="006C6ACB" w14:paraId="1A2A55F5"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063BAE"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C6438"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Manoeuvres/ strategies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D824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C822A"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2FAE78A4"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306388"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735D8"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Advice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96659"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85E18"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400EDF3F"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56EEB7"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0B2BA"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Volume and temperature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57804"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Room temperature, approximately 100mls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A0141"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½ small bowl</w:t>
            </w:r>
          </w:p>
        </w:tc>
      </w:tr>
      <w:tr w:rsidR="0070400D" w:rsidRPr="006C6ACB" w14:paraId="38857DE0"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975C6A"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110E4"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Position of client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1F87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677FA"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Sat upright</w:t>
            </w:r>
          </w:p>
        </w:tc>
      </w:tr>
      <w:tr w:rsidR="0070400D" w:rsidRPr="006C6ACB" w14:paraId="79862F87"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ABBDC"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5DDB0"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Head and</w:t>
            </w:r>
          </w:p>
          <w:p w14:paraId="6F5658AA"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trunk control lip closure at 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466A5"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2AF90"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 concerns</w:t>
            </w:r>
          </w:p>
        </w:tc>
      </w:tr>
      <w:tr w:rsidR="0070400D" w:rsidRPr="006C6ACB" w14:paraId="2742A5A1"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DA56F0"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609A1" w14:textId="7F92FC5D"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 xml:space="preserve">Assistance required </w:t>
            </w:r>
            <w:r w:rsidR="00B27CDD" w:rsidRPr="006C6ACB">
              <w:rPr>
                <w:rFonts w:ascii="Open Sans" w:eastAsia="Times New Roman" w:hAnsi="Open Sans" w:cs="Open Sans"/>
                <w:b/>
                <w:bCs/>
                <w:color w:val="000000"/>
                <w:sz w:val="24"/>
                <w:szCs w:val="24"/>
                <w:lang w:eastAsia="en-GB"/>
              </w:rPr>
              <w:t>e.g.,</w:t>
            </w:r>
            <w:r w:rsidRPr="006C6ACB">
              <w:rPr>
                <w:rFonts w:ascii="Open Sans" w:eastAsia="Times New Roman" w:hAnsi="Open Sans" w:cs="Open Sans"/>
                <w:b/>
                <w:bCs/>
                <w:color w:val="000000"/>
                <w:sz w:val="24"/>
                <w:szCs w:val="24"/>
                <w:lang w:eastAsia="en-GB"/>
              </w:rPr>
              <w:t xml:space="preserve"> position/role/</w:t>
            </w:r>
          </w:p>
          <w:p w14:paraId="03EC5A88"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perspective of carer (if being fed)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9BC65"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D2FE2"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None</w:t>
            </w:r>
          </w:p>
        </w:tc>
      </w:tr>
      <w:tr w:rsidR="0070400D" w:rsidRPr="006C6ACB" w14:paraId="0D1AAACA"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D8D1A1"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ED38D"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Level of alertness/fatigue and communicative 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67554"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FFEB2"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Fully alert and fully intelligible</w:t>
            </w:r>
          </w:p>
        </w:tc>
      </w:tr>
      <w:tr w:rsidR="0070400D" w:rsidRPr="006C6ACB" w14:paraId="2A466889"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16BCBB"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3385D"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Utensil/ specialist feeding equipment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606E0"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Lidded thermal cup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296F7" w14:textId="0AE8DEF3"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Using large </w:t>
            </w:r>
            <w:r w:rsidR="006D22CB" w:rsidRPr="006C6ACB">
              <w:rPr>
                <w:rFonts w:ascii="Open Sans" w:eastAsia="Times New Roman" w:hAnsi="Open Sans" w:cs="Open Sans"/>
                <w:color w:val="000000"/>
                <w:sz w:val="24"/>
                <w:szCs w:val="24"/>
                <w:lang w:eastAsia="en-GB"/>
              </w:rPr>
              <w:t>dessert</w:t>
            </w:r>
            <w:r w:rsidRPr="006C6ACB">
              <w:rPr>
                <w:rFonts w:ascii="Open Sans" w:eastAsia="Times New Roman" w:hAnsi="Open Sans" w:cs="Open Sans"/>
                <w:color w:val="000000"/>
                <w:sz w:val="24"/>
                <w:szCs w:val="24"/>
                <w:lang w:eastAsia="en-GB"/>
              </w:rPr>
              <w:t xml:space="preserve"> spoon</w:t>
            </w:r>
          </w:p>
        </w:tc>
      </w:tr>
      <w:tr w:rsidR="0070400D" w:rsidRPr="006C6ACB" w14:paraId="681529FB"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250B56"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0CB98"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Feeding 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F4888"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Self-feeding, no loss of fluid from cup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E59BA"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Loss of some of fluid from spoonful whilst moving to mouth</w:t>
            </w:r>
          </w:p>
        </w:tc>
      </w:tr>
      <w:tr w:rsidR="0070400D" w:rsidRPr="006C6ACB" w14:paraId="36CD95C8"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F8743A"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F9A14"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Pace of feeding - observed or advised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6D644"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Rate within normal limits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6E935"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Slowed rate due to liquid loss from spoon</w:t>
            </w:r>
          </w:p>
        </w:tc>
      </w:tr>
      <w:tr w:rsidR="0070400D" w:rsidRPr="006C6ACB" w14:paraId="0E5D7FE8"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F7F97E"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1676"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Pre-oral behaviours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995D8"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6454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5C2887B8" w14:textId="77777777" w:rsidTr="007D410B">
        <w:trPr>
          <w:trHeight w:val="420"/>
        </w:trPr>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extDirection w:val="btLr"/>
            <w:hideMark/>
          </w:tcPr>
          <w:p w14:paraId="34008E18" w14:textId="77777777" w:rsidR="0070400D" w:rsidRPr="006C6ACB" w:rsidRDefault="0070400D"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80C02"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Bolus removal from utensil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161A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cup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CDF1F"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Adequate lip seal around spoon</w:t>
            </w:r>
          </w:p>
        </w:tc>
      </w:tr>
      <w:tr w:rsidR="0070400D" w:rsidRPr="006C6ACB" w14:paraId="2C0BF8EE" w14:textId="77777777" w:rsidTr="007D410B">
        <w:trPr>
          <w:trHeight w:val="420"/>
        </w:trPr>
        <w:tc>
          <w:tcPr>
            <w:tcW w:w="0" w:type="auto"/>
            <w:vMerge/>
            <w:tcBorders>
              <w:left w:val="single" w:sz="8" w:space="0" w:color="000000"/>
              <w:right w:val="single" w:sz="8" w:space="0" w:color="000000"/>
            </w:tcBorders>
            <w:vAlign w:val="center"/>
            <w:hideMark/>
          </w:tcPr>
          <w:p w14:paraId="19EB876C"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6EB16"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Lip seal/anterior bolus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59551"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E14AC"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Complete</w:t>
            </w:r>
          </w:p>
        </w:tc>
      </w:tr>
      <w:tr w:rsidR="0070400D" w:rsidRPr="006C6ACB" w14:paraId="694F291D" w14:textId="77777777" w:rsidTr="007D410B">
        <w:trPr>
          <w:trHeight w:val="420"/>
        </w:trPr>
        <w:tc>
          <w:tcPr>
            <w:tcW w:w="0" w:type="auto"/>
            <w:vMerge/>
            <w:tcBorders>
              <w:left w:val="single" w:sz="8" w:space="0" w:color="000000"/>
              <w:right w:val="single" w:sz="8" w:space="0" w:color="000000"/>
            </w:tcBorders>
            <w:vAlign w:val="center"/>
            <w:hideMark/>
          </w:tcPr>
          <w:p w14:paraId="62599242"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CD8FA"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Bite/suck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CB0FC"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E75EE"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r>
      <w:tr w:rsidR="0070400D" w:rsidRPr="006C6ACB" w14:paraId="40502DF0" w14:textId="77777777" w:rsidTr="007D410B">
        <w:trPr>
          <w:trHeight w:val="420"/>
        </w:trPr>
        <w:tc>
          <w:tcPr>
            <w:tcW w:w="0" w:type="auto"/>
            <w:vMerge/>
            <w:tcBorders>
              <w:left w:val="single" w:sz="8" w:space="0" w:color="000000"/>
              <w:right w:val="single" w:sz="8" w:space="0" w:color="000000"/>
            </w:tcBorders>
            <w:vAlign w:val="center"/>
            <w:hideMark/>
          </w:tcPr>
          <w:p w14:paraId="1CE92EE7"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926F0"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 manipulation of bolus (including chewing)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7A8EB"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Adequate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81025"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Mastication appeared timely and complete</w:t>
            </w:r>
          </w:p>
        </w:tc>
      </w:tr>
      <w:tr w:rsidR="0070400D" w:rsidRPr="006C6ACB" w14:paraId="168E4B93" w14:textId="77777777" w:rsidTr="007D410B">
        <w:trPr>
          <w:trHeight w:val="420"/>
        </w:trPr>
        <w:tc>
          <w:tcPr>
            <w:tcW w:w="0" w:type="auto"/>
            <w:vMerge/>
            <w:tcBorders>
              <w:left w:val="single" w:sz="8" w:space="0" w:color="000000"/>
              <w:right w:val="single" w:sz="8" w:space="0" w:color="000000"/>
            </w:tcBorders>
            <w:vAlign w:val="center"/>
            <w:hideMark/>
          </w:tcPr>
          <w:p w14:paraId="5EFF2980"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8011E"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Changes to saliva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FD223"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D5477"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r>
      <w:tr w:rsidR="0070400D" w:rsidRPr="006C6ACB" w14:paraId="6F5DEB12" w14:textId="77777777" w:rsidTr="007D410B">
        <w:trPr>
          <w:trHeight w:val="420"/>
        </w:trPr>
        <w:tc>
          <w:tcPr>
            <w:tcW w:w="0" w:type="auto"/>
            <w:vMerge/>
            <w:tcBorders>
              <w:left w:val="single" w:sz="8" w:space="0" w:color="000000"/>
              <w:right w:val="single" w:sz="8" w:space="0" w:color="000000"/>
            </w:tcBorders>
            <w:vAlign w:val="center"/>
            <w:hideMark/>
          </w:tcPr>
          <w:p w14:paraId="6BF600EB"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E3241"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Nasal regurgitation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ABD43"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B580E"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No</w:t>
            </w:r>
          </w:p>
        </w:tc>
      </w:tr>
      <w:tr w:rsidR="0070400D" w:rsidRPr="006C6ACB" w14:paraId="5C6ED070" w14:textId="77777777" w:rsidTr="007D410B">
        <w:trPr>
          <w:trHeight w:val="420"/>
        </w:trPr>
        <w:tc>
          <w:tcPr>
            <w:tcW w:w="0" w:type="auto"/>
            <w:vMerge/>
            <w:tcBorders>
              <w:left w:val="single" w:sz="8" w:space="0" w:color="000000"/>
              <w:right w:val="single" w:sz="8" w:space="0" w:color="000000"/>
            </w:tcBorders>
            <w:vAlign w:val="center"/>
            <w:hideMark/>
          </w:tcPr>
          <w:p w14:paraId="01101784"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2CDBC"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Timing of oral phase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B9AA3"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82F63"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Appeared appropriate</w:t>
            </w:r>
          </w:p>
        </w:tc>
      </w:tr>
      <w:tr w:rsidR="0070400D" w:rsidRPr="006C6ACB" w14:paraId="7C50DDED" w14:textId="77777777" w:rsidTr="007D410B">
        <w:trPr>
          <w:trHeight w:val="420"/>
        </w:trPr>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223F530C"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1BE96"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 residue/ pocketing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9686B"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7A84F"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r>
      <w:tr w:rsidR="0070400D" w:rsidRPr="006C6ACB" w14:paraId="634A8E04" w14:textId="77777777" w:rsidTr="007D410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455EB76C" w14:textId="77777777" w:rsidR="0070400D" w:rsidRPr="006C6ACB" w:rsidRDefault="0070400D"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Pharyngeal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F7A7B"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Swallow triggered – effort, number, elevation, excursion, timing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AAF21"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Single swallow triggered with minimal effort, laryngeal </w:t>
            </w:r>
            <w:proofErr w:type="gramStart"/>
            <w:r w:rsidRPr="006C6ACB">
              <w:rPr>
                <w:rFonts w:ascii="Open Sans" w:eastAsia="Times New Roman" w:hAnsi="Open Sans" w:cs="Open Sans"/>
                <w:color w:val="000000"/>
                <w:sz w:val="24"/>
                <w:szCs w:val="24"/>
                <w:lang w:eastAsia="en-GB"/>
              </w:rPr>
              <w:t>elevation</w:t>
            </w:r>
            <w:proofErr w:type="gramEnd"/>
            <w:r w:rsidRPr="006C6ACB">
              <w:rPr>
                <w:rFonts w:ascii="Open Sans" w:eastAsia="Times New Roman" w:hAnsi="Open Sans" w:cs="Open Sans"/>
                <w:color w:val="000000"/>
                <w:sz w:val="24"/>
                <w:szCs w:val="24"/>
                <w:lang w:eastAsia="en-GB"/>
              </w:rPr>
              <w:t xml:space="preserve"> and excursion evident.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D54CA"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Piecemeal swallow.  Swallow triggered with minimal effort, laryngeal </w:t>
            </w:r>
            <w:proofErr w:type="gramStart"/>
            <w:r w:rsidRPr="006C6ACB">
              <w:rPr>
                <w:rFonts w:ascii="Open Sans" w:eastAsia="Times New Roman" w:hAnsi="Open Sans" w:cs="Open Sans"/>
                <w:color w:val="000000"/>
                <w:sz w:val="24"/>
                <w:szCs w:val="24"/>
                <w:lang w:eastAsia="en-GB"/>
              </w:rPr>
              <w:t>elevation</w:t>
            </w:r>
            <w:proofErr w:type="gramEnd"/>
            <w:r w:rsidRPr="006C6ACB">
              <w:rPr>
                <w:rFonts w:ascii="Open Sans" w:eastAsia="Times New Roman" w:hAnsi="Open Sans" w:cs="Open Sans"/>
                <w:color w:val="000000"/>
                <w:sz w:val="24"/>
                <w:szCs w:val="24"/>
                <w:lang w:eastAsia="en-GB"/>
              </w:rPr>
              <w:t xml:space="preserve"> and excursion evident</w:t>
            </w:r>
          </w:p>
        </w:tc>
      </w:tr>
      <w:tr w:rsidR="0070400D" w:rsidRPr="006C6ACB" w14:paraId="7A04F640"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717FB"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FBA91"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Respiration changes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54A55"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169CF"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48DC93E2"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67DD1A"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9FEFE" w14:textId="53A30B78"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 xml:space="preserve">Voice quality </w:t>
            </w:r>
            <w:r w:rsidR="00B27CDD" w:rsidRPr="006C6ACB">
              <w:rPr>
                <w:rFonts w:ascii="Open Sans" w:eastAsia="Times New Roman" w:hAnsi="Open Sans" w:cs="Open Sans"/>
                <w:b/>
                <w:bCs/>
                <w:color w:val="000000"/>
                <w:sz w:val="24"/>
                <w:szCs w:val="24"/>
                <w:lang w:eastAsia="en-GB"/>
              </w:rPr>
              <w:t>e.g.,</w:t>
            </w:r>
            <w:r w:rsidRPr="006C6ACB">
              <w:rPr>
                <w:rFonts w:ascii="Open Sans" w:eastAsia="Times New Roman" w:hAnsi="Open Sans" w:cs="Open Sans"/>
                <w:b/>
                <w:bCs/>
                <w:color w:val="000000"/>
                <w:sz w:val="24"/>
                <w:szCs w:val="24"/>
                <w:lang w:eastAsia="en-GB"/>
              </w:rPr>
              <w:t xml:space="preserve"> wet/breathy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83A3B"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EA8BF"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No change</w:t>
            </w:r>
          </w:p>
        </w:tc>
      </w:tr>
      <w:tr w:rsidR="0070400D" w:rsidRPr="006C6ACB" w14:paraId="3B494368"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221F8A"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0D431"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Globus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91438"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99FE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65C0C386"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ABAD73"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9BEE3"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Cough/ throat clearing - (presence, strength, duration)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CE773"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81093"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Nil</w:t>
            </w:r>
          </w:p>
        </w:tc>
      </w:tr>
      <w:tr w:rsidR="0070400D" w:rsidRPr="006C6ACB" w14:paraId="51262FF1"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19C9B7"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3CA8E" w14:textId="77777777" w:rsidR="0070400D" w:rsidRDefault="0070400D" w:rsidP="007D410B">
            <w:pPr>
              <w:spacing w:after="0" w:line="240" w:lineRule="auto"/>
              <w:rPr>
                <w:rFonts w:ascii="Open Sans" w:eastAsia="Times New Roman" w:hAnsi="Open Sans" w:cs="Open Sans"/>
                <w:b/>
                <w:bCs/>
                <w:color w:val="000000"/>
                <w:sz w:val="24"/>
                <w:szCs w:val="24"/>
                <w:lang w:eastAsia="en-GB"/>
              </w:rPr>
            </w:pPr>
            <w:r w:rsidRPr="006C6ACB">
              <w:rPr>
                <w:rFonts w:ascii="Open Sans" w:eastAsia="Times New Roman" w:hAnsi="Open Sans" w:cs="Open Sans"/>
                <w:b/>
                <w:bCs/>
                <w:color w:val="000000"/>
                <w:sz w:val="24"/>
                <w:szCs w:val="24"/>
                <w:lang w:eastAsia="en-GB"/>
              </w:rPr>
              <w:t>Prompts - verbal and physical</w:t>
            </w:r>
          </w:p>
          <w:p w14:paraId="6D5E1A93" w14:textId="77777777" w:rsidR="001D5617" w:rsidRDefault="001D5617" w:rsidP="007D410B">
            <w:pPr>
              <w:spacing w:after="0" w:line="240" w:lineRule="auto"/>
              <w:rPr>
                <w:rFonts w:ascii="Open Sans" w:eastAsia="Times New Roman" w:hAnsi="Open Sans" w:cs="Open Sans"/>
                <w:b/>
                <w:bCs/>
                <w:color w:val="000000"/>
                <w:sz w:val="24"/>
                <w:szCs w:val="24"/>
                <w:lang w:eastAsia="en-GB"/>
              </w:rPr>
            </w:pPr>
          </w:p>
          <w:p w14:paraId="0B5C49C0" w14:textId="253E981B" w:rsidR="001D5617" w:rsidRPr="006C6ACB" w:rsidRDefault="001D5617"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5FD2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E8A8E"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1086793E" w14:textId="77777777" w:rsidTr="007D410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410A1FE5" w14:textId="77777777" w:rsidR="0070400D" w:rsidRPr="006C6ACB" w:rsidRDefault="0070400D"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Oesophageal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66AE2"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Eructation/ belching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F4003"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779BF"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1AE703F3"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E605BC"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6B857"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Regurgitation/ reflux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AC08B"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94D4A"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2953AA88"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8F429E"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B69DC"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Other including sticking sensation, pain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8FB2F"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900E1"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356CDD06" w14:textId="77777777" w:rsidTr="007D410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hideMark/>
          </w:tcPr>
          <w:p w14:paraId="09C1E160" w14:textId="77777777" w:rsidR="0070400D" w:rsidRPr="006C6ACB" w:rsidRDefault="0070400D" w:rsidP="007D410B">
            <w:pPr>
              <w:spacing w:after="0" w:line="240" w:lineRule="auto"/>
              <w:ind w:left="113" w:right="113"/>
              <w:jc w:val="right"/>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Other</w:t>
            </w:r>
          </w:p>
          <w:p w14:paraId="6DEFDBAA" w14:textId="77777777" w:rsidR="0070400D" w:rsidRPr="006C6ACB" w:rsidRDefault="0070400D" w:rsidP="007D410B">
            <w:pPr>
              <w:spacing w:after="0" w:line="240" w:lineRule="auto"/>
              <w:ind w:left="113" w:right="113"/>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B0704"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Altered reflexes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8DA79"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252B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r w:rsidR="0070400D" w:rsidRPr="006C6ACB" w14:paraId="3B714D51" w14:textId="77777777" w:rsidTr="007D410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680A25" w14:textId="77777777" w:rsidR="0070400D" w:rsidRPr="006C6ACB" w:rsidRDefault="0070400D" w:rsidP="007D410B">
            <w:pPr>
              <w:spacing w:after="0" w:line="240" w:lineRule="auto"/>
              <w:rPr>
                <w:rFonts w:ascii="Open Sans" w:eastAsia="Times New Roman" w:hAnsi="Open Sans" w:cs="Open Sans"/>
                <w:b/>
                <w:bCs/>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9F48D" w14:textId="77777777" w:rsidR="0070400D" w:rsidRPr="006C6ACB" w:rsidRDefault="0070400D"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Other, including signs of distress (eye watering, colour changes)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78729"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903BD" w14:textId="77777777" w:rsidR="0070400D" w:rsidRPr="006C6ACB" w:rsidRDefault="0070400D"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r>
    </w:tbl>
    <w:p w14:paraId="4319954D" w14:textId="77777777" w:rsidR="00E73197" w:rsidRPr="006C6ACB" w:rsidRDefault="00E73197" w:rsidP="00E73197">
      <w:pPr>
        <w:rPr>
          <w:rFonts w:ascii="Open Sans" w:hAnsi="Open Sans" w:cs="Open Sans"/>
          <w:sz w:val="24"/>
          <w:szCs w:val="24"/>
        </w:rPr>
      </w:pPr>
    </w:p>
    <w:p w14:paraId="0AC59758" w14:textId="55E1FFFE" w:rsidR="00922E8C"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0BADC362" w14:textId="04889D44" w:rsidR="001A5A9E" w:rsidRDefault="001A5A9E" w:rsidP="001A5A9E">
      <w:pPr>
        <w:rPr>
          <w:rFonts w:ascii="Open Sans" w:hAnsi="Open Sans" w:cs="Open Sans"/>
          <w:sz w:val="24"/>
          <w:szCs w:val="24"/>
        </w:rPr>
      </w:pPr>
      <w:r w:rsidRPr="001A5A9E">
        <w:rPr>
          <w:rFonts w:ascii="Open Sans" w:hAnsi="Open Sans" w:cs="Open Sans"/>
          <w:sz w:val="24"/>
          <w:szCs w:val="24"/>
        </w:rPr>
        <w:t>Why did the SLT recommend normal diet and fluids?  Select all that apply.</w:t>
      </w:r>
    </w:p>
    <w:p w14:paraId="3C07855F" w14:textId="12030E75" w:rsidR="001A5A9E" w:rsidRDefault="00AE5E18" w:rsidP="001A5A9E">
      <w:pPr>
        <w:rPr>
          <w:rFonts w:ascii="Open Sans" w:hAnsi="Open Sans" w:cs="Open Sans"/>
          <w:sz w:val="24"/>
          <w:szCs w:val="24"/>
        </w:rPr>
      </w:pPr>
      <w:r w:rsidRPr="00AE5E18">
        <w:rPr>
          <w:rFonts w:ascii="Open Sans" w:hAnsi="Open Sans" w:cs="Open Sans"/>
          <w:noProof/>
          <w:sz w:val="24"/>
          <w:szCs w:val="24"/>
        </w:rPr>
        <w:drawing>
          <wp:inline distT="0" distB="0" distL="0" distR="0" wp14:anchorId="1A4E628B" wp14:editId="0E52391E">
            <wp:extent cx="3645877" cy="3278257"/>
            <wp:effectExtent l="0" t="0" r="0" b="0"/>
            <wp:docPr id="449219537" name="Picture 1" descr="A screenshot of 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19537" name="Picture 1" descr="A screenshot of a test&#10;&#10;Description automatically generated with low confidence"/>
                    <pic:cNvPicPr/>
                  </pic:nvPicPr>
                  <pic:blipFill>
                    <a:blip r:embed="rId36"/>
                    <a:stretch>
                      <a:fillRect/>
                    </a:stretch>
                  </pic:blipFill>
                  <pic:spPr>
                    <a:xfrm>
                      <a:off x="0" y="0"/>
                      <a:ext cx="3650596" cy="3282501"/>
                    </a:xfrm>
                    <a:prstGeom prst="rect">
                      <a:avLst/>
                    </a:prstGeom>
                  </pic:spPr>
                </pic:pic>
              </a:graphicData>
            </a:graphic>
          </wp:inline>
        </w:drawing>
      </w:r>
    </w:p>
    <w:p w14:paraId="7AD1185C" w14:textId="77777777" w:rsidR="00FF1AEE" w:rsidRDefault="00FF1AEE" w:rsidP="001A5A9E">
      <w:pPr>
        <w:rPr>
          <w:rFonts w:ascii="Open Sans" w:hAnsi="Open Sans" w:cs="Open Sans"/>
          <w:sz w:val="24"/>
          <w:szCs w:val="24"/>
        </w:rPr>
      </w:pPr>
    </w:p>
    <w:p w14:paraId="1F60ADEA" w14:textId="77777777" w:rsidR="00FF1AEE" w:rsidRDefault="00FF1AEE" w:rsidP="001A5A9E">
      <w:pPr>
        <w:rPr>
          <w:rFonts w:ascii="Open Sans" w:hAnsi="Open Sans" w:cs="Open Sans"/>
          <w:sz w:val="24"/>
          <w:szCs w:val="24"/>
        </w:rPr>
      </w:pPr>
    </w:p>
    <w:p w14:paraId="2CE6D988" w14:textId="77777777" w:rsidR="00FF1AEE" w:rsidRDefault="00FF1AEE" w:rsidP="001A5A9E">
      <w:pPr>
        <w:rPr>
          <w:rFonts w:ascii="Open Sans" w:hAnsi="Open Sans" w:cs="Open Sans"/>
          <w:sz w:val="24"/>
          <w:szCs w:val="24"/>
        </w:rPr>
      </w:pPr>
    </w:p>
    <w:p w14:paraId="7B4073FA" w14:textId="77777777" w:rsidR="00FF1AEE" w:rsidRPr="001A5A9E" w:rsidRDefault="00FF1AEE" w:rsidP="001A5A9E">
      <w:pPr>
        <w:rPr>
          <w:rFonts w:ascii="Open Sans" w:hAnsi="Open Sans" w:cs="Open Sans"/>
          <w:sz w:val="24"/>
          <w:szCs w:val="24"/>
        </w:rPr>
      </w:pPr>
    </w:p>
    <w:p w14:paraId="20CF41E4" w14:textId="5A26A5D6" w:rsidR="005247E2" w:rsidRPr="006C6ACB" w:rsidRDefault="005247E2" w:rsidP="00C117E6">
      <w:pPr>
        <w:pStyle w:val="Heading2"/>
        <w:ind w:firstLine="720"/>
      </w:pPr>
      <w:r w:rsidRPr="006C6ACB">
        <w:t>Discharge</w:t>
      </w:r>
    </w:p>
    <w:p w14:paraId="17B4F888" w14:textId="662F9757" w:rsidR="00922E8C" w:rsidRPr="006C6ACB" w:rsidRDefault="00922E8C" w:rsidP="00922E8C">
      <w:pPr>
        <w:pStyle w:val="ListParagraph"/>
        <w:numPr>
          <w:ilvl w:val="2"/>
          <w:numId w:val="1"/>
        </w:numPr>
        <w:rPr>
          <w:rFonts w:ascii="Open Sans" w:hAnsi="Open Sans" w:cs="Open Sans"/>
          <w:sz w:val="24"/>
          <w:szCs w:val="24"/>
        </w:rPr>
      </w:pPr>
      <w:r w:rsidRPr="006C6ACB">
        <w:rPr>
          <w:rFonts w:ascii="Open Sans" w:hAnsi="Open Sans" w:cs="Open Sans"/>
          <w:sz w:val="24"/>
          <w:szCs w:val="24"/>
        </w:rPr>
        <w:t>Video of SLT discussing discharge with client</w:t>
      </w:r>
    </w:p>
    <w:p w14:paraId="4ACDC078" w14:textId="5FFD4AFE" w:rsidR="00922E8C" w:rsidRDefault="00922E8C" w:rsidP="00922E8C">
      <w:pPr>
        <w:pStyle w:val="ListParagraph"/>
        <w:numPr>
          <w:ilvl w:val="2"/>
          <w:numId w:val="1"/>
        </w:numPr>
        <w:rPr>
          <w:rFonts w:ascii="Open Sans" w:hAnsi="Open Sans" w:cs="Open Sans"/>
          <w:sz w:val="24"/>
          <w:szCs w:val="24"/>
        </w:rPr>
      </w:pPr>
      <w:r w:rsidRPr="006C6ACB">
        <w:rPr>
          <w:rFonts w:ascii="Open Sans" w:hAnsi="Open Sans" w:cs="Open Sans"/>
          <w:sz w:val="24"/>
          <w:szCs w:val="24"/>
        </w:rPr>
        <w:t>Copy of discharge report</w:t>
      </w:r>
    </w:p>
    <w:p w14:paraId="39FF4427" w14:textId="77777777" w:rsidR="00A453BA" w:rsidRDefault="00A453BA" w:rsidP="00A453BA">
      <w:pPr>
        <w:rPr>
          <w:rFonts w:ascii="Open Sans" w:hAnsi="Open Sans" w:cs="Open Sans"/>
          <w:sz w:val="24"/>
          <w:szCs w:val="24"/>
        </w:rPr>
      </w:pPr>
    </w:p>
    <w:p w14:paraId="4AD8C5A3" w14:textId="4059F7E9" w:rsidR="00A453BA" w:rsidRDefault="00861EAB" w:rsidP="00A453BA">
      <w:pPr>
        <w:rPr>
          <w:rFonts w:ascii="Open Sans" w:hAnsi="Open Sans" w:cs="Open Sans"/>
          <w:sz w:val="24"/>
          <w:szCs w:val="24"/>
        </w:rPr>
      </w:pPr>
      <w:r w:rsidRPr="00861EAB">
        <w:rPr>
          <w:rFonts w:ascii="Open Sans" w:hAnsi="Open Sans" w:cs="Open Sans"/>
          <w:noProof/>
          <w:sz w:val="24"/>
          <w:szCs w:val="24"/>
        </w:rPr>
        <w:drawing>
          <wp:inline distT="0" distB="0" distL="0" distR="0" wp14:anchorId="3A404084" wp14:editId="10D8BFF9">
            <wp:extent cx="3416476" cy="4299171"/>
            <wp:effectExtent l="0" t="0" r="0" b="6350"/>
            <wp:docPr id="1093701524" name="Picture 1"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1524" name="Picture 1" descr="A picture containing text, screenshot, document, font&#10;&#10;Description automatically generated"/>
                    <pic:cNvPicPr/>
                  </pic:nvPicPr>
                  <pic:blipFill>
                    <a:blip r:embed="rId37"/>
                    <a:stretch>
                      <a:fillRect/>
                    </a:stretch>
                  </pic:blipFill>
                  <pic:spPr>
                    <a:xfrm>
                      <a:off x="0" y="0"/>
                      <a:ext cx="3416476" cy="4299171"/>
                    </a:xfrm>
                    <a:prstGeom prst="rect">
                      <a:avLst/>
                    </a:prstGeom>
                  </pic:spPr>
                </pic:pic>
              </a:graphicData>
            </a:graphic>
          </wp:inline>
        </w:drawing>
      </w:r>
      <w:r w:rsidR="00EC097D" w:rsidRPr="00EC097D">
        <w:rPr>
          <w:rFonts w:ascii="Open Sans" w:hAnsi="Open Sans" w:cs="Open Sans"/>
          <w:noProof/>
          <w:sz w:val="24"/>
          <w:szCs w:val="24"/>
        </w:rPr>
        <w:drawing>
          <wp:inline distT="0" distB="0" distL="0" distR="0" wp14:anchorId="56887E22" wp14:editId="4D5BCC0C">
            <wp:extent cx="3289469" cy="2508379"/>
            <wp:effectExtent l="0" t="0" r="6350" b="6350"/>
            <wp:docPr id="386182250"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82250" name="Picture 1" descr="A picture containing text, screenshot, font, document&#10;&#10;Description automatically generated"/>
                    <pic:cNvPicPr/>
                  </pic:nvPicPr>
                  <pic:blipFill>
                    <a:blip r:embed="rId38"/>
                    <a:stretch>
                      <a:fillRect/>
                    </a:stretch>
                  </pic:blipFill>
                  <pic:spPr>
                    <a:xfrm>
                      <a:off x="0" y="0"/>
                      <a:ext cx="3289469" cy="2508379"/>
                    </a:xfrm>
                    <a:prstGeom prst="rect">
                      <a:avLst/>
                    </a:prstGeom>
                  </pic:spPr>
                </pic:pic>
              </a:graphicData>
            </a:graphic>
          </wp:inline>
        </w:drawing>
      </w:r>
    </w:p>
    <w:p w14:paraId="228852C1" w14:textId="77777777" w:rsidR="00FF1AEE" w:rsidRPr="00A453BA" w:rsidRDefault="00FF1AEE" w:rsidP="00A453BA">
      <w:pPr>
        <w:rPr>
          <w:rFonts w:ascii="Open Sans" w:hAnsi="Open Sans" w:cs="Open Sans"/>
          <w:sz w:val="24"/>
          <w:szCs w:val="24"/>
        </w:rPr>
      </w:pPr>
    </w:p>
    <w:p w14:paraId="3A9D35B5" w14:textId="77777777" w:rsidR="001B512E" w:rsidRPr="006C6ACB" w:rsidRDefault="001B512E" w:rsidP="001B512E">
      <w:pPr>
        <w:spacing w:after="0" w:line="240" w:lineRule="auto"/>
        <w:jc w:val="center"/>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Therapy Outcome Measures – end of intervention</w:t>
      </w:r>
    </w:p>
    <w:p w14:paraId="3C2225B0" w14:textId="77777777" w:rsidR="001B512E" w:rsidRPr="006C6ACB" w:rsidRDefault="001B512E" w:rsidP="001B512E">
      <w:pPr>
        <w:spacing w:after="0" w:line="240" w:lineRule="auto"/>
        <w:rPr>
          <w:rFonts w:ascii="Open Sans" w:eastAsia="Times New Roman" w:hAnsi="Open Sans" w:cs="Open Sans"/>
          <w:b/>
          <w:bC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10303"/>
        <w:gridCol w:w="3635"/>
      </w:tblGrid>
      <w:tr w:rsidR="001B512E" w:rsidRPr="006C6ACB" w14:paraId="13BBB800" w14:textId="77777777" w:rsidTr="001D5617">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CAEFA" w14:textId="77777777" w:rsidR="001B512E" w:rsidRPr="006C6ACB" w:rsidRDefault="001B512E"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Measure</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15EB9" w14:textId="77777777" w:rsidR="001B512E" w:rsidRPr="006C6ACB" w:rsidRDefault="001B512E" w:rsidP="007D410B">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Score</w:t>
            </w:r>
          </w:p>
        </w:tc>
      </w:tr>
      <w:tr w:rsidR="001B512E" w:rsidRPr="006C6ACB" w14:paraId="4820D5FF" w14:textId="77777777" w:rsidTr="001D5617">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E94D8" w14:textId="77777777" w:rsidR="001B512E" w:rsidRPr="006C6ACB" w:rsidRDefault="001B512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Impairment</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0E8D4" w14:textId="77777777" w:rsidR="001B512E" w:rsidRPr="006C6ACB" w:rsidRDefault="001B512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1B512E" w:rsidRPr="006C6ACB" w14:paraId="179B5842" w14:textId="77777777" w:rsidTr="001D5617">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E6E55" w14:textId="77777777" w:rsidR="001B512E" w:rsidRPr="006C6ACB" w:rsidRDefault="001B512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Activity</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B6C6C" w14:textId="77777777" w:rsidR="001B512E" w:rsidRPr="006C6ACB" w:rsidRDefault="001B512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r w:rsidR="001B512E" w:rsidRPr="006C6ACB" w14:paraId="3925A0E1" w14:textId="77777777" w:rsidTr="001D5617">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59A78" w14:textId="77777777" w:rsidR="001B512E" w:rsidRPr="006C6ACB" w:rsidRDefault="001B512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Participation </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3B3CE" w14:textId="77777777" w:rsidR="001B512E" w:rsidRPr="006C6ACB" w:rsidRDefault="001B512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r w:rsidR="001B512E" w:rsidRPr="006C6ACB" w14:paraId="3DBB5ECB" w14:textId="77777777" w:rsidTr="001D5617">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9B6AB" w14:textId="77777777" w:rsidR="001B512E" w:rsidRPr="006C6ACB" w:rsidRDefault="001B512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Well-being/ Distress</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1C3A4" w14:textId="77777777" w:rsidR="001B512E" w:rsidRPr="006C6ACB" w:rsidRDefault="001B512E" w:rsidP="007D410B">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bl>
    <w:p w14:paraId="29A50562" w14:textId="34500530" w:rsidR="00922E8C" w:rsidRDefault="001D5617" w:rsidP="00922E8C">
      <w:pPr>
        <w:pStyle w:val="ListParagraph"/>
        <w:numPr>
          <w:ilvl w:val="2"/>
          <w:numId w:val="1"/>
        </w:numPr>
        <w:rPr>
          <w:rFonts w:ascii="Open Sans" w:hAnsi="Open Sans" w:cs="Open Sans"/>
          <w:sz w:val="24"/>
          <w:szCs w:val="24"/>
        </w:rPr>
      </w:pPr>
      <w:r>
        <w:rPr>
          <w:rFonts w:ascii="Open Sans" w:hAnsi="Open Sans" w:cs="Open Sans"/>
          <w:sz w:val="24"/>
          <w:szCs w:val="24"/>
        </w:rPr>
        <w:t>K</w:t>
      </w:r>
      <w:r w:rsidR="00922E8C" w:rsidRPr="006C6ACB">
        <w:rPr>
          <w:rFonts w:ascii="Open Sans" w:hAnsi="Open Sans" w:cs="Open Sans"/>
          <w:sz w:val="24"/>
          <w:szCs w:val="24"/>
        </w:rPr>
        <w:t>nowledge check (not scored)</w:t>
      </w:r>
    </w:p>
    <w:p w14:paraId="5574C973" w14:textId="77777777" w:rsidR="0076401D" w:rsidRDefault="00133728" w:rsidP="00133728">
      <w:pPr>
        <w:rPr>
          <w:rFonts w:ascii="Open Sans" w:hAnsi="Open Sans" w:cs="Open Sans"/>
          <w:sz w:val="24"/>
          <w:szCs w:val="24"/>
        </w:rPr>
      </w:pPr>
      <w:r w:rsidRPr="00133728">
        <w:rPr>
          <w:rFonts w:ascii="Open Sans" w:hAnsi="Open Sans" w:cs="Open Sans"/>
          <w:sz w:val="24"/>
          <w:szCs w:val="24"/>
        </w:rPr>
        <w:t>Why did the SLT discharge John?  Select all that apply.</w:t>
      </w:r>
    </w:p>
    <w:p w14:paraId="78258839" w14:textId="0BB26261" w:rsidR="00133728" w:rsidRPr="00133728" w:rsidRDefault="004C06FA" w:rsidP="00133728">
      <w:pPr>
        <w:rPr>
          <w:rFonts w:ascii="Open Sans" w:hAnsi="Open Sans" w:cs="Open Sans"/>
          <w:sz w:val="24"/>
          <w:szCs w:val="24"/>
        </w:rPr>
      </w:pPr>
      <w:r w:rsidRPr="004C06FA">
        <w:rPr>
          <w:rFonts w:ascii="Open Sans" w:hAnsi="Open Sans" w:cs="Open Sans"/>
          <w:noProof/>
          <w:sz w:val="24"/>
          <w:szCs w:val="24"/>
        </w:rPr>
        <w:drawing>
          <wp:inline distT="0" distB="0" distL="0" distR="0" wp14:anchorId="0C869EB2" wp14:editId="498EF0A2">
            <wp:extent cx="2825261" cy="2803518"/>
            <wp:effectExtent l="0" t="0" r="0" b="0"/>
            <wp:docPr id="460763581"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63581" name="Picture 1" descr="A screenshot of a computer screen&#10;&#10;Description automatically generated with low confidence"/>
                    <pic:cNvPicPr/>
                  </pic:nvPicPr>
                  <pic:blipFill>
                    <a:blip r:embed="rId39"/>
                    <a:stretch>
                      <a:fillRect/>
                    </a:stretch>
                  </pic:blipFill>
                  <pic:spPr>
                    <a:xfrm>
                      <a:off x="0" y="0"/>
                      <a:ext cx="2835177" cy="2813357"/>
                    </a:xfrm>
                    <a:prstGeom prst="rect">
                      <a:avLst/>
                    </a:prstGeom>
                  </pic:spPr>
                </pic:pic>
              </a:graphicData>
            </a:graphic>
          </wp:inline>
        </w:drawing>
      </w:r>
    </w:p>
    <w:p w14:paraId="18D24FBA" w14:textId="78FC26A8" w:rsidR="005247E2" w:rsidRPr="002F0DA4" w:rsidRDefault="005247E2" w:rsidP="002F0DA4">
      <w:pPr>
        <w:pStyle w:val="Heading1"/>
      </w:pPr>
      <w:bookmarkStart w:id="2" w:name="Case_2"/>
      <w:r w:rsidRPr="002F0DA4">
        <w:t>Case 2:  Adult – Jim</w:t>
      </w:r>
    </w:p>
    <w:bookmarkEnd w:id="2"/>
    <w:p w14:paraId="7C63E859" w14:textId="2C12E2B9" w:rsidR="00922E8C" w:rsidRPr="006C6ACB" w:rsidRDefault="00922E8C" w:rsidP="00C117E6">
      <w:pPr>
        <w:pStyle w:val="Heading2"/>
        <w:ind w:left="720"/>
      </w:pPr>
      <w:r w:rsidRPr="006C6ACB">
        <w:t xml:space="preserve">Background information and planning initial </w:t>
      </w:r>
      <w:proofErr w:type="gramStart"/>
      <w:r w:rsidRPr="006C6ACB">
        <w:t>assessment</w:t>
      </w:r>
      <w:proofErr w:type="gramEnd"/>
    </w:p>
    <w:p w14:paraId="75AD0DE7" w14:textId="77777777" w:rsidR="00922E8C" w:rsidRPr="006C6ACB" w:rsidRDefault="00922E8C" w:rsidP="00C117E6">
      <w:pPr>
        <w:pStyle w:val="Heading3"/>
        <w:ind w:left="720" w:firstLine="720"/>
      </w:pPr>
      <w:r w:rsidRPr="006C6ACB">
        <w:t>Referral information</w:t>
      </w:r>
    </w:p>
    <w:p w14:paraId="0AFB504E" w14:textId="77777777" w:rsidR="00922E8C"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Referral document provided with expanded information on key </w:t>
      </w:r>
      <w:proofErr w:type="gramStart"/>
      <w:r w:rsidRPr="006C6ACB">
        <w:rPr>
          <w:rFonts w:ascii="Open Sans" w:hAnsi="Open Sans" w:cs="Open Sans"/>
          <w:sz w:val="24"/>
          <w:szCs w:val="24"/>
        </w:rPr>
        <w:t>components</w:t>
      </w:r>
      <w:proofErr w:type="gramEnd"/>
    </w:p>
    <w:p w14:paraId="51C6A26D" w14:textId="5A2B725B" w:rsidR="00FE62B7" w:rsidRPr="00FE62B7" w:rsidRDefault="00FE62B7" w:rsidP="00FE62B7">
      <w:pPr>
        <w:rPr>
          <w:rFonts w:ascii="Open Sans" w:hAnsi="Open Sans" w:cs="Open Sans"/>
          <w:sz w:val="24"/>
          <w:szCs w:val="24"/>
        </w:rPr>
      </w:pPr>
      <w:r w:rsidRPr="00FE62B7">
        <w:rPr>
          <w:rFonts w:ascii="Open Sans" w:hAnsi="Open Sans" w:cs="Open Sans"/>
          <w:noProof/>
          <w:sz w:val="24"/>
          <w:szCs w:val="24"/>
        </w:rPr>
        <w:drawing>
          <wp:inline distT="0" distB="0" distL="0" distR="0" wp14:anchorId="4FCEED6A" wp14:editId="56B1A733">
            <wp:extent cx="3105150" cy="4515845"/>
            <wp:effectExtent l="0" t="0" r="0" b="0"/>
            <wp:docPr id="2032490611" name="Picture 1" descr="A picture containing text, screenshot, lett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90611" name="Picture 1" descr="A picture containing text, screenshot, letter, document&#10;&#10;Description automatically generated"/>
                    <pic:cNvPicPr/>
                  </pic:nvPicPr>
                  <pic:blipFill>
                    <a:blip r:embed="rId40"/>
                    <a:stretch>
                      <a:fillRect/>
                    </a:stretch>
                  </pic:blipFill>
                  <pic:spPr>
                    <a:xfrm>
                      <a:off x="0" y="0"/>
                      <a:ext cx="3109112" cy="4521607"/>
                    </a:xfrm>
                    <a:prstGeom prst="rect">
                      <a:avLst/>
                    </a:prstGeom>
                  </pic:spPr>
                </pic:pic>
              </a:graphicData>
            </a:graphic>
          </wp:inline>
        </w:drawing>
      </w:r>
    </w:p>
    <w:p w14:paraId="45D5B36C" w14:textId="77777777" w:rsidR="001C3331" w:rsidRPr="006C6ACB" w:rsidRDefault="001C3331" w:rsidP="001C3331">
      <w:pPr>
        <w:rPr>
          <w:rFonts w:ascii="Open Sans" w:hAnsi="Open Sans" w:cs="Open Sans"/>
          <w:sz w:val="24"/>
          <w:szCs w:val="24"/>
        </w:rPr>
      </w:pPr>
    </w:p>
    <w:p w14:paraId="60940F60" w14:textId="77777777" w:rsidR="00252A91" w:rsidRPr="006C6ACB" w:rsidRDefault="00252A91" w:rsidP="00252A91">
      <w:pPr>
        <w:rPr>
          <w:rFonts w:ascii="Open Sans" w:hAnsi="Open Sans" w:cs="Open Sans"/>
          <w:sz w:val="24"/>
          <w:szCs w:val="24"/>
        </w:rPr>
      </w:pPr>
      <w:r w:rsidRPr="00F3144C">
        <w:rPr>
          <w:rFonts w:ascii="Open Sans" w:hAnsi="Open Sans" w:cs="Open Sans"/>
          <w:b/>
          <w:bCs/>
          <w:sz w:val="24"/>
          <w:szCs w:val="24"/>
        </w:rPr>
        <w:t>26/5/46</w:t>
      </w:r>
      <w:r w:rsidRPr="006C6ACB">
        <w:rPr>
          <w:rFonts w:ascii="Open Sans" w:hAnsi="Open Sans" w:cs="Open Sans"/>
          <w:sz w:val="24"/>
          <w:szCs w:val="24"/>
        </w:rPr>
        <w:t xml:space="preserve"> – Mr Mc Douglas is an older gentleman.  There is an association between dysphagia and increasing age.</w:t>
      </w:r>
    </w:p>
    <w:p w14:paraId="2B1EB6C2" w14:textId="77777777" w:rsidR="00252A91" w:rsidRPr="006C6ACB" w:rsidRDefault="00252A91" w:rsidP="00252A91">
      <w:pPr>
        <w:rPr>
          <w:rFonts w:ascii="Open Sans" w:hAnsi="Open Sans" w:cs="Open Sans"/>
          <w:sz w:val="24"/>
          <w:szCs w:val="24"/>
        </w:rPr>
      </w:pPr>
      <w:r w:rsidRPr="00F3144C">
        <w:rPr>
          <w:rFonts w:ascii="Open Sans" w:hAnsi="Open Sans" w:cs="Open Sans"/>
          <w:b/>
          <w:bCs/>
          <w:sz w:val="24"/>
          <w:szCs w:val="24"/>
        </w:rPr>
        <w:t>Care home</w:t>
      </w:r>
      <w:r w:rsidRPr="006C6ACB">
        <w:rPr>
          <w:rFonts w:ascii="Open Sans" w:hAnsi="Open Sans" w:cs="Open Sans"/>
          <w:sz w:val="24"/>
          <w:szCs w:val="24"/>
        </w:rPr>
        <w:t xml:space="preserve"> – Research has shown that between 25 to 70% of people in care homes have dysphagia.  Also, being in a care home has a correlation with developing aspiration </w:t>
      </w:r>
      <w:proofErr w:type="gramStart"/>
      <w:r w:rsidRPr="006C6ACB">
        <w:rPr>
          <w:rFonts w:ascii="Open Sans" w:hAnsi="Open Sans" w:cs="Open Sans"/>
          <w:sz w:val="24"/>
          <w:szCs w:val="24"/>
        </w:rPr>
        <w:t>pneumonia</w:t>
      </w:r>
      <w:proofErr w:type="gramEnd"/>
      <w:r w:rsidRPr="006C6ACB">
        <w:rPr>
          <w:rFonts w:ascii="Open Sans" w:hAnsi="Open Sans" w:cs="Open Sans"/>
          <w:sz w:val="24"/>
          <w:szCs w:val="24"/>
        </w:rPr>
        <w:t xml:space="preserve"> </w:t>
      </w:r>
    </w:p>
    <w:p w14:paraId="545604FF" w14:textId="77777777" w:rsidR="00252A91" w:rsidRPr="006C6ACB" w:rsidRDefault="00252A91" w:rsidP="00252A91">
      <w:pPr>
        <w:rPr>
          <w:rFonts w:ascii="Open Sans" w:hAnsi="Open Sans" w:cs="Open Sans"/>
          <w:sz w:val="24"/>
          <w:szCs w:val="24"/>
        </w:rPr>
      </w:pPr>
      <w:r w:rsidRPr="00F3144C">
        <w:rPr>
          <w:rFonts w:ascii="Open Sans" w:hAnsi="Open Sans" w:cs="Open Sans"/>
          <w:b/>
          <w:bCs/>
          <w:sz w:val="24"/>
          <w:szCs w:val="24"/>
        </w:rPr>
        <w:t>Alzheimer’s dementia</w:t>
      </w:r>
      <w:r w:rsidRPr="006C6ACB">
        <w:rPr>
          <w:rFonts w:ascii="Open Sans" w:hAnsi="Open Sans" w:cs="Open Sans"/>
          <w:sz w:val="24"/>
          <w:szCs w:val="24"/>
        </w:rPr>
        <w:t xml:space="preserve"> – The prevalence of dysphagia for people with dementia can be up to 93%</w:t>
      </w:r>
    </w:p>
    <w:p w14:paraId="030A8049" w14:textId="77777777" w:rsidR="00252A91" w:rsidRPr="006C6ACB" w:rsidRDefault="00252A91" w:rsidP="00252A91">
      <w:pPr>
        <w:rPr>
          <w:rFonts w:ascii="Open Sans" w:hAnsi="Open Sans" w:cs="Open Sans"/>
          <w:sz w:val="24"/>
          <w:szCs w:val="24"/>
        </w:rPr>
      </w:pPr>
      <w:r w:rsidRPr="00F3144C">
        <w:rPr>
          <w:rFonts w:ascii="Open Sans" w:hAnsi="Open Sans" w:cs="Open Sans"/>
          <w:b/>
          <w:bCs/>
          <w:sz w:val="24"/>
          <w:szCs w:val="24"/>
        </w:rPr>
        <w:t>Choking</w:t>
      </w:r>
      <w:r w:rsidRPr="006C6ACB">
        <w:rPr>
          <w:rFonts w:ascii="Open Sans" w:hAnsi="Open Sans" w:cs="Open Sans"/>
          <w:sz w:val="24"/>
          <w:szCs w:val="24"/>
        </w:rPr>
        <w:t xml:space="preserve"> – Mr McDouglas has a history of choking episodes i.e., where diet has entered his airway and blocked it resulting in the inability to breathe (asphyxiation).  This may be due to swallowing difficulties and increases the urgency of the referral as choking episodes can be life threatening.</w:t>
      </w:r>
    </w:p>
    <w:p w14:paraId="44E8153C" w14:textId="77777777" w:rsidR="00252A91" w:rsidRPr="006C6ACB" w:rsidRDefault="00252A91" w:rsidP="00252A91">
      <w:pPr>
        <w:rPr>
          <w:rFonts w:ascii="Open Sans" w:hAnsi="Open Sans" w:cs="Open Sans"/>
          <w:sz w:val="24"/>
          <w:szCs w:val="24"/>
        </w:rPr>
      </w:pPr>
      <w:r w:rsidRPr="00F3144C">
        <w:rPr>
          <w:rFonts w:ascii="Open Sans" w:hAnsi="Open Sans" w:cs="Open Sans"/>
          <w:b/>
          <w:bCs/>
          <w:sz w:val="24"/>
          <w:szCs w:val="24"/>
        </w:rPr>
        <w:t>Mealtimes</w:t>
      </w:r>
      <w:r w:rsidRPr="006C6ACB">
        <w:rPr>
          <w:rFonts w:ascii="Open Sans" w:hAnsi="Open Sans" w:cs="Open Sans"/>
          <w:sz w:val="24"/>
          <w:szCs w:val="24"/>
        </w:rPr>
        <w:t xml:space="preserve"> – The referrer has indicated that the choking episodes were specifically at mealtimes.  This may indicate a dysphagia to solids.</w:t>
      </w:r>
    </w:p>
    <w:p w14:paraId="168378CA" w14:textId="77777777" w:rsidR="00252A91" w:rsidRPr="006C6ACB" w:rsidRDefault="00252A91" w:rsidP="00252A91">
      <w:pPr>
        <w:rPr>
          <w:rFonts w:ascii="Open Sans" w:hAnsi="Open Sans" w:cs="Open Sans"/>
          <w:sz w:val="24"/>
          <w:szCs w:val="24"/>
        </w:rPr>
      </w:pPr>
      <w:r w:rsidRPr="00F3144C">
        <w:rPr>
          <w:rFonts w:ascii="Open Sans" w:hAnsi="Open Sans" w:cs="Open Sans"/>
          <w:b/>
          <w:bCs/>
          <w:sz w:val="24"/>
          <w:szCs w:val="24"/>
        </w:rPr>
        <w:t>Struggling to swallow tablets</w:t>
      </w:r>
      <w:r w:rsidRPr="006C6ACB">
        <w:rPr>
          <w:rFonts w:ascii="Open Sans" w:hAnsi="Open Sans" w:cs="Open Sans"/>
          <w:sz w:val="24"/>
          <w:szCs w:val="24"/>
        </w:rPr>
        <w:t xml:space="preserve"> – Many people who do not have dysphagia may have difficulty swallowing tablets.  If this client is struggling it could be part of a bigger picture of swallowing difficulties.</w:t>
      </w:r>
    </w:p>
    <w:p w14:paraId="4CBDADA1" w14:textId="77777777" w:rsidR="00252A91" w:rsidRPr="006C6ACB" w:rsidRDefault="00252A91" w:rsidP="00252A91">
      <w:pPr>
        <w:rPr>
          <w:rFonts w:ascii="Open Sans" w:hAnsi="Open Sans" w:cs="Open Sans"/>
          <w:sz w:val="24"/>
          <w:szCs w:val="24"/>
        </w:rPr>
      </w:pPr>
      <w:r w:rsidRPr="00F3144C">
        <w:rPr>
          <w:rFonts w:ascii="Open Sans" w:hAnsi="Open Sans" w:cs="Open Sans"/>
          <w:b/>
          <w:bCs/>
          <w:sz w:val="24"/>
          <w:szCs w:val="24"/>
        </w:rPr>
        <w:t>Capacity</w:t>
      </w:r>
      <w:r w:rsidRPr="006C6ACB">
        <w:rPr>
          <w:rFonts w:ascii="Open Sans" w:hAnsi="Open Sans" w:cs="Open Sans"/>
          <w:sz w:val="24"/>
          <w:szCs w:val="24"/>
        </w:rPr>
        <w:t xml:space="preserve"> – Clients should give informed consent for a referral to be made.  Mr McDouglas does not have the ability to consent to this referral as his mental capacity is diminished therefore it has been done in his best interest i.e., on the balance of risk the referral is thought to be justified and in his best interest.</w:t>
      </w:r>
    </w:p>
    <w:p w14:paraId="23BAE7EF" w14:textId="77777777" w:rsidR="00252A91" w:rsidRPr="006C6ACB" w:rsidRDefault="00252A91" w:rsidP="00252A91">
      <w:pPr>
        <w:rPr>
          <w:rFonts w:ascii="Open Sans" w:hAnsi="Open Sans" w:cs="Open Sans"/>
          <w:sz w:val="24"/>
          <w:szCs w:val="24"/>
        </w:rPr>
      </w:pPr>
      <w:r w:rsidRPr="00F3144C">
        <w:rPr>
          <w:rFonts w:ascii="Open Sans" w:hAnsi="Open Sans" w:cs="Open Sans"/>
          <w:b/>
          <w:bCs/>
          <w:sz w:val="24"/>
          <w:szCs w:val="24"/>
        </w:rPr>
        <w:t>A swift response</w:t>
      </w:r>
      <w:r w:rsidRPr="006C6ACB">
        <w:rPr>
          <w:rFonts w:ascii="Open Sans" w:hAnsi="Open Sans" w:cs="Open Sans"/>
          <w:sz w:val="24"/>
          <w:szCs w:val="24"/>
        </w:rPr>
        <w:t xml:space="preserve"> – The referrer is indicating that they feel the client needs to be seen quickly as they are concerned about their swallowing </w:t>
      </w:r>
      <w:proofErr w:type="gramStart"/>
      <w:r w:rsidRPr="006C6ACB">
        <w:rPr>
          <w:rFonts w:ascii="Open Sans" w:hAnsi="Open Sans" w:cs="Open Sans"/>
          <w:sz w:val="24"/>
          <w:szCs w:val="24"/>
        </w:rPr>
        <w:t>difficulty</w:t>
      </w:r>
      <w:proofErr w:type="gramEnd"/>
    </w:p>
    <w:p w14:paraId="54608B9F" w14:textId="7C633D23" w:rsidR="00252A91" w:rsidRDefault="00252A91" w:rsidP="00252A91">
      <w:pPr>
        <w:rPr>
          <w:rFonts w:ascii="Open Sans" w:hAnsi="Open Sans" w:cs="Open Sans"/>
          <w:sz w:val="24"/>
          <w:szCs w:val="24"/>
        </w:rPr>
      </w:pPr>
      <w:r w:rsidRPr="00F3144C">
        <w:rPr>
          <w:rFonts w:ascii="Open Sans" w:hAnsi="Open Sans" w:cs="Open Sans"/>
          <w:b/>
          <w:bCs/>
          <w:sz w:val="24"/>
          <w:szCs w:val="24"/>
        </w:rPr>
        <w:t>Mrs McDouglas (POA – health and finance</w:t>
      </w:r>
      <w:r w:rsidRPr="006C6ACB">
        <w:rPr>
          <w:rFonts w:ascii="Open Sans" w:hAnsi="Open Sans" w:cs="Open Sans"/>
          <w:sz w:val="24"/>
          <w:szCs w:val="24"/>
        </w:rPr>
        <w:t xml:space="preserve">) – This indicates that Mrs McDouglas may have Power of Attorney to makes decisions on Mr McDouglas’ behalf, </w:t>
      </w:r>
      <w:r w:rsidR="00F24E03" w:rsidRPr="006C6ACB">
        <w:rPr>
          <w:rFonts w:ascii="Open Sans" w:hAnsi="Open Sans" w:cs="Open Sans"/>
          <w:sz w:val="24"/>
          <w:szCs w:val="24"/>
        </w:rPr>
        <w:t>i.e.,</w:t>
      </w:r>
      <w:r w:rsidRPr="006C6ACB">
        <w:rPr>
          <w:rFonts w:ascii="Open Sans" w:hAnsi="Open Sans" w:cs="Open Sans"/>
          <w:sz w:val="24"/>
          <w:szCs w:val="24"/>
        </w:rPr>
        <w:t xml:space="preserve"> she has a legal document which sets out her role as the person responsible for his health and finance as he is unable to make these decisions himself.</w:t>
      </w:r>
    </w:p>
    <w:p w14:paraId="4DA21A99" w14:textId="01CBB907" w:rsidR="00933DDD" w:rsidRPr="006C6ACB" w:rsidRDefault="00556FAA" w:rsidP="00933DDD">
      <w:pPr>
        <w:rPr>
          <w:rFonts w:ascii="Open Sans" w:hAnsi="Open Sans" w:cs="Open Sans"/>
          <w:sz w:val="24"/>
          <w:szCs w:val="24"/>
        </w:rPr>
      </w:pPr>
      <w:r w:rsidRPr="00556FAA">
        <w:rPr>
          <w:rFonts w:ascii="Open Sans" w:hAnsi="Open Sans" w:cs="Open Sans"/>
          <w:sz w:val="24"/>
          <w:szCs w:val="24"/>
        </w:rPr>
        <w:t xml:space="preserve">Further Learning: Eating drinking and swallowing difficulties are common amongst people living in care or nursing homes.  Research how eating, drinking and swallowing difficulties are managed in this setting.  The following article is a useful starting point:  </w:t>
      </w:r>
      <w:proofErr w:type="spellStart"/>
      <w:r w:rsidRPr="00556FAA">
        <w:rPr>
          <w:rFonts w:ascii="Open Sans" w:hAnsi="Open Sans" w:cs="Open Sans"/>
          <w:sz w:val="24"/>
          <w:szCs w:val="24"/>
        </w:rPr>
        <w:t>Engh</w:t>
      </w:r>
      <w:proofErr w:type="spellEnd"/>
      <w:r w:rsidRPr="00556FAA">
        <w:rPr>
          <w:rFonts w:ascii="Open Sans" w:hAnsi="Open Sans" w:cs="Open Sans"/>
          <w:sz w:val="24"/>
          <w:szCs w:val="24"/>
        </w:rPr>
        <w:t>, M.C.N., &amp; Speyer, R. (2022) Management of Dysphagia in Nursing Homes: A National Survey. Dysphagia 37, 266–276. https://doi.org/10.1007/s00455-021-10275-7</w:t>
      </w:r>
    </w:p>
    <w:p w14:paraId="511F7C5B" w14:textId="028AF602" w:rsidR="00556FAA" w:rsidRDefault="00922E8C" w:rsidP="00686B88">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quiz (not scored)</w:t>
      </w:r>
    </w:p>
    <w:p w14:paraId="7C1F72BA" w14:textId="512AFC9D" w:rsidR="00686B88" w:rsidRDefault="00686B88" w:rsidP="00686B88">
      <w:pPr>
        <w:rPr>
          <w:rFonts w:ascii="Open Sans" w:hAnsi="Open Sans" w:cs="Open Sans"/>
          <w:sz w:val="24"/>
          <w:szCs w:val="24"/>
        </w:rPr>
      </w:pPr>
      <w:r w:rsidRPr="00686B88">
        <w:rPr>
          <w:rFonts w:ascii="Open Sans" w:hAnsi="Open Sans" w:cs="Open Sans"/>
          <w:sz w:val="24"/>
          <w:szCs w:val="24"/>
        </w:rPr>
        <w:t>Why was Mr McDouglas prioritised by the SLT as an urgent referral needing seen within 72 hours?</w:t>
      </w:r>
    </w:p>
    <w:p w14:paraId="59097831" w14:textId="1F2F1735" w:rsidR="00686B88" w:rsidRDefault="00746C5E" w:rsidP="00686B88">
      <w:pPr>
        <w:rPr>
          <w:rFonts w:ascii="Open Sans" w:hAnsi="Open Sans" w:cs="Open Sans"/>
          <w:sz w:val="24"/>
          <w:szCs w:val="24"/>
        </w:rPr>
      </w:pPr>
      <w:r w:rsidRPr="00746C5E">
        <w:rPr>
          <w:rFonts w:ascii="Open Sans" w:hAnsi="Open Sans" w:cs="Open Sans"/>
          <w:noProof/>
          <w:sz w:val="24"/>
          <w:szCs w:val="24"/>
        </w:rPr>
        <w:drawing>
          <wp:inline distT="0" distB="0" distL="0" distR="0" wp14:anchorId="6C99FED4" wp14:editId="5C628C4E">
            <wp:extent cx="3845169" cy="3648190"/>
            <wp:effectExtent l="0" t="0" r="3175" b="0"/>
            <wp:docPr id="1857792116"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92116" name="Picture 1" descr="A picture containing text, screenshot, font&#10;&#10;Description automatically generated"/>
                    <pic:cNvPicPr/>
                  </pic:nvPicPr>
                  <pic:blipFill>
                    <a:blip r:embed="rId41"/>
                    <a:stretch>
                      <a:fillRect/>
                    </a:stretch>
                  </pic:blipFill>
                  <pic:spPr>
                    <a:xfrm>
                      <a:off x="0" y="0"/>
                      <a:ext cx="3855954" cy="3658422"/>
                    </a:xfrm>
                    <a:prstGeom prst="rect">
                      <a:avLst/>
                    </a:prstGeom>
                  </pic:spPr>
                </pic:pic>
              </a:graphicData>
            </a:graphic>
          </wp:inline>
        </w:drawing>
      </w:r>
    </w:p>
    <w:p w14:paraId="59B675AB" w14:textId="77777777" w:rsidR="00371A11" w:rsidRPr="00686B88" w:rsidRDefault="00371A11" w:rsidP="00686B88">
      <w:pPr>
        <w:rPr>
          <w:rFonts w:ascii="Open Sans" w:hAnsi="Open Sans" w:cs="Open Sans"/>
          <w:sz w:val="24"/>
          <w:szCs w:val="24"/>
        </w:rPr>
      </w:pPr>
    </w:p>
    <w:p w14:paraId="6C973329" w14:textId="77777777" w:rsidR="00922E8C" w:rsidRPr="006C6ACB" w:rsidRDefault="00922E8C" w:rsidP="00C117E6">
      <w:pPr>
        <w:pStyle w:val="Heading3"/>
        <w:ind w:left="720" w:firstLine="720"/>
      </w:pPr>
      <w:r w:rsidRPr="006C6ACB">
        <w:t xml:space="preserve">Case </w:t>
      </w:r>
      <w:proofErr w:type="gramStart"/>
      <w:r w:rsidRPr="006C6ACB">
        <w:t>note</w:t>
      </w:r>
      <w:proofErr w:type="gramEnd"/>
      <w:r w:rsidRPr="006C6ACB">
        <w:t xml:space="preserve"> review</w:t>
      </w:r>
    </w:p>
    <w:p w14:paraId="7F92A4C0" w14:textId="77777777" w:rsidR="00922E8C"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Case note summary provided with expanded information on key </w:t>
      </w:r>
      <w:proofErr w:type="gramStart"/>
      <w:r w:rsidRPr="006C6ACB">
        <w:rPr>
          <w:rFonts w:ascii="Open Sans" w:hAnsi="Open Sans" w:cs="Open Sans"/>
          <w:sz w:val="24"/>
          <w:szCs w:val="24"/>
        </w:rPr>
        <w:t>components</w:t>
      </w:r>
      <w:proofErr w:type="gramEnd"/>
    </w:p>
    <w:p w14:paraId="4C57817B" w14:textId="77777777" w:rsidR="00F3144C" w:rsidRPr="006C6ACB" w:rsidRDefault="00F3144C" w:rsidP="00F3144C">
      <w:pPr>
        <w:pStyle w:val="ListParagraph"/>
        <w:ind w:left="2880"/>
        <w:rPr>
          <w:rFonts w:ascii="Open Sans" w:hAnsi="Open Sans" w:cs="Open Sans"/>
          <w:sz w:val="24"/>
          <w:szCs w:val="24"/>
        </w:rPr>
      </w:pPr>
    </w:p>
    <w:p w14:paraId="356920C0" w14:textId="77777777" w:rsidR="00E96D70" w:rsidRPr="006C6ACB" w:rsidRDefault="00E96D70" w:rsidP="00E96D70">
      <w:pPr>
        <w:rPr>
          <w:rFonts w:ascii="Open Sans" w:hAnsi="Open Sans" w:cs="Open Sans"/>
          <w:b/>
          <w:bCs/>
          <w:sz w:val="24"/>
          <w:szCs w:val="24"/>
        </w:rPr>
      </w:pPr>
      <w:r w:rsidRPr="006C6ACB">
        <w:rPr>
          <w:rFonts w:ascii="Open Sans" w:hAnsi="Open Sans" w:cs="Open Sans"/>
          <w:b/>
          <w:bCs/>
          <w:sz w:val="24"/>
          <w:szCs w:val="24"/>
        </w:rPr>
        <w:t>Case notes</w:t>
      </w:r>
    </w:p>
    <w:p w14:paraId="1D1A3387" w14:textId="77777777" w:rsidR="00E96D70" w:rsidRPr="006C6ACB" w:rsidRDefault="00E96D70" w:rsidP="00E96D70">
      <w:pPr>
        <w:spacing w:after="0"/>
        <w:rPr>
          <w:rFonts w:ascii="Open Sans" w:hAnsi="Open Sans" w:cs="Open Sans"/>
          <w:sz w:val="24"/>
          <w:szCs w:val="24"/>
          <w:u w:val="single"/>
        </w:rPr>
      </w:pPr>
      <w:r w:rsidRPr="006C6ACB">
        <w:rPr>
          <w:rFonts w:ascii="Open Sans" w:hAnsi="Open Sans" w:cs="Open Sans"/>
          <w:sz w:val="24"/>
          <w:szCs w:val="24"/>
          <w:u w:val="single"/>
        </w:rPr>
        <w:t>Past medical history:</w:t>
      </w:r>
    </w:p>
    <w:p w14:paraId="11378A5A" w14:textId="77777777" w:rsidR="00E96D70" w:rsidRPr="006C6ACB" w:rsidRDefault="00E96D70" w:rsidP="00E96D70">
      <w:pPr>
        <w:spacing w:after="0"/>
        <w:rPr>
          <w:rFonts w:ascii="Open Sans" w:hAnsi="Open Sans" w:cs="Open Sans"/>
          <w:sz w:val="24"/>
          <w:szCs w:val="24"/>
        </w:rPr>
      </w:pPr>
      <w:r w:rsidRPr="006C6ACB">
        <w:rPr>
          <w:rFonts w:ascii="Open Sans" w:hAnsi="Open Sans" w:cs="Open Sans"/>
          <w:sz w:val="24"/>
          <w:szCs w:val="24"/>
        </w:rPr>
        <w:t>Hypertension</w:t>
      </w:r>
    </w:p>
    <w:p w14:paraId="1AC35D0A" w14:textId="77777777" w:rsidR="00E96D70" w:rsidRPr="006C6ACB" w:rsidRDefault="00E96D70" w:rsidP="00E96D70">
      <w:pPr>
        <w:spacing w:after="0"/>
        <w:rPr>
          <w:rFonts w:ascii="Open Sans" w:hAnsi="Open Sans" w:cs="Open Sans"/>
          <w:b/>
          <w:bCs/>
          <w:sz w:val="24"/>
          <w:szCs w:val="24"/>
        </w:rPr>
      </w:pPr>
      <w:r w:rsidRPr="006C6ACB">
        <w:rPr>
          <w:rFonts w:ascii="Open Sans" w:hAnsi="Open Sans" w:cs="Open Sans"/>
          <w:b/>
          <w:bCs/>
          <w:sz w:val="24"/>
          <w:szCs w:val="24"/>
        </w:rPr>
        <w:t>Type 2 diabetes</w:t>
      </w:r>
    </w:p>
    <w:p w14:paraId="53D500E7" w14:textId="77777777" w:rsidR="00E96D70" w:rsidRPr="006C6ACB" w:rsidRDefault="00E96D70" w:rsidP="00E96D70">
      <w:pPr>
        <w:spacing w:after="0"/>
        <w:rPr>
          <w:rFonts w:ascii="Open Sans" w:hAnsi="Open Sans" w:cs="Open Sans"/>
          <w:b/>
          <w:bCs/>
          <w:sz w:val="24"/>
          <w:szCs w:val="24"/>
        </w:rPr>
      </w:pPr>
      <w:r w:rsidRPr="006C6ACB">
        <w:rPr>
          <w:rFonts w:ascii="Open Sans" w:hAnsi="Open Sans" w:cs="Open Sans"/>
          <w:b/>
          <w:bCs/>
          <w:sz w:val="24"/>
          <w:szCs w:val="24"/>
        </w:rPr>
        <w:t>Alzheimer’s dementia</w:t>
      </w:r>
    </w:p>
    <w:p w14:paraId="2D908791" w14:textId="77777777" w:rsidR="00E96D70" w:rsidRPr="006C6ACB" w:rsidRDefault="00E96D70" w:rsidP="00E96D70">
      <w:pPr>
        <w:spacing w:after="0"/>
        <w:rPr>
          <w:rFonts w:ascii="Open Sans" w:hAnsi="Open Sans" w:cs="Open Sans"/>
          <w:sz w:val="24"/>
          <w:szCs w:val="24"/>
        </w:rPr>
      </w:pPr>
      <w:r w:rsidRPr="006C6ACB">
        <w:rPr>
          <w:rFonts w:ascii="Open Sans" w:hAnsi="Open Sans" w:cs="Open Sans"/>
          <w:sz w:val="24"/>
          <w:szCs w:val="24"/>
        </w:rPr>
        <w:t>Hyperlipidaemia</w:t>
      </w:r>
    </w:p>
    <w:p w14:paraId="1CADA3DD" w14:textId="77777777" w:rsidR="00E96D70" w:rsidRPr="006C6ACB" w:rsidRDefault="00E96D70" w:rsidP="00E96D70">
      <w:pPr>
        <w:spacing w:after="0"/>
        <w:rPr>
          <w:rFonts w:ascii="Open Sans" w:hAnsi="Open Sans" w:cs="Open Sans"/>
          <w:b/>
          <w:bCs/>
          <w:sz w:val="24"/>
          <w:szCs w:val="24"/>
        </w:rPr>
      </w:pPr>
      <w:r w:rsidRPr="006C6ACB">
        <w:rPr>
          <w:rFonts w:ascii="Open Sans" w:hAnsi="Open Sans" w:cs="Open Sans"/>
          <w:b/>
          <w:bCs/>
          <w:sz w:val="24"/>
          <w:szCs w:val="24"/>
        </w:rPr>
        <w:t>Suprapubic catheter</w:t>
      </w:r>
    </w:p>
    <w:p w14:paraId="4C741520" w14:textId="77777777" w:rsidR="00E96D70" w:rsidRPr="006C6ACB" w:rsidRDefault="00E96D70" w:rsidP="00E96D70">
      <w:pPr>
        <w:spacing w:after="0"/>
        <w:rPr>
          <w:rFonts w:ascii="Open Sans" w:hAnsi="Open Sans" w:cs="Open Sans"/>
          <w:b/>
          <w:bCs/>
          <w:sz w:val="24"/>
          <w:szCs w:val="24"/>
        </w:rPr>
      </w:pPr>
      <w:r w:rsidRPr="006C6ACB">
        <w:rPr>
          <w:rFonts w:ascii="Open Sans" w:hAnsi="Open Sans" w:cs="Open Sans"/>
          <w:b/>
          <w:bCs/>
          <w:sz w:val="24"/>
          <w:szCs w:val="24"/>
        </w:rPr>
        <w:t>Osteoarthritis</w:t>
      </w:r>
    </w:p>
    <w:p w14:paraId="1C5B3D2D" w14:textId="77777777" w:rsidR="00E96D70" w:rsidRPr="006C6ACB" w:rsidRDefault="00E96D70" w:rsidP="00E96D70">
      <w:pPr>
        <w:spacing w:after="0"/>
        <w:rPr>
          <w:rFonts w:ascii="Open Sans" w:hAnsi="Open Sans" w:cs="Open Sans"/>
          <w:sz w:val="24"/>
          <w:szCs w:val="24"/>
        </w:rPr>
      </w:pPr>
    </w:p>
    <w:p w14:paraId="7346A4F0" w14:textId="77777777" w:rsidR="00E96D70" w:rsidRPr="006C6ACB" w:rsidRDefault="00E96D70" w:rsidP="00E96D70">
      <w:pPr>
        <w:spacing w:after="0"/>
        <w:rPr>
          <w:rFonts w:ascii="Open Sans" w:hAnsi="Open Sans" w:cs="Open Sans"/>
          <w:sz w:val="24"/>
          <w:szCs w:val="24"/>
          <w:u w:val="single"/>
        </w:rPr>
      </w:pPr>
      <w:r w:rsidRPr="006C6ACB">
        <w:rPr>
          <w:rFonts w:ascii="Open Sans" w:hAnsi="Open Sans" w:cs="Open Sans"/>
          <w:sz w:val="24"/>
          <w:szCs w:val="24"/>
          <w:u w:val="single"/>
        </w:rPr>
        <w:t>Previous SLT intervention:</w:t>
      </w:r>
    </w:p>
    <w:p w14:paraId="783270DD" w14:textId="77777777" w:rsidR="00E96D70" w:rsidRPr="006C6ACB" w:rsidRDefault="00E96D70" w:rsidP="00E96D70">
      <w:pPr>
        <w:spacing w:after="0"/>
        <w:rPr>
          <w:rFonts w:ascii="Open Sans" w:hAnsi="Open Sans" w:cs="Open Sans"/>
          <w:sz w:val="24"/>
          <w:szCs w:val="24"/>
        </w:rPr>
      </w:pPr>
      <w:r w:rsidRPr="006C6ACB">
        <w:rPr>
          <w:rFonts w:ascii="Open Sans" w:hAnsi="Open Sans" w:cs="Open Sans"/>
          <w:sz w:val="24"/>
          <w:szCs w:val="24"/>
        </w:rPr>
        <w:t xml:space="preserve">Mr McDouglas was referred to the hospital SLT in June 2021 due to </w:t>
      </w:r>
      <w:r w:rsidRPr="006C6ACB">
        <w:rPr>
          <w:rFonts w:ascii="Open Sans" w:hAnsi="Open Sans" w:cs="Open Sans"/>
          <w:b/>
          <w:bCs/>
          <w:sz w:val="24"/>
          <w:szCs w:val="24"/>
        </w:rPr>
        <w:t>coughing with fluids.</w:t>
      </w:r>
      <w:r w:rsidRPr="006C6ACB">
        <w:rPr>
          <w:rFonts w:ascii="Open Sans" w:hAnsi="Open Sans" w:cs="Open Sans"/>
          <w:sz w:val="24"/>
          <w:szCs w:val="24"/>
        </w:rPr>
        <w:t xml:space="preserve">  He had been admitted for </w:t>
      </w:r>
      <w:r w:rsidRPr="006C6ACB">
        <w:rPr>
          <w:rFonts w:ascii="Open Sans" w:hAnsi="Open Sans" w:cs="Open Sans"/>
          <w:b/>
          <w:bCs/>
          <w:sz w:val="24"/>
          <w:szCs w:val="24"/>
        </w:rPr>
        <w:t>urinary sepsis.</w:t>
      </w:r>
      <w:r w:rsidRPr="006C6ACB">
        <w:rPr>
          <w:rFonts w:ascii="Open Sans" w:hAnsi="Open Sans" w:cs="Open Sans"/>
          <w:sz w:val="24"/>
          <w:szCs w:val="24"/>
        </w:rPr>
        <w:t xml:space="preserve">  Seen by SLT 2 days after admission and no overt clinical signs of penetration/aspiration on any oral intake.  Recommended </w:t>
      </w:r>
      <w:r w:rsidRPr="006C6ACB">
        <w:rPr>
          <w:rFonts w:ascii="Open Sans" w:hAnsi="Open Sans" w:cs="Open Sans"/>
          <w:b/>
          <w:bCs/>
          <w:sz w:val="24"/>
          <w:szCs w:val="24"/>
        </w:rPr>
        <w:t>IDDSI level 0 Normal fluids and IDDSI level 7 normal diet.</w:t>
      </w:r>
      <w:r w:rsidRPr="006C6ACB">
        <w:rPr>
          <w:rFonts w:ascii="Open Sans" w:hAnsi="Open Sans" w:cs="Open Sans"/>
          <w:sz w:val="24"/>
          <w:szCs w:val="24"/>
        </w:rPr>
        <w:t xml:space="preserve">  Advised to refer to community SLT if any concerns in future.</w:t>
      </w:r>
    </w:p>
    <w:p w14:paraId="4220BADB" w14:textId="77777777" w:rsidR="00E96D70" w:rsidRPr="006C6ACB" w:rsidRDefault="00E96D70" w:rsidP="00E96D70">
      <w:pPr>
        <w:spacing w:after="0"/>
        <w:rPr>
          <w:rFonts w:ascii="Open Sans" w:hAnsi="Open Sans" w:cs="Open Sans"/>
          <w:sz w:val="24"/>
          <w:szCs w:val="24"/>
        </w:rPr>
      </w:pPr>
    </w:p>
    <w:p w14:paraId="7CAD4509" w14:textId="77777777" w:rsidR="00E96D70" w:rsidRPr="006C6ACB" w:rsidRDefault="00E96D70" w:rsidP="00E96D70">
      <w:pPr>
        <w:spacing w:after="0"/>
        <w:rPr>
          <w:rFonts w:ascii="Open Sans" w:hAnsi="Open Sans" w:cs="Open Sans"/>
          <w:sz w:val="24"/>
          <w:szCs w:val="24"/>
          <w:u w:val="single"/>
        </w:rPr>
      </w:pPr>
      <w:r w:rsidRPr="006C6ACB">
        <w:rPr>
          <w:rFonts w:ascii="Open Sans" w:hAnsi="Open Sans" w:cs="Open Sans"/>
          <w:sz w:val="24"/>
          <w:szCs w:val="24"/>
          <w:u w:val="single"/>
        </w:rPr>
        <w:t>Current open referrals:</w:t>
      </w:r>
    </w:p>
    <w:p w14:paraId="1E3E768A" w14:textId="77777777" w:rsidR="00E96D70" w:rsidRPr="006C6ACB" w:rsidRDefault="00E96D70" w:rsidP="00E96D70">
      <w:pPr>
        <w:spacing w:after="0"/>
        <w:rPr>
          <w:rFonts w:ascii="Open Sans" w:hAnsi="Open Sans" w:cs="Open Sans"/>
          <w:sz w:val="24"/>
          <w:szCs w:val="24"/>
        </w:rPr>
      </w:pPr>
      <w:r w:rsidRPr="006C6ACB">
        <w:rPr>
          <w:rFonts w:ascii="Open Sans" w:hAnsi="Open Sans" w:cs="Open Sans"/>
          <w:sz w:val="24"/>
          <w:szCs w:val="24"/>
        </w:rPr>
        <w:t xml:space="preserve">Being seen by Occupational therapist for seating assessment.  Referral due to inability to maintain upright position in normal chair.  OT reports </w:t>
      </w:r>
      <w:r w:rsidRPr="006C6ACB">
        <w:rPr>
          <w:rFonts w:ascii="Open Sans" w:hAnsi="Open Sans" w:cs="Open Sans"/>
          <w:b/>
          <w:bCs/>
          <w:sz w:val="24"/>
          <w:szCs w:val="24"/>
        </w:rPr>
        <w:t>dependent for all ADL’s</w:t>
      </w:r>
    </w:p>
    <w:p w14:paraId="5D5640CE" w14:textId="77777777" w:rsidR="00E96D70" w:rsidRPr="006C6ACB" w:rsidRDefault="00E96D70" w:rsidP="00E96D70">
      <w:pPr>
        <w:spacing w:after="0"/>
        <w:rPr>
          <w:rFonts w:ascii="Open Sans" w:hAnsi="Open Sans" w:cs="Open Sans"/>
          <w:sz w:val="24"/>
          <w:szCs w:val="24"/>
        </w:rPr>
      </w:pPr>
    </w:p>
    <w:p w14:paraId="51011346" w14:textId="77777777" w:rsidR="00E96D70" w:rsidRPr="006C6ACB" w:rsidRDefault="00E96D70" w:rsidP="00E96D70">
      <w:pPr>
        <w:spacing w:after="0"/>
        <w:rPr>
          <w:rFonts w:ascii="Open Sans" w:hAnsi="Open Sans" w:cs="Open Sans"/>
          <w:sz w:val="24"/>
          <w:szCs w:val="24"/>
          <w:u w:val="single"/>
        </w:rPr>
      </w:pPr>
      <w:r w:rsidRPr="006C6ACB">
        <w:rPr>
          <w:rFonts w:ascii="Open Sans" w:hAnsi="Open Sans" w:cs="Open Sans"/>
          <w:sz w:val="24"/>
          <w:szCs w:val="24"/>
          <w:u w:val="single"/>
        </w:rPr>
        <w:t>Allergies and sensitivities</w:t>
      </w:r>
    </w:p>
    <w:p w14:paraId="314D489C" w14:textId="77777777" w:rsidR="00E96D70" w:rsidRPr="006C6ACB" w:rsidRDefault="00E96D70" w:rsidP="00E96D70">
      <w:pPr>
        <w:spacing w:after="0"/>
        <w:rPr>
          <w:rFonts w:ascii="Open Sans" w:hAnsi="Open Sans" w:cs="Open Sans"/>
          <w:sz w:val="24"/>
          <w:szCs w:val="24"/>
        </w:rPr>
      </w:pPr>
      <w:r w:rsidRPr="006C6ACB">
        <w:rPr>
          <w:rFonts w:ascii="Open Sans" w:hAnsi="Open Sans" w:cs="Open Sans"/>
          <w:sz w:val="24"/>
          <w:szCs w:val="24"/>
        </w:rPr>
        <w:t>Penicillin</w:t>
      </w:r>
    </w:p>
    <w:p w14:paraId="7CE75CE3" w14:textId="77777777" w:rsidR="00E96D70" w:rsidRPr="006C6ACB" w:rsidRDefault="00E96D70" w:rsidP="00E96D70">
      <w:pPr>
        <w:spacing w:after="0"/>
        <w:rPr>
          <w:rFonts w:ascii="Open Sans" w:hAnsi="Open Sans" w:cs="Open Sans"/>
          <w:sz w:val="24"/>
          <w:szCs w:val="24"/>
        </w:rPr>
      </w:pPr>
      <w:r w:rsidRPr="006C6ACB">
        <w:rPr>
          <w:rFonts w:ascii="Open Sans" w:hAnsi="Open Sans" w:cs="Open Sans"/>
          <w:sz w:val="24"/>
          <w:szCs w:val="24"/>
        </w:rPr>
        <w:t>Statins</w:t>
      </w:r>
    </w:p>
    <w:p w14:paraId="52E376F6" w14:textId="77777777" w:rsidR="00E96D70" w:rsidRPr="006C6ACB" w:rsidRDefault="00E96D70" w:rsidP="00E96D70">
      <w:pPr>
        <w:spacing w:after="0"/>
        <w:rPr>
          <w:rFonts w:ascii="Open Sans" w:hAnsi="Open Sans" w:cs="Open Sans"/>
          <w:sz w:val="24"/>
          <w:szCs w:val="24"/>
        </w:rPr>
      </w:pPr>
    </w:p>
    <w:p w14:paraId="7B579700" w14:textId="77777777" w:rsidR="00E96D70" w:rsidRPr="006C6ACB" w:rsidRDefault="00E96D70" w:rsidP="00E96D70">
      <w:pPr>
        <w:spacing w:after="0"/>
        <w:rPr>
          <w:rFonts w:ascii="Open Sans" w:hAnsi="Open Sans" w:cs="Open Sans"/>
          <w:sz w:val="24"/>
          <w:szCs w:val="24"/>
          <w:u w:val="single"/>
        </w:rPr>
      </w:pPr>
      <w:r w:rsidRPr="006C6ACB">
        <w:rPr>
          <w:rFonts w:ascii="Open Sans" w:hAnsi="Open Sans" w:cs="Open Sans"/>
          <w:sz w:val="24"/>
          <w:szCs w:val="24"/>
          <w:u w:val="single"/>
        </w:rPr>
        <w:t>Alerts</w:t>
      </w:r>
    </w:p>
    <w:p w14:paraId="6A48E0D2" w14:textId="77777777" w:rsidR="00E96D70" w:rsidRPr="006C6ACB" w:rsidRDefault="00E96D70" w:rsidP="00E96D70">
      <w:pPr>
        <w:spacing w:after="0"/>
        <w:rPr>
          <w:rFonts w:ascii="Open Sans" w:hAnsi="Open Sans" w:cs="Open Sans"/>
          <w:b/>
          <w:bCs/>
          <w:sz w:val="24"/>
          <w:szCs w:val="24"/>
        </w:rPr>
      </w:pPr>
      <w:r w:rsidRPr="006C6ACB">
        <w:rPr>
          <w:rFonts w:ascii="Open Sans" w:hAnsi="Open Sans" w:cs="Open Sans"/>
          <w:b/>
          <w:bCs/>
          <w:sz w:val="24"/>
          <w:szCs w:val="24"/>
        </w:rPr>
        <w:t>Do not attempt resuscitation</w:t>
      </w:r>
    </w:p>
    <w:p w14:paraId="08E5C204" w14:textId="77777777" w:rsidR="00E96D70" w:rsidRPr="006C6ACB" w:rsidRDefault="00E96D70" w:rsidP="00E96D70">
      <w:pPr>
        <w:spacing w:after="0"/>
        <w:rPr>
          <w:rFonts w:ascii="Open Sans" w:hAnsi="Open Sans" w:cs="Open Sans"/>
          <w:b/>
          <w:bCs/>
          <w:sz w:val="24"/>
          <w:szCs w:val="24"/>
        </w:rPr>
      </w:pPr>
      <w:r w:rsidRPr="006C6ACB">
        <w:rPr>
          <w:rFonts w:ascii="Open Sans" w:hAnsi="Open Sans" w:cs="Open Sans"/>
          <w:b/>
          <w:bCs/>
          <w:sz w:val="24"/>
          <w:szCs w:val="24"/>
        </w:rPr>
        <w:t>Not for hospital admission unless acute reversible injury</w:t>
      </w:r>
    </w:p>
    <w:p w14:paraId="7150D23E" w14:textId="77777777" w:rsidR="00E96D70" w:rsidRPr="006C6ACB" w:rsidRDefault="00E96D70" w:rsidP="00E96D70">
      <w:pPr>
        <w:spacing w:after="0"/>
        <w:rPr>
          <w:rFonts w:ascii="Open Sans" w:hAnsi="Open Sans" w:cs="Open Sans"/>
          <w:b/>
          <w:bCs/>
          <w:sz w:val="24"/>
          <w:szCs w:val="24"/>
        </w:rPr>
      </w:pPr>
      <w:r w:rsidRPr="006C6ACB">
        <w:rPr>
          <w:rFonts w:ascii="Open Sans" w:hAnsi="Open Sans" w:cs="Open Sans"/>
          <w:b/>
          <w:bCs/>
          <w:sz w:val="24"/>
          <w:szCs w:val="24"/>
        </w:rPr>
        <w:t>Wife had power of attorney for health and finance</w:t>
      </w:r>
    </w:p>
    <w:p w14:paraId="449E769B" w14:textId="77777777" w:rsidR="00E96D70" w:rsidRPr="006C6ACB" w:rsidRDefault="00E96D70" w:rsidP="00E96D70">
      <w:pPr>
        <w:spacing w:after="0"/>
        <w:rPr>
          <w:rFonts w:ascii="Open Sans" w:hAnsi="Open Sans" w:cs="Open Sans"/>
          <w:sz w:val="24"/>
          <w:szCs w:val="24"/>
        </w:rPr>
      </w:pPr>
    </w:p>
    <w:p w14:paraId="0E38E94F" w14:textId="77777777" w:rsidR="00E96D70" w:rsidRPr="006C6ACB" w:rsidRDefault="00E96D70" w:rsidP="00E96D70">
      <w:pPr>
        <w:spacing w:after="0"/>
        <w:rPr>
          <w:rFonts w:ascii="Open Sans" w:hAnsi="Open Sans" w:cs="Open Sans"/>
          <w:sz w:val="24"/>
          <w:szCs w:val="24"/>
          <w:u w:val="single"/>
        </w:rPr>
      </w:pPr>
      <w:r w:rsidRPr="006C6ACB">
        <w:rPr>
          <w:rFonts w:ascii="Open Sans" w:hAnsi="Open Sans" w:cs="Open Sans"/>
          <w:sz w:val="24"/>
          <w:szCs w:val="24"/>
          <w:u w:val="single"/>
        </w:rPr>
        <w:t>Last 3 days of entries:</w:t>
      </w:r>
    </w:p>
    <w:p w14:paraId="385B3CBD" w14:textId="77777777" w:rsidR="00E96D70" w:rsidRPr="006C6ACB" w:rsidRDefault="00E96D70" w:rsidP="00E96D70">
      <w:pPr>
        <w:spacing w:after="0"/>
        <w:ind w:left="1440" w:hanging="1440"/>
        <w:rPr>
          <w:rFonts w:ascii="Open Sans" w:hAnsi="Open Sans" w:cs="Open Sans"/>
          <w:sz w:val="24"/>
          <w:szCs w:val="24"/>
        </w:rPr>
      </w:pPr>
      <w:r w:rsidRPr="006C6ACB">
        <w:rPr>
          <w:rFonts w:ascii="Open Sans" w:hAnsi="Open Sans" w:cs="Open Sans"/>
          <w:sz w:val="24"/>
          <w:szCs w:val="24"/>
        </w:rPr>
        <w:t>19/12/2021:</w:t>
      </w:r>
      <w:r w:rsidRPr="006C6ACB">
        <w:rPr>
          <w:rFonts w:ascii="Open Sans" w:hAnsi="Open Sans" w:cs="Open Sans"/>
          <w:sz w:val="24"/>
          <w:szCs w:val="24"/>
        </w:rPr>
        <w:tab/>
        <w:t xml:space="preserve">District nursing team – SOS call as </w:t>
      </w:r>
      <w:r w:rsidRPr="006C6ACB">
        <w:rPr>
          <w:rFonts w:ascii="Open Sans" w:hAnsi="Open Sans" w:cs="Open Sans"/>
          <w:b/>
          <w:bCs/>
          <w:sz w:val="24"/>
          <w:szCs w:val="24"/>
        </w:rPr>
        <w:t>catheter bypassing.</w:t>
      </w:r>
      <w:r w:rsidRPr="006C6ACB">
        <w:rPr>
          <w:rFonts w:ascii="Open Sans" w:hAnsi="Open Sans" w:cs="Open Sans"/>
          <w:sz w:val="24"/>
          <w:szCs w:val="24"/>
        </w:rPr>
        <w:t xml:space="preserve">  Urine strong and foul smelling.  Evidence of leukocytes and nitrates, sample sent to lab.  Catheter flushed and running freely now.</w:t>
      </w:r>
    </w:p>
    <w:p w14:paraId="1F35EB9D" w14:textId="77777777" w:rsidR="00E96D70" w:rsidRPr="006C6ACB" w:rsidRDefault="00E96D70" w:rsidP="00E96D70">
      <w:pPr>
        <w:spacing w:after="0"/>
        <w:ind w:left="1440" w:hanging="1440"/>
        <w:rPr>
          <w:rFonts w:ascii="Open Sans" w:hAnsi="Open Sans" w:cs="Open Sans"/>
          <w:sz w:val="24"/>
          <w:szCs w:val="24"/>
        </w:rPr>
      </w:pPr>
      <w:r w:rsidRPr="006C6ACB">
        <w:rPr>
          <w:rFonts w:ascii="Open Sans" w:hAnsi="Open Sans" w:cs="Open Sans"/>
          <w:sz w:val="24"/>
          <w:szCs w:val="24"/>
        </w:rPr>
        <w:t>20/12/2021:</w:t>
      </w:r>
      <w:r w:rsidRPr="006C6ACB">
        <w:rPr>
          <w:rFonts w:ascii="Open Sans" w:hAnsi="Open Sans" w:cs="Open Sans"/>
          <w:sz w:val="24"/>
          <w:szCs w:val="24"/>
        </w:rPr>
        <w:tab/>
        <w:t xml:space="preserve">GP entry – lab results reveal </w:t>
      </w:r>
      <w:r w:rsidRPr="006C6ACB">
        <w:rPr>
          <w:rFonts w:ascii="Open Sans" w:hAnsi="Open Sans" w:cs="Open Sans"/>
          <w:b/>
          <w:bCs/>
          <w:sz w:val="24"/>
          <w:szCs w:val="24"/>
        </w:rPr>
        <w:t>urinary infection</w:t>
      </w:r>
      <w:r w:rsidRPr="006C6ACB">
        <w:rPr>
          <w:rFonts w:ascii="Open Sans" w:hAnsi="Open Sans" w:cs="Open Sans"/>
          <w:sz w:val="24"/>
          <w:szCs w:val="24"/>
        </w:rPr>
        <w:t xml:space="preserve">.  Tel to care home and prescribed erythromycin BD, </w:t>
      </w:r>
      <w:proofErr w:type="gramStart"/>
      <w:r w:rsidRPr="006C6ACB">
        <w:rPr>
          <w:rFonts w:ascii="Open Sans" w:hAnsi="Open Sans" w:cs="Open Sans"/>
          <w:sz w:val="24"/>
          <w:szCs w:val="24"/>
        </w:rPr>
        <w:t>5 day</w:t>
      </w:r>
      <w:proofErr w:type="gramEnd"/>
      <w:r w:rsidRPr="006C6ACB">
        <w:rPr>
          <w:rFonts w:ascii="Open Sans" w:hAnsi="Open Sans" w:cs="Open Sans"/>
          <w:sz w:val="24"/>
          <w:szCs w:val="24"/>
        </w:rPr>
        <w:t xml:space="preserve"> course.  Care home to contact surgery if does not </w:t>
      </w:r>
      <w:proofErr w:type="gramStart"/>
      <w:r w:rsidRPr="006C6ACB">
        <w:rPr>
          <w:rFonts w:ascii="Open Sans" w:hAnsi="Open Sans" w:cs="Open Sans"/>
          <w:sz w:val="24"/>
          <w:szCs w:val="24"/>
        </w:rPr>
        <w:t>resolve</w:t>
      </w:r>
      <w:proofErr w:type="gramEnd"/>
    </w:p>
    <w:p w14:paraId="3699334D" w14:textId="6AAE20C9" w:rsidR="00E96D70" w:rsidRDefault="00E96D70" w:rsidP="00F3144C">
      <w:pPr>
        <w:spacing w:after="0"/>
        <w:ind w:left="1440" w:hanging="1440"/>
        <w:rPr>
          <w:rFonts w:ascii="Open Sans" w:hAnsi="Open Sans" w:cs="Open Sans"/>
          <w:b/>
          <w:bCs/>
          <w:sz w:val="24"/>
          <w:szCs w:val="24"/>
        </w:rPr>
      </w:pPr>
      <w:r w:rsidRPr="006C6ACB">
        <w:rPr>
          <w:rFonts w:ascii="Open Sans" w:hAnsi="Open Sans" w:cs="Open Sans"/>
          <w:sz w:val="24"/>
          <w:szCs w:val="24"/>
        </w:rPr>
        <w:t>21/12/2021:</w:t>
      </w:r>
      <w:r w:rsidRPr="006C6ACB">
        <w:rPr>
          <w:rFonts w:ascii="Open Sans" w:hAnsi="Open Sans" w:cs="Open Sans"/>
          <w:sz w:val="24"/>
          <w:szCs w:val="24"/>
        </w:rPr>
        <w:tab/>
        <w:t xml:space="preserve">GP entry – Care home telephone to say </w:t>
      </w:r>
      <w:r w:rsidRPr="006C6ACB">
        <w:rPr>
          <w:rFonts w:ascii="Open Sans" w:hAnsi="Open Sans" w:cs="Open Sans"/>
          <w:b/>
          <w:bCs/>
          <w:sz w:val="24"/>
          <w:szCs w:val="24"/>
        </w:rPr>
        <w:t>choking</w:t>
      </w:r>
      <w:r w:rsidRPr="006C6ACB">
        <w:rPr>
          <w:rFonts w:ascii="Open Sans" w:hAnsi="Open Sans" w:cs="Open Sans"/>
          <w:sz w:val="24"/>
          <w:szCs w:val="24"/>
        </w:rPr>
        <w:t xml:space="preserve"> episode at breakfast on toast.  Ambulance called but toast had dislodged upon arrival and Sp02 98%, temp 37.5, no audible adverse airway sounds.  Staff report has been </w:t>
      </w:r>
      <w:r w:rsidRPr="006C6ACB">
        <w:rPr>
          <w:rFonts w:ascii="Open Sans" w:hAnsi="Open Sans" w:cs="Open Sans"/>
          <w:b/>
          <w:bCs/>
          <w:sz w:val="24"/>
          <w:szCs w:val="24"/>
        </w:rPr>
        <w:t>coughing on erythromycin</w:t>
      </w:r>
      <w:r w:rsidRPr="006C6ACB">
        <w:rPr>
          <w:rFonts w:ascii="Open Sans" w:hAnsi="Open Sans" w:cs="Open Sans"/>
          <w:sz w:val="24"/>
          <w:szCs w:val="24"/>
        </w:rPr>
        <w:t xml:space="preserve"> therefore </w:t>
      </w:r>
      <w:r w:rsidRPr="006C6ACB">
        <w:rPr>
          <w:rFonts w:ascii="Open Sans" w:hAnsi="Open Sans" w:cs="Open Sans"/>
          <w:b/>
          <w:bCs/>
          <w:sz w:val="24"/>
          <w:szCs w:val="24"/>
        </w:rPr>
        <w:t>all medication changed to liquid</w:t>
      </w:r>
      <w:r w:rsidRPr="006C6ACB">
        <w:rPr>
          <w:rFonts w:ascii="Open Sans" w:hAnsi="Open Sans" w:cs="Open Sans"/>
          <w:sz w:val="24"/>
          <w:szCs w:val="24"/>
        </w:rPr>
        <w:t xml:space="preserve">.  Agreed to refer to SLT team for </w:t>
      </w:r>
      <w:r w:rsidRPr="006C6ACB">
        <w:rPr>
          <w:rFonts w:ascii="Open Sans" w:hAnsi="Open Sans" w:cs="Open Sans"/>
          <w:b/>
          <w:bCs/>
          <w:sz w:val="24"/>
          <w:szCs w:val="24"/>
        </w:rPr>
        <w:t>urgent assessment.</w:t>
      </w:r>
    </w:p>
    <w:p w14:paraId="0E85F858" w14:textId="77777777" w:rsidR="00F3144C" w:rsidRPr="00F3144C" w:rsidRDefault="00F3144C" w:rsidP="00F3144C">
      <w:pPr>
        <w:spacing w:after="0"/>
        <w:ind w:left="1440" w:hanging="1440"/>
        <w:rPr>
          <w:rFonts w:ascii="Open Sans" w:hAnsi="Open Sans" w:cs="Open Sans"/>
          <w:b/>
          <w:bCs/>
          <w:sz w:val="24"/>
          <w:szCs w:val="24"/>
        </w:rPr>
      </w:pPr>
    </w:p>
    <w:p w14:paraId="2E51DBAD" w14:textId="77777777" w:rsidR="00E96D70" w:rsidRPr="00F3144C" w:rsidRDefault="00E96D70" w:rsidP="00E96D70">
      <w:pPr>
        <w:rPr>
          <w:rFonts w:ascii="Open Sans" w:hAnsi="Open Sans" w:cs="Open Sans"/>
          <w:b/>
          <w:bCs/>
          <w:sz w:val="24"/>
          <w:szCs w:val="24"/>
        </w:rPr>
      </w:pPr>
      <w:r w:rsidRPr="00F3144C">
        <w:rPr>
          <w:rFonts w:ascii="Open Sans" w:hAnsi="Open Sans" w:cs="Open Sans"/>
          <w:b/>
          <w:bCs/>
          <w:sz w:val="24"/>
          <w:szCs w:val="24"/>
        </w:rPr>
        <w:t xml:space="preserve">Text to go in expanded </w:t>
      </w:r>
      <w:proofErr w:type="gramStart"/>
      <w:r w:rsidRPr="00F3144C">
        <w:rPr>
          <w:rFonts w:ascii="Open Sans" w:hAnsi="Open Sans" w:cs="Open Sans"/>
          <w:b/>
          <w:bCs/>
          <w:sz w:val="24"/>
          <w:szCs w:val="24"/>
        </w:rPr>
        <w:t>sections</w:t>
      </w:r>
      <w:proofErr w:type="gramEnd"/>
    </w:p>
    <w:p w14:paraId="20E40895" w14:textId="5D05FB92" w:rsidR="00F3144C" w:rsidRPr="006C6ACB" w:rsidRDefault="00E96D70" w:rsidP="00E96D70">
      <w:pPr>
        <w:rPr>
          <w:rFonts w:ascii="Open Sans" w:hAnsi="Open Sans" w:cs="Open Sans"/>
          <w:sz w:val="24"/>
          <w:szCs w:val="24"/>
        </w:rPr>
      </w:pPr>
      <w:r w:rsidRPr="00F3144C">
        <w:rPr>
          <w:rFonts w:ascii="Open Sans" w:hAnsi="Open Sans" w:cs="Open Sans"/>
          <w:b/>
          <w:bCs/>
          <w:sz w:val="24"/>
          <w:szCs w:val="24"/>
        </w:rPr>
        <w:t>Type 2 diabetes</w:t>
      </w:r>
      <w:r w:rsidRPr="006C6ACB">
        <w:rPr>
          <w:rFonts w:ascii="Open Sans" w:hAnsi="Open Sans" w:cs="Open Sans"/>
          <w:sz w:val="24"/>
          <w:szCs w:val="24"/>
        </w:rPr>
        <w:t xml:space="preserve"> – There is some evidence that diabetes may cause dysphagia.  Also, the inability to eat and drink could impact upon blood glucose levels.</w:t>
      </w:r>
    </w:p>
    <w:p w14:paraId="6C21EC45"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Alzheimer’s disease</w:t>
      </w:r>
      <w:r w:rsidRPr="006C6ACB">
        <w:rPr>
          <w:rFonts w:ascii="Open Sans" w:hAnsi="Open Sans" w:cs="Open Sans"/>
          <w:sz w:val="24"/>
          <w:szCs w:val="24"/>
        </w:rPr>
        <w:t xml:space="preserve"> – If a person with dementia has dysphagia they are at risk of developing dehydration, malnutrition, losing weight and aspiration pneumonia.  Dysphagia symptoms may include a reduced sense of smell that can affect taste, forgetting to eat a meal, difficulty consuming a meal due to distractibility and agitation, difficulties with oral bolus manipulation and prolonged oral phase, delayed pharyngeal response to bolus and inefficient pharyngeal clearance.</w:t>
      </w:r>
    </w:p>
    <w:p w14:paraId="68DACCDB" w14:textId="77777777" w:rsidR="009D0FD5"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Suprapubic catheter</w:t>
      </w:r>
      <w:r w:rsidRPr="006C6ACB">
        <w:rPr>
          <w:rFonts w:ascii="Open Sans" w:hAnsi="Open Sans" w:cs="Open Sans"/>
          <w:sz w:val="24"/>
          <w:szCs w:val="24"/>
        </w:rPr>
        <w:t xml:space="preserve"> – this is a tube inserted through an incision in the abdomen directly into the bladder instead of being placed via the urethra.  They pose an infection risk and adequate fluid intake is essential to avoid blockages and urinary tract infections.</w:t>
      </w:r>
    </w:p>
    <w:p w14:paraId="6DC4C21F" w14:textId="4D419AC1"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Osteoarthritis</w:t>
      </w:r>
      <w:r w:rsidRPr="006C6ACB">
        <w:rPr>
          <w:rFonts w:ascii="Open Sans" w:hAnsi="Open Sans" w:cs="Open Sans"/>
          <w:sz w:val="24"/>
          <w:szCs w:val="24"/>
        </w:rPr>
        <w:t xml:space="preserve"> -this is pain, aching, stiffness, swelling and decreased range of movement primarily in the hands, hips, and knees.  This can affect a person’s ability to prepare food and to feed themselves.</w:t>
      </w:r>
    </w:p>
    <w:p w14:paraId="30580C49"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Coughing with fluids</w:t>
      </w:r>
      <w:r w:rsidRPr="006C6ACB">
        <w:rPr>
          <w:rFonts w:ascii="Open Sans" w:hAnsi="Open Sans" w:cs="Open Sans"/>
          <w:sz w:val="24"/>
          <w:szCs w:val="24"/>
        </w:rPr>
        <w:t xml:space="preserve"> – coughing whilst drinking is one over sign of penetration/</w:t>
      </w:r>
      <w:proofErr w:type="gramStart"/>
      <w:r w:rsidRPr="006C6ACB">
        <w:rPr>
          <w:rFonts w:ascii="Open Sans" w:hAnsi="Open Sans" w:cs="Open Sans"/>
          <w:sz w:val="24"/>
          <w:szCs w:val="24"/>
        </w:rPr>
        <w:t>aspiration</w:t>
      </w:r>
      <w:proofErr w:type="gramEnd"/>
      <w:r w:rsidRPr="006C6ACB">
        <w:rPr>
          <w:rFonts w:ascii="Open Sans" w:hAnsi="Open Sans" w:cs="Open Sans"/>
          <w:sz w:val="24"/>
          <w:szCs w:val="24"/>
        </w:rPr>
        <w:t xml:space="preserve">  </w:t>
      </w:r>
    </w:p>
    <w:p w14:paraId="3CDC0B16"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Normal fluids and IDDSI level 7 normal diet</w:t>
      </w:r>
      <w:r w:rsidRPr="006C6ACB">
        <w:rPr>
          <w:rFonts w:ascii="Open Sans" w:hAnsi="Open Sans" w:cs="Open Sans"/>
          <w:sz w:val="24"/>
          <w:szCs w:val="24"/>
        </w:rPr>
        <w:t xml:space="preserve"> – IDDSI is the international dysphagia diet standardisation initiative and provides a standardised approach to the description of different level of diet and fluids.  It also shows how diet and fluids can be tested to confirm which level they represent.</w:t>
      </w:r>
    </w:p>
    <w:p w14:paraId="60A2182B"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Dependent for all ADL’s</w:t>
      </w:r>
      <w:r w:rsidRPr="006C6ACB">
        <w:rPr>
          <w:rFonts w:ascii="Open Sans" w:hAnsi="Open Sans" w:cs="Open Sans"/>
          <w:sz w:val="24"/>
          <w:szCs w:val="24"/>
        </w:rPr>
        <w:t xml:space="preserve"> – ADLs are activities of daily living.  They are all the activities that a person would complete on an average day </w:t>
      </w:r>
      <w:proofErr w:type="gramStart"/>
      <w:r w:rsidRPr="006C6ACB">
        <w:rPr>
          <w:rFonts w:ascii="Open Sans" w:hAnsi="Open Sans" w:cs="Open Sans"/>
          <w:sz w:val="24"/>
          <w:szCs w:val="24"/>
        </w:rPr>
        <w:t>i.e.</w:t>
      </w:r>
      <w:proofErr w:type="gramEnd"/>
      <w:r w:rsidRPr="006C6ACB">
        <w:rPr>
          <w:rFonts w:ascii="Open Sans" w:hAnsi="Open Sans" w:cs="Open Sans"/>
          <w:sz w:val="24"/>
          <w:szCs w:val="24"/>
        </w:rPr>
        <w:t xml:space="preserve"> washing, drinking, preparing food, toileting, and feeding.  If someone is dependent on another person for oral care, it can impact on the cleanliness of their mouth.  For feeding it means they are reliant on another person to feed them, and they have no control over bolus size, frequency of feeding, temperature, or bolus placement.</w:t>
      </w:r>
    </w:p>
    <w:p w14:paraId="458606E8"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Do not attempt resuscitation</w:t>
      </w:r>
      <w:r w:rsidRPr="006C6ACB">
        <w:rPr>
          <w:rFonts w:ascii="Open Sans" w:hAnsi="Open Sans" w:cs="Open Sans"/>
          <w:sz w:val="24"/>
          <w:szCs w:val="24"/>
        </w:rPr>
        <w:t xml:space="preserve"> – this is a document signed by a doctor which states that in the event of death, cardio-pulmonary resuscitation should not be attempted.  It is not a legally binding document.  </w:t>
      </w:r>
    </w:p>
    <w:p w14:paraId="41C3D197"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Not for hospital admission unless acute reversible injury</w:t>
      </w:r>
      <w:r w:rsidRPr="006C6ACB">
        <w:rPr>
          <w:rFonts w:ascii="Open Sans" w:hAnsi="Open Sans" w:cs="Open Sans"/>
          <w:sz w:val="24"/>
          <w:szCs w:val="24"/>
        </w:rPr>
        <w:t xml:space="preserve"> – a decision has been made with the individual or person with power of attorney that admission to hospital would not be in the person’s best interests unless it is a condition that is acutely reversible, e.g., a broken bone.</w:t>
      </w:r>
    </w:p>
    <w:p w14:paraId="104C697F"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Wife has power of attorney for health and finance</w:t>
      </w:r>
      <w:r w:rsidRPr="006C6ACB">
        <w:rPr>
          <w:rFonts w:ascii="Open Sans" w:hAnsi="Open Sans" w:cs="Open Sans"/>
          <w:sz w:val="24"/>
          <w:szCs w:val="24"/>
        </w:rPr>
        <w:t xml:space="preserve"> – this is a legally binding document that assigns another individual the power to make decisions on the individual’s behalf for health and finance if they are unable to do it themselves.</w:t>
      </w:r>
    </w:p>
    <w:p w14:paraId="5E77E63B"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Catheter bypassing</w:t>
      </w:r>
      <w:r w:rsidRPr="006C6ACB">
        <w:rPr>
          <w:rFonts w:ascii="Open Sans" w:hAnsi="Open Sans" w:cs="Open Sans"/>
          <w:sz w:val="24"/>
          <w:szCs w:val="24"/>
        </w:rPr>
        <w:t xml:space="preserve"> – this happens when there is a blockage in the catheter tubing which results in urine leaking from around the tube site.  Blockages can be caused by a build-up of debris or concentrated urine within the tube.  Adequate hydration is important to prevent blockages and bypassing.</w:t>
      </w:r>
    </w:p>
    <w:p w14:paraId="38C84F02"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Urinary tract infections</w:t>
      </w:r>
      <w:r w:rsidRPr="006C6ACB">
        <w:rPr>
          <w:rFonts w:ascii="Open Sans" w:hAnsi="Open Sans" w:cs="Open Sans"/>
          <w:sz w:val="24"/>
          <w:szCs w:val="24"/>
        </w:rPr>
        <w:t xml:space="preserve"> – this is an infection of the urinary tract which includes the bladder, urethra, or kidneys. It can cause pain, increased urinary frequency or urgency, or a temperature.  For people with dementia or a urinary catheter it can cause changes in behaviour i.e., agitation or delirium, incontinence, or rigors (shivering/shaking).  Reduced fluid intake and the presence of urinary catheters can cause these infections.</w:t>
      </w:r>
    </w:p>
    <w:p w14:paraId="778BD6F1"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Choking</w:t>
      </w:r>
      <w:r w:rsidRPr="006C6ACB">
        <w:rPr>
          <w:rFonts w:ascii="Open Sans" w:hAnsi="Open Sans" w:cs="Open Sans"/>
          <w:sz w:val="24"/>
          <w:szCs w:val="24"/>
        </w:rPr>
        <w:t xml:space="preserve"> – medical terms is asphyxiation.  This is the sudden blockage of the airway, partially or fully, by a foreign body.  It blocks the intake of oxygen which can lead to oxygen deprivation in the brain and other organs.  Choking is a life-threatening event.</w:t>
      </w:r>
    </w:p>
    <w:p w14:paraId="4AC1C5E0"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Toast</w:t>
      </w:r>
      <w:r w:rsidRPr="006C6ACB">
        <w:rPr>
          <w:rFonts w:ascii="Open Sans" w:hAnsi="Open Sans" w:cs="Open Sans"/>
          <w:sz w:val="24"/>
          <w:szCs w:val="24"/>
        </w:rPr>
        <w:t xml:space="preserve"> – this would be represented as IDDSI level 7 normal diet.  Toast can be a dry, chewy texture which requires good oral manipulation.</w:t>
      </w:r>
    </w:p>
    <w:p w14:paraId="06D0F2A1"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Coughing on erythromycin</w:t>
      </w:r>
      <w:r w:rsidRPr="006C6ACB">
        <w:rPr>
          <w:rFonts w:ascii="Open Sans" w:hAnsi="Open Sans" w:cs="Open Sans"/>
          <w:sz w:val="24"/>
          <w:szCs w:val="24"/>
        </w:rPr>
        <w:t xml:space="preserve"> – coughing on medication may be an overt sign that the tablet has penetrated the upper airway or has been aspirated.  If Jim is not consistently swallowing the medication, then it may not be effect in treating his urinary </w:t>
      </w:r>
      <w:proofErr w:type="gramStart"/>
      <w:r w:rsidRPr="006C6ACB">
        <w:rPr>
          <w:rFonts w:ascii="Open Sans" w:hAnsi="Open Sans" w:cs="Open Sans"/>
          <w:sz w:val="24"/>
          <w:szCs w:val="24"/>
        </w:rPr>
        <w:t>infection</w:t>
      </w:r>
      <w:proofErr w:type="gramEnd"/>
    </w:p>
    <w:p w14:paraId="18F8AC35"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All medication changed to liquid</w:t>
      </w:r>
      <w:r w:rsidRPr="006C6ACB">
        <w:rPr>
          <w:rFonts w:ascii="Open Sans" w:hAnsi="Open Sans" w:cs="Open Sans"/>
          <w:sz w:val="24"/>
          <w:szCs w:val="24"/>
        </w:rPr>
        <w:t xml:space="preserve"> – All medication can be made available in liquid forms however this may affect:</w:t>
      </w:r>
    </w:p>
    <w:p w14:paraId="16F33D0E" w14:textId="77777777" w:rsidR="00E96D70" w:rsidRPr="006C6ACB" w:rsidRDefault="00E96D70" w:rsidP="00E96D70">
      <w:pPr>
        <w:pStyle w:val="ListParagraph"/>
        <w:numPr>
          <w:ilvl w:val="0"/>
          <w:numId w:val="23"/>
        </w:numPr>
        <w:tabs>
          <w:tab w:val="left" w:pos="2592"/>
        </w:tabs>
        <w:rPr>
          <w:rFonts w:ascii="Open Sans" w:hAnsi="Open Sans" w:cs="Open Sans"/>
          <w:sz w:val="24"/>
          <w:szCs w:val="24"/>
        </w:rPr>
      </w:pPr>
      <w:r w:rsidRPr="006C6ACB">
        <w:rPr>
          <w:rFonts w:ascii="Open Sans" w:hAnsi="Open Sans" w:cs="Open Sans"/>
          <w:sz w:val="24"/>
          <w:szCs w:val="24"/>
        </w:rPr>
        <w:t xml:space="preserve">the volume of medication that needs to be </w:t>
      </w:r>
      <w:proofErr w:type="gramStart"/>
      <w:r w:rsidRPr="006C6ACB">
        <w:rPr>
          <w:rFonts w:ascii="Open Sans" w:hAnsi="Open Sans" w:cs="Open Sans"/>
          <w:sz w:val="24"/>
          <w:szCs w:val="24"/>
        </w:rPr>
        <w:t>swallowed</w:t>
      </w:r>
      <w:proofErr w:type="gramEnd"/>
    </w:p>
    <w:p w14:paraId="0C7A06B9" w14:textId="77777777" w:rsidR="00E96D70" w:rsidRPr="006C6ACB" w:rsidRDefault="00E96D70" w:rsidP="00E96D70">
      <w:pPr>
        <w:pStyle w:val="ListParagraph"/>
        <w:numPr>
          <w:ilvl w:val="0"/>
          <w:numId w:val="23"/>
        </w:numPr>
        <w:tabs>
          <w:tab w:val="left" w:pos="2592"/>
        </w:tabs>
        <w:rPr>
          <w:rFonts w:ascii="Open Sans" w:hAnsi="Open Sans" w:cs="Open Sans"/>
          <w:sz w:val="24"/>
          <w:szCs w:val="24"/>
        </w:rPr>
      </w:pPr>
      <w:r w:rsidRPr="006C6ACB">
        <w:rPr>
          <w:rFonts w:ascii="Open Sans" w:hAnsi="Open Sans" w:cs="Open Sans"/>
          <w:sz w:val="24"/>
          <w:szCs w:val="24"/>
        </w:rPr>
        <w:t>dosage</w:t>
      </w:r>
    </w:p>
    <w:p w14:paraId="4060A95E" w14:textId="77777777" w:rsidR="00E96D70" w:rsidRPr="006C6ACB" w:rsidRDefault="00E96D70" w:rsidP="00E96D70">
      <w:pPr>
        <w:pStyle w:val="ListParagraph"/>
        <w:numPr>
          <w:ilvl w:val="0"/>
          <w:numId w:val="23"/>
        </w:numPr>
        <w:tabs>
          <w:tab w:val="left" w:pos="2592"/>
        </w:tabs>
        <w:rPr>
          <w:rFonts w:ascii="Open Sans" w:hAnsi="Open Sans" w:cs="Open Sans"/>
          <w:sz w:val="24"/>
          <w:szCs w:val="24"/>
        </w:rPr>
      </w:pPr>
      <w:r w:rsidRPr="006C6ACB">
        <w:rPr>
          <w:rFonts w:ascii="Open Sans" w:hAnsi="Open Sans" w:cs="Open Sans"/>
          <w:sz w:val="24"/>
          <w:szCs w:val="24"/>
        </w:rPr>
        <w:t xml:space="preserve">how delayed or prolonged release medication work </w:t>
      </w:r>
    </w:p>
    <w:p w14:paraId="574E63E6" w14:textId="77777777" w:rsidR="00E96D70" w:rsidRPr="006C6ACB" w:rsidRDefault="00E96D70" w:rsidP="00E96D70">
      <w:pPr>
        <w:pStyle w:val="ListParagraph"/>
        <w:numPr>
          <w:ilvl w:val="0"/>
          <w:numId w:val="23"/>
        </w:numPr>
        <w:tabs>
          <w:tab w:val="left" w:pos="2592"/>
        </w:tabs>
        <w:rPr>
          <w:rFonts w:ascii="Open Sans" w:hAnsi="Open Sans" w:cs="Open Sans"/>
          <w:sz w:val="24"/>
          <w:szCs w:val="24"/>
        </w:rPr>
      </w:pPr>
      <w:r w:rsidRPr="006C6ACB">
        <w:rPr>
          <w:rFonts w:ascii="Open Sans" w:hAnsi="Open Sans" w:cs="Open Sans"/>
          <w:sz w:val="24"/>
          <w:szCs w:val="24"/>
        </w:rPr>
        <w:t xml:space="preserve">it is often more expensive and may need special preparation by a </w:t>
      </w:r>
      <w:proofErr w:type="gramStart"/>
      <w:r w:rsidRPr="006C6ACB">
        <w:rPr>
          <w:rFonts w:ascii="Open Sans" w:hAnsi="Open Sans" w:cs="Open Sans"/>
          <w:sz w:val="24"/>
          <w:szCs w:val="24"/>
        </w:rPr>
        <w:t>pharmacist</w:t>
      </w:r>
      <w:proofErr w:type="gramEnd"/>
    </w:p>
    <w:p w14:paraId="755B45D8" w14:textId="77777777" w:rsidR="00E96D70" w:rsidRPr="006C6ACB" w:rsidRDefault="00E96D70" w:rsidP="00E96D70">
      <w:pPr>
        <w:pStyle w:val="ListParagraph"/>
        <w:tabs>
          <w:tab w:val="left" w:pos="2592"/>
        </w:tabs>
        <w:rPr>
          <w:rFonts w:ascii="Open Sans" w:hAnsi="Open Sans" w:cs="Open Sans"/>
          <w:sz w:val="24"/>
          <w:szCs w:val="24"/>
        </w:rPr>
      </w:pPr>
    </w:p>
    <w:p w14:paraId="499360C3" w14:textId="77777777" w:rsidR="00E96D70" w:rsidRPr="006C6ACB" w:rsidRDefault="00E96D70" w:rsidP="00E96D70">
      <w:pPr>
        <w:tabs>
          <w:tab w:val="left" w:pos="2592"/>
        </w:tabs>
        <w:rPr>
          <w:rFonts w:ascii="Open Sans" w:hAnsi="Open Sans" w:cs="Open Sans"/>
          <w:sz w:val="24"/>
          <w:szCs w:val="24"/>
        </w:rPr>
      </w:pPr>
      <w:r w:rsidRPr="00F3144C">
        <w:rPr>
          <w:rFonts w:ascii="Open Sans" w:hAnsi="Open Sans" w:cs="Open Sans"/>
          <w:b/>
          <w:bCs/>
          <w:sz w:val="24"/>
          <w:szCs w:val="24"/>
        </w:rPr>
        <w:t>Urgent assessment</w:t>
      </w:r>
      <w:r w:rsidRPr="006C6ACB">
        <w:rPr>
          <w:rFonts w:ascii="Open Sans" w:hAnsi="Open Sans" w:cs="Open Sans"/>
          <w:sz w:val="24"/>
          <w:szCs w:val="24"/>
        </w:rPr>
        <w:t xml:space="preserve"> – The referrer has given an indication of how they feel this referral should be prioritised from their experience.  The referrer feels this referral is urgent due to the risk of life from the choking episode.</w:t>
      </w:r>
    </w:p>
    <w:p w14:paraId="0561ADEF" w14:textId="244EE04B" w:rsidR="0057337C" w:rsidRDefault="00E96D70" w:rsidP="00F3144C">
      <w:pPr>
        <w:tabs>
          <w:tab w:val="left" w:pos="2592"/>
        </w:tabs>
        <w:rPr>
          <w:rFonts w:ascii="Open Sans" w:hAnsi="Open Sans" w:cs="Open Sans"/>
          <w:sz w:val="24"/>
          <w:szCs w:val="24"/>
        </w:rPr>
      </w:pPr>
      <w:r w:rsidRPr="00F3144C">
        <w:rPr>
          <w:rFonts w:ascii="Open Sans" w:hAnsi="Open Sans" w:cs="Open Sans"/>
          <w:b/>
          <w:bCs/>
          <w:sz w:val="24"/>
          <w:szCs w:val="24"/>
        </w:rPr>
        <w:t>72 hours</w:t>
      </w:r>
      <w:r w:rsidRPr="006C6ACB">
        <w:rPr>
          <w:rFonts w:ascii="Open Sans" w:hAnsi="Open Sans" w:cs="Open Sans"/>
          <w:sz w:val="24"/>
          <w:szCs w:val="24"/>
        </w:rPr>
        <w:t xml:space="preserve"> – The SLT has triaged the referral according to their service level specification and internal triage protocols.  For this service the most urgent cases are prioritised as needing to be seen within 72 hours.  This is a target response which the service may be measured against.</w:t>
      </w:r>
    </w:p>
    <w:p w14:paraId="6DD012A6" w14:textId="64946ECE" w:rsidR="0068095D" w:rsidRDefault="0068095D" w:rsidP="00F3144C">
      <w:pPr>
        <w:tabs>
          <w:tab w:val="left" w:pos="2592"/>
        </w:tabs>
        <w:rPr>
          <w:rFonts w:ascii="Open Sans" w:hAnsi="Open Sans" w:cs="Open Sans"/>
          <w:sz w:val="24"/>
          <w:szCs w:val="24"/>
        </w:rPr>
      </w:pPr>
      <w:r w:rsidRPr="009D0FD5">
        <w:rPr>
          <w:rFonts w:ascii="Open Sans" w:hAnsi="Open Sans" w:cs="Open Sans"/>
          <w:b/>
          <w:bCs/>
          <w:sz w:val="24"/>
          <w:szCs w:val="24"/>
        </w:rPr>
        <w:t>Further Learning:</w:t>
      </w:r>
      <w:r w:rsidRPr="0068095D">
        <w:rPr>
          <w:rFonts w:ascii="Open Sans" w:hAnsi="Open Sans" w:cs="Open Sans"/>
          <w:sz w:val="24"/>
          <w:szCs w:val="24"/>
        </w:rPr>
        <w:t xml:space="preserve"> Jim has a urinary tract infection which may be impacting on his swallowing.  Research how eating, </w:t>
      </w:r>
      <w:proofErr w:type="gramStart"/>
      <w:r w:rsidRPr="0068095D">
        <w:rPr>
          <w:rFonts w:ascii="Open Sans" w:hAnsi="Open Sans" w:cs="Open Sans"/>
          <w:sz w:val="24"/>
          <w:szCs w:val="24"/>
        </w:rPr>
        <w:t>drinking</w:t>
      </w:r>
      <w:proofErr w:type="gramEnd"/>
      <w:r w:rsidRPr="0068095D">
        <w:rPr>
          <w:rFonts w:ascii="Open Sans" w:hAnsi="Open Sans" w:cs="Open Sans"/>
          <w:sz w:val="24"/>
          <w:szCs w:val="24"/>
        </w:rPr>
        <w:t xml:space="preserve"> and swallowing are impacted by a loss of functional reserve in older clients.  The following article is a useful starting point:  Sakai, K., Nakayama, E., </w:t>
      </w:r>
      <w:proofErr w:type="spellStart"/>
      <w:r w:rsidRPr="0068095D">
        <w:rPr>
          <w:rFonts w:ascii="Open Sans" w:hAnsi="Open Sans" w:cs="Open Sans"/>
          <w:sz w:val="24"/>
          <w:szCs w:val="24"/>
        </w:rPr>
        <w:t>Yoneoka</w:t>
      </w:r>
      <w:proofErr w:type="spellEnd"/>
      <w:r w:rsidRPr="0068095D">
        <w:rPr>
          <w:rFonts w:ascii="Open Sans" w:hAnsi="Open Sans" w:cs="Open Sans"/>
          <w:sz w:val="24"/>
          <w:szCs w:val="24"/>
        </w:rPr>
        <w:t xml:space="preserve">, D., Sakata, N., </w:t>
      </w:r>
      <w:proofErr w:type="spellStart"/>
      <w:r w:rsidRPr="0068095D">
        <w:rPr>
          <w:rFonts w:ascii="Open Sans" w:hAnsi="Open Sans" w:cs="Open Sans"/>
          <w:sz w:val="24"/>
          <w:szCs w:val="24"/>
        </w:rPr>
        <w:t>Iijima</w:t>
      </w:r>
      <w:proofErr w:type="spellEnd"/>
      <w:r w:rsidRPr="0068095D">
        <w:rPr>
          <w:rFonts w:ascii="Open Sans" w:hAnsi="Open Sans" w:cs="Open Sans"/>
          <w:sz w:val="24"/>
          <w:szCs w:val="24"/>
        </w:rPr>
        <w:t>, K., Tanaka, T., Hayashi, K., Sakuma, K., &amp; Hoshino, E. (2022) Association of Oral Function and Dysphagia with Frailty and Sarcopenia in Community-Dwelling Older Adults: A Systematic Review and Meta-Analysis. Cells, 11(14), 2199.</w:t>
      </w:r>
    </w:p>
    <w:p w14:paraId="37C75981" w14:textId="1E7D5BC2" w:rsidR="00922E8C"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r w:rsidR="00B2729A">
        <w:rPr>
          <w:rFonts w:ascii="Open Sans" w:hAnsi="Open Sans" w:cs="Open Sans"/>
          <w:sz w:val="24"/>
          <w:szCs w:val="24"/>
        </w:rPr>
        <w:t>)</w:t>
      </w:r>
    </w:p>
    <w:p w14:paraId="5A450FFE" w14:textId="7AE48E3F" w:rsidR="000E3412" w:rsidRPr="00B2729A" w:rsidRDefault="000E3412" w:rsidP="00B2729A">
      <w:pPr>
        <w:rPr>
          <w:rFonts w:ascii="Open Sans" w:hAnsi="Open Sans" w:cs="Open Sans"/>
          <w:sz w:val="24"/>
          <w:szCs w:val="24"/>
        </w:rPr>
      </w:pPr>
      <w:r w:rsidRPr="000E3412">
        <w:rPr>
          <w:rFonts w:ascii="Open Sans" w:hAnsi="Open Sans" w:cs="Open Sans"/>
          <w:sz w:val="24"/>
          <w:szCs w:val="24"/>
        </w:rPr>
        <w:t>Why was Mr McDouglas prioritised by the SLT as an urgent referral needing seen within 72 hours?</w:t>
      </w:r>
      <w:r w:rsidR="005F7272" w:rsidRPr="005F7272">
        <w:rPr>
          <w:rFonts w:ascii="Open Sans" w:hAnsi="Open Sans" w:cs="Open Sans"/>
          <w:noProof/>
          <w:sz w:val="24"/>
          <w:szCs w:val="24"/>
        </w:rPr>
        <w:drawing>
          <wp:inline distT="0" distB="0" distL="0" distR="0" wp14:anchorId="6B31786B" wp14:editId="549E0F21">
            <wp:extent cx="2599494" cy="2614247"/>
            <wp:effectExtent l="0" t="0" r="0" b="0"/>
            <wp:docPr id="594887059"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87059" name="Picture 1" descr="A screenshot of a computer screen&#10;&#10;Description automatically generated with low confidence"/>
                    <pic:cNvPicPr/>
                  </pic:nvPicPr>
                  <pic:blipFill>
                    <a:blip r:embed="rId42"/>
                    <a:stretch>
                      <a:fillRect/>
                    </a:stretch>
                  </pic:blipFill>
                  <pic:spPr>
                    <a:xfrm>
                      <a:off x="0" y="0"/>
                      <a:ext cx="2607559" cy="2622358"/>
                    </a:xfrm>
                    <a:prstGeom prst="rect">
                      <a:avLst/>
                    </a:prstGeom>
                  </pic:spPr>
                </pic:pic>
              </a:graphicData>
            </a:graphic>
          </wp:inline>
        </w:drawing>
      </w:r>
    </w:p>
    <w:p w14:paraId="75C17829" w14:textId="77777777" w:rsidR="00922E8C" w:rsidRPr="006C6ACB" w:rsidRDefault="00922E8C" w:rsidP="00C117E6">
      <w:pPr>
        <w:pStyle w:val="Heading3"/>
        <w:ind w:left="720" w:firstLine="720"/>
      </w:pPr>
      <w:r w:rsidRPr="006C6ACB">
        <w:t>Further information gathering</w:t>
      </w:r>
    </w:p>
    <w:p w14:paraId="1A2BB5FB" w14:textId="77777777" w:rsidR="00922E8C" w:rsidRPr="006C6ACB"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contacting client</w:t>
      </w:r>
    </w:p>
    <w:p w14:paraId="19F1260B" w14:textId="77777777" w:rsidR="00922E8C"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70E4884E" w14:textId="74FF869E" w:rsidR="005F7272" w:rsidRDefault="00E07DB2" w:rsidP="005F7272">
      <w:pPr>
        <w:rPr>
          <w:rFonts w:ascii="Open Sans" w:hAnsi="Open Sans" w:cs="Open Sans"/>
          <w:sz w:val="24"/>
          <w:szCs w:val="24"/>
        </w:rPr>
      </w:pPr>
      <w:r w:rsidRPr="00E07DB2">
        <w:rPr>
          <w:rFonts w:ascii="Open Sans" w:hAnsi="Open Sans" w:cs="Open Sans"/>
          <w:sz w:val="24"/>
          <w:szCs w:val="24"/>
        </w:rPr>
        <w:t>Why did the SLT contact Mrs McDouglas?  Select all that apply.</w:t>
      </w:r>
    </w:p>
    <w:p w14:paraId="645A0436" w14:textId="6F3EE12D" w:rsidR="00E07DB2" w:rsidRPr="005F7272" w:rsidRDefault="00661CC5" w:rsidP="005F7272">
      <w:pPr>
        <w:rPr>
          <w:rFonts w:ascii="Open Sans" w:hAnsi="Open Sans" w:cs="Open Sans"/>
          <w:sz w:val="24"/>
          <w:szCs w:val="24"/>
        </w:rPr>
      </w:pPr>
      <w:r w:rsidRPr="00661CC5">
        <w:rPr>
          <w:rFonts w:ascii="Open Sans" w:hAnsi="Open Sans" w:cs="Open Sans"/>
          <w:noProof/>
          <w:sz w:val="24"/>
          <w:szCs w:val="24"/>
        </w:rPr>
        <w:drawing>
          <wp:inline distT="0" distB="0" distL="0" distR="0" wp14:anchorId="5A515F4D" wp14:editId="66578C91">
            <wp:extent cx="4630615" cy="4483100"/>
            <wp:effectExtent l="0" t="0" r="0" b="0"/>
            <wp:docPr id="1134404457"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04457" name="Picture 1" descr="A screenshot of a computer screen&#10;&#10;Description automatically generated with low confidence"/>
                    <pic:cNvPicPr/>
                  </pic:nvPicPr>
                  <pic:blipFill>
                    <a:blip r:embed="rId43"/>
                    <a:stretch>
                      <a:fillRect/>
                    </a:stretch>
                  </pic:blipFill>
                  <pic:spPr>
                    <a:xfrm>
                      <a:off x="0" y="0"/>
                      <a:ext cx="4646649" cy="4498623"/>
                    </a:xfrm>
                    <a:prstGeom prst="rect">
                      <a:avLst/>
                    </a:prstGeom>
                  </pic:spPr>
                </pic:pic>
              </a:graphicData>
            </a:graphic>
          </wp:inline>
        </w:drawing>
      </w:r>
    </w:p>
    <w:p w14:paraId="534D2EE4" w14:textId="77777777" w:rsidR="00922E8C" w:rsidRPr="006C6ACB" w:rsidRDefault="00922E8C" w:rsidP="00C117E6">
      <w:pPr>
        <w:pStyle w:val="Heading2"/>
        <w:ind w:left="720" w:firstLine="720"/>
      </w:pPr>
      <w:r w:rsidRPr="006C6ACB">
        <w:t>Planning</w:t>
      </w:r>
    </w:p>
    <w:p w14:paraId="530CB1D3" w14:textId="77777777" w:rsidR="00922E8C" w:rsidRPr="006C6ACB" w:rsidRDefault="00922E8C" w:rsidP="00922E8C">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Images of items needed for planning along with </w:t>
      </w:r>
      <w:proofErr w:type="gramStart"/>
      <w:r w:rsidRPr="006C6ACB">
        <w:rPr>
          <w:rFonts w:ascii="Open Sans" w:hAnsi="Open Sans" w:cs="Open Sans"/>
          <w:sz w:val="24"/>
          <w:szCs w:val="24"/>
        </w:rPr>
        <w:t>explanation</w:t>
      </w:r>
      <w:proofErr w:type="gramEnd"/>
    </w:p>
    <w:p w14:paraId="467214BB" w14:textId="77777777" w:rsidR="00CD5658" w:rsidRPr="00CD5658" w:rsidRDefault="00CD5658" w:rsidP="00CD5658">
      <w:pPr>
        <w:ind w:left="360"/>
        <w:rPr>
          <w:rFonts w:ascii="Open Sans" w:hAnsi="Open Sans" w:cs="Open Sans"/>
          <w:sz w:val="24"/>
          <w:szCs w:val="24"/>
        </w:rPr>
      </w:pPr>
      <w:r>
        <w:rPr>
          <w:noProof/>
        </w:rPr>
        <w:drawing>
          <wp:inline distT="0" distB="0" distL="0" distR="0" wp14:anchorId="34DADB5B" wp14:editId="4B1E0108">
            <wp:extent cx="6949440" cy="2273605"/>
            <wp:effectExtent l="0" t="0" r="3810" b="0"/>
            <wp:docPr id="548353855" name="Picture 548353855" descr="A person wearing a mask and glo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53855" name="Picture 548353855" descr="A person wearing a mask and glove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67421" cy="2279488"/>
                    </a:xfrm>
                    <a:prstGeom prst="rect">
                      <a:avLst/>
                    </a:prstGeom>
                    <a:noFill/>
                  </pic:spPr>
                </pic:pic>
              </a:graphicData>
            </a:graphic>
          </wp:inline>
        </w:drawing>
      </w:r>
      <w:r w:rsidRPr="00F477A8">
        <w:rPr>
          <w:noProof/>
        </w:rPr>
        <w:drawing>
          <wp:inline distT="0" distB="0" distL="0" distR="0" wp14:anchorId="591A7AFA" wp14:editId="67ECB850">
            <wp:extent cx="6997617" cy="2425700"/>
            <wp:effectExtent l="0" t="0" r="0" b="0"/>
            <wp:docPr id="216343112" name="Picture 2163431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59009" name="Picture 1" descr="A screenshot of a computer&#10;&#10;Description automatically generated with medium confidence"/>
                    <pic:cNvPicPr/>
                  </pic:nvPicPr>
                  <pic:blipFill>
                    <a:blip r:embed="rId18"/>
                    <a:stretch>
                      <a:fillRect/>
                    </a:stretch>
                  </pic:blipFill>
                  <pic:spPr>
                    <a:xfrm>
                      <a:off x="0" y="0"/>
                      <a:ext cx="7007934" cy="2429276"/>
                    </a:xfrm>
                    <a:prstGeom prst="rect">
                      <a:avLst/>
                    </a:prstGeom>
                  </pic:spPr>
                </pic:pic>
              </a:graphicData>
            </a:graphic>
          </wp:inline>
        </w:drawing>
      </w:r>
    </w:p>
    <w:p w14:paraId="21921CA8" w14:textId="77777777" w:rsidR="00CD5658" w:rsidRPr="00CD5658" w:rsidRDefault="00CD5658" w:rsidP="00CD5658">
      <w:pPr>
        <w:pStyle w:val="ListParagraph"/>
        <w:rPr>
          <w:rFonts w:ascii="Open Sans" w:hAnsi="Open Sans" w:cs="Open Sans"/>
          <w:sz w:val="24"/>
          <w:szCs w:val="24"/>
        </w:rPr>
      </w:pPr>
      <w:r>
        <w:rPr>
          <w:noProof/>
        </w:rPr>
        <w:drawing>
          <wp:inline distT="0" distB="0" distL="0" distR="0" wp14:anchorId="7F67B9B0" wp14:editId="494B92F7">
            <wp:extent cx="8357235" cy="2660650"/>
            <wp:effectExtent l="0" t="0" r="5715" b="6350"/>
            <wp:docPr id="800635203" name="Picture 800635203" descr="A picture containing screenshot, text, aqu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35203" name="Picture 800635203" descr="A picture containing screenshot, text, aqua&#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7235" cy="2660650"/>
                    </a:xfrm>
                    <a:prstGeom prst="rect">
                      <a:avLst/>
                    </a:prstGeom>
                    <a:noFill/>
                  </pic:spPr>
                </pic:pic>
              </a:graphicData>
            </a:graphic>
          </wp:inline>
        </w:drawing>
      </w:r>
    </w:p>
    <w:p w14:paraId="7D6220E2" w14:textId="77777777" w:rsidR="00CD5658" w:rsidRPr="00CD5658" w:rsidRDefault="00CD5658" w:rsidP="00CD5658">
      <w:pPr>
        <w:pStyle w:val="ListParagraph"/>
        <w:rPr>
          <w:rFonts w:ascii="Open Sans" w:hAnsi="Open Sans" w:cs="Open Sans"/>
          <w:sz w:val="24"/>
          <w:szCs w:val="24"/>
        </w:rPr>
      </w:pPr>
      <w:r w:rsidRPr="00AD4AAE">
        <w:rPr>
          <w:noProof/>
        </w:rPr>
        <w:drawing>
          <wp:inline distT="0" distB="0" distL="0" distR="0" wp14:anchorId="7351FBA6" wp14:editId="2B2FFB0E">
            <wp:extent cx="8325278" cy="2724290"/>
            <wp:effectExtent l="0" t="0" r="0" b="0"/>
            <wp:docPr id="916214171" name="Picture 91621417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32642" name="Picture 1" descr="A screenshot of a computer&#10;&#10;Description automatically generated with medium confidence"/>
                    <pic:cNvPicPr/>
                  </pic:nvPicPr>
                  <pic:blipFill>
                    <a:blip r:embed="rId20"/>
                    <a:stretch>
                      <a:fillRect/>
                    </a:stretch>
                  </pic:blipFill>
                  <pic:spPr>
                    <a:xfrm>
                      <a:off x="0" y="0"/>
                      <a:ext cx="8325278" cy="2724290"/>
                    </a:xfrm>
                    <a:prstGeom prst="rect">
                      <a:avLst/>
                    </a:prstGeom>
                  </pic:spPr>
                </pic:pic>
              </a:graphicData>
            </a:graphic>
          </wp:inline>
        </w:drawing>
      </w:r>
    </w:p>
    <w:p w14:paraId="389485B9" w14:textId="77777777" w:rsidR="00CD5658" w:rsidRDefault="00CD5658" w:rsidP="00CD5658">
      <w:pPr>
        <w:ind w:left="360"/>
        <w:rPr>
          <w:rFonts w:ascii="Open Sans" w:hAnsi="Open Sans" w:cs="Open Sans"/>
          <w:sz w:val="24"/>
          <w:szCs w:val="24"/>
        </w:rPr>
      </w:pPr>
      <w:r w:rsidRPr="00E5009E">
        <w:rPr>
          <w:noProof/>
        </w:rPr>
        <w:drawing>
          <wp:inline distT="0" distB="0" distL="0" distR="0" wp14:anchorId="6ABF035A" wp14:editId="3CF08789">
            <wp:extent cx="2584583" cy="2584583"/>
            <wp:effectExtent l="0" t="0" r="6350" b="6350"/>
            <wp:docPr id="1631979168" name="Picture 1631979168" descr="A picture containing soft drink, cup, dairy,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48242" name="Picture 1" descr="A picture containing soft drink, cup, dairy, milk&#10;&#10;Description automatically generated"/>
                    <pic:cNvPicPr/>
                  </pic:nvPicPr>
                  <pic:blipFill>
                    <a:blip r:embed="rId21"/>
                    <a:stretch>
                      <a:fillRect/>
                    </a:stretch>
                  </pic:blipFill>
                  <pic:spPr>
                    <a:xfrm>
                      <a:off x="0" y="0"/>
                      <a:ext cx="2584583" cy="2584583"/>
                    </a:xfrm>
                    <a:prstGeom prst="rect">
                      <a:avLst/>
                    </a:prstGeom>
                  </pic:spPr>
                </pic:pic>
              </a:graphicData>
            </a:graphic>
          </wp:inline>
        </w:drawing>
      </w:r>
    </w:p>
    <w:p w14:paraId="65E82412" w14:textId="3BB455CD" w:rsidR="00C85137" w:rsidRPr="00CD5658" w:rsidRDefault="00C85137" w:rsidP="00CD5658">
      <w:pPr>
        <w:ind w:left="360"/>
        <w:rPr>
          <w:rFonts w:ascii="Open Sans" w:hAnsi="Open Sans" w:cs="Open Sans"/>
          <w:sz w:val="24"/>
          <w:szCs w:val="24"/>
        </w:rPr>
      </w:pPr>
      <w:r w:rsidRPr="00C85137">
        <w:rPr>
          <w:rFonts w:ascii="Open Sans" w:hAnsi="Open Sans" w:cs="Open Sans"/>
          <w:noProof/>
          <w:sz w:val="24"/>
          <w:szCs w:val="24"/>
        </w:rPr>
        <w:drawing>
          <wp:inline distT="0" distB="0" distL="0" distR="0" wp14:anchorId="104C7C02" wp14:editId="613E06BB">
            <wp:extent cx="2927500" cy="2806844"/>
            <wp:effectExtent l="0" t="0" r="6350" b="0"/>
            <wp:docPr id="18018496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9632" name="Picture 1" descr="A screenshot of a computer&#10;&#10;Description automatically generated with medium confidence"/>
                    <pic:cNvPicPr/>
                  </pic:nvPicPr>
                  <pic:blipFill>
                    <a:blip r:embed="rId44"/>
                    <a:stretch>
                      <a:fillRect/>
                    </a:stretch>
                  </pic:blipFill>
                  <pic:spPr>
                    <a:xfrm>
                      <a:off x="0" y="0"/>
                      <a:ext cx="2927500" cy="2806844"/>
                    </a:xfrm>
                    <a:prstGeom prst="rect">
                      <a:avLst/>
                    </a:prstGeom>
                  </pic:spPr>
                </pic:pic>
              </a:graphicData>
            </a:graphic>
          </wp:inline>
        </w:drawing>
      </w:r>
    </w:p>
    <w:p w14:paraId="21BF3A7E" w14:textId="77777777" w:rsidR="00E11B38" w:rsidRPr="006C6ACB" w:rsidRDefault="00E11B38" w:rsidP="00E11B38">
      <w:pPr>
        <w:rPr>
          <w:rFonts w:ascii="Open Sans" w:hAnsi="Open Sans" w:cs="Open Sans"/>
          <w:sz w:val="24"/>
          <w:szCs w:val="24"/>
        </w:rPr>
      </w:pPr>
    </w:p>
    <w:p w14:paraId="31BC8038" w14:textId="4FD1D78C" w:rsidR="00E11B38" w:rsidRPr="006C6ACB" w:rsidRDefault="00E11B38" w:rsidP="00E11B38">
      <w:pPr>
        <w:rPr>
          <w:rFonts w:ascii="Open Sans" w:hAnsi="Open Sans" w:cs="Open Sans"/>
          <w:sz w:val="24"/>
          <w:szCs w:val="24"/>
        </w:rPr>
      </w:pPr>
      <w:r w:rsidRPr="00F3144C">
        <w:rPr>
          <w:rFonts w:ascii="Open Sans" w:hAnsi="Open Sans" w:cs="Open Sans"/>
          <w:b/>
          <w:bCs/>
          <w:sz w:val="24"/>
          <w:szCs w:val="24"/>
        </w:rPr>
        <w:t xml:space="preserve">Pen torch </w:t>
      </w:r>
      <w:r w:rsidRPr="006C6ACB">
        <w:rPr>
          <w:rFonts w:ascii="Open Sans" w:hAnsi="Open Sans" w:cs="Open Sans"/>
          <w:sz w:val="24"/>
          <w:szCs w:val="24"/>
        </w:rPr>
        <w:t xml:space="preserve">– to achieve a clear view of the oral </w:t>
      </w:r>
      <w:proofErr w:type="gramStart"/>
      <w:r w:rsidRPr="006C6ACB">
        <w:rPr>
          <w:rFonts w:ascii="Open Sans" w:hAnsi="Open Sans" w:cs="Open Sans"/>
          <w:sz w:val="24"/>
          <w:szCs w:val="24"/>
        </w:rPr>
        <w:t>cavity</w:t>
      </w:r>
      <w:proofErr w:type="gramEnd"/>
    </w:p>
    <w:p w14:paraId="278FBE42" w14:textId="77777777" w:rsidR="00E11B38" w:rsidRPr="006C6ACB" w:rsidRDefault="00E11B38" w:rsidP="00E11B38">
      <w:pPr>
        <w:rPr>
          <w:rFonts w:ascii="Open Sans" w:hAnsi="Open Sans" w:cs="Open Sans"/>
          <w:sz w:val="24"/>
          <w:szCs w:val="24"/>
        </w:rPr>
      </w:pPr>
      <w:r w:rsidRPr="00F3144C">
        <w:rPr>
          <w:rFonts w:ascii="Open Sans" w:hAnsi="Open Sans" w:cs="Open Sans"/>
          <w:b/>
          <w:bCs/>
          <w:sz w:val="24"/>
          <w:szCs w:val="24"/>
        </w:rPr>
        <w:t>Personal protective equipment –</w:t>
      </w:r>
      <w:r w:rsidRPr="006C6ACB">
        <w:rPr>
          <w:rFonts w:ascii="Open Sans" w:hAnsi="Open Sans" w:cs="Open Sans"/>
          <w:sz w:val="24"/>
          <w:szCs w:val="24"/>
        </w:rPr>
        <w:t xml:space="preserve"> disposable apron, disposable gloves, eye protection, face mask and alcohol gel.  Disinfectant wipes. Local protocols should be adhered to</w:t>
      </w:r>
    </w:p>
    <w:p w14:paraId="5082C29E" w14:textId="77777777" w:rsidR="00E11B38" w:rsidRPr="006C6ACB" w:rsidRDefault="00E11B38" w:rsidP="00E11B38">
      <w:pPr>
        <w:rPr>
          <w:rFonts w:ascii="Open Sans" w:hAnsi="Open Sans" w:cs="Open Sans"/>
          <w:sz w:val="24"/>
          <w:szCs w:val="24"/>
        </w:rPr>
      </w:pPr>
      <w:r w:rsidRPr="00F3144C">
        <w:rPr>
          <w:rFonts w:ascii="Open Sans" w:hAnsi="Open Sans" w:cs="Open Sans"/>
          <w:b/>
          <w:bCs/>
          <w:sz w:val="24"/>
          <w:szCs w:val="24"/>
        </w:rPr>
        <w:t>Swallowing recommendation sheets</w:t>
      </w:r>
      <w:r w:rsidRPr="006C6ACB">
        <w:rPr>
          <w:rFonts w:ascii="Open Sans" w:hAnsi="Open Sans" w:cs="Open Sans"/>
          <w:sz w:val="24"/>
          <w:szCs w:val="24"/>
        </w:rPr>
        <w:t xml:space="preserve"> – advice sheet to detail recommendations for that individual.  This will become part of the care plan and a copy will be left with the care home, one sent to his wife and a copy kept for SLT records.</w:t>
      </w:r>
    </w:p>
    <w:p w14:paraId="4370FCAB" w14:textId="77777777" w:rsidR="00E11B38" w:rsidRPr="006C6ACB" w:rsidRDefault="00E11B38" w:rsidP="00E11B38">
      <w:pPr>
        <w:rPr>
          <w:rFonts w:ascii="Open Sans" w:hAnsi="Open Sans" w:cs="Open Sans"/>
          <w:sz w:val="24"/>
          <w:szCs w:val="24"/>
        </w:rPr>
      </w:pPr>
      <w:r w:rsidRPr="00F3144C">
        <w:rPr>
          <w:rFonts w:ascii="Open Sans" w:hAnsi="Open Sans" w:cs="Open Sans"/>
          <w:b/>
          <w:bCs/>
          <w:sz w:val="24"/>
          <w:szCs w:val="24"/>
        </w:rPr>
        <w:t>Diet and fluid advice sheets</w:t>
      </w:r>
      <w:r w:rsidRPr="006C6ACB">
        <w:rPr>
          <w:rFonts w:ascii="Open Sans" w:hAnsi="Open Sans" w:cs="Open Sans"/>
          <w:sz w:val="24"/>
          <w:szCs w:val="24"/>
        </w:rPr>
        <w:t xml:space="preserve"> – advice sheet which details different levels of diet and fluid in accordance with </w:t>
      </w:r>
      <w:proofErr w:type="gramStart"/>
      <w:r w:rsidRPr="006C6ACB">
        <w:rPr>
          <w:rFonts w:ascii="Open Sans" w:hAnsi="Open Sans" w:cs="Open Sans"/>
          <w:sz w:val="24"/>
          <w:szCs w:val="24"/>
        </w:rPr>
        <w:t>IDDSI</w:t>
      </w:r>
      <w:proofErr w:type="gramEnd"/>
    </w:p>
    <w:p w14:paraId="6099FAB8" w14:textId="77777777" w:rsidR="00E11B38" w:rsidRPr="006C6ACB" w:rsidRDefault="00E11B38" w:rsidP="00E11B38">
      <w:pPr>
        <w:rPr>
          <w:rFonts w:ascii="Open Sans" w:hAnsi="Open Sans" w:cs="Open Sans"/>
          <w:sz w:val="24"/>
          <w:szCs w:val="24"/>
        </w:rPr>
      </w:pPr>
      <w:r w:rsidRPr="00F3144C">
        <w:rPr>
          <w:rFonts w:ascii="Open Sans" w:hAnsi="Open Sans" w:cs="Open Sans"/>
          <w:b/>
          <w:bCs/>
          <w:sz w:val="24"/>
          <w:szCs w:val="24"/>
        </w:rPr>
        <w:t>Utensils and feeding apparatus</w:t>
      </w:r>
      <w:r w:rsidRPr="006C6ACB">
        <w:rPr>
          <w:rFonts w:ascii="Open Sans" w:hAnsi="Open Sans" w:cs="Open Sans"/>
          <w:sz w:val="24"/>
          <w:szCs w:val="24"/>
        </w:rPr>
        <w:t xml:space="preserve"> – These utensils can help the SLT to trial different methods to aid swallowing by e.g., avoiding tipping head back (nosey cup/dysphagia cup), reducing the strength of suction required (valved straw), avoid damage to dentition (Maroon spoon of silicon spoon), control bolus volume (cup which controls bolus size)</w:t>
      </w:r>
    </w:p>
    <w:p w14:paraId="0E345371" w14:textId="77777777" w:rsidR="00E11B38" w:rsidRPr="006C6ACB" w:rsidRDefault="00E11B38" w:rsidP="00E11B38">
      <w:pPr>
        <w:rPr>
          <w:rFonts w:ascii="Open Sans" w:hAnsi="Open Sans" w:cs="Open Sans"/>
          <w:sz w:val="24"/>
          <w:szCs w:val="24"/>
        </w:rPr>
      </w:pPr>
      <w:r w:rsidRPr="00F3144C">
        <w:rPr>
          <w:rFonts w:ascii="Open Sans" w:hAnsi="Open Sans" w:cs="Open Sans"/>
          <w:b/>
          <w:bCs/>
          <w:sz w:val="24"/>
          <w:szCs w:val="24"/>
        </w:rPr>
        <w:t>Oral care supplies</w:t>
      </w:r>
      <w:r w:rsidRPr="006C6ACB">
        <w:rPr>
          <w:rFonts w:ascii="Open Sans" w:hAnsi="Open Sans" w:cs="Open Sans"/>
          <w:sz w:val="24"/>
          <w:szCs w:val="24"/>
        </w:rPr>
        <w:t xml:space="preserve"> – soft toothbrush, low foam toothpaste, lip balm, oral gel, instructions.  Good oral care is essential to reduce the risk of aspiration pneumonia.  Carers and patients may need to be trained in effective oral care.</w:t>
      </w:r>
    </w:p>
    <w:p w14:paraId="0871CD6D" w14:textId="77777777" w:rsidR="00E11B38" w:rsidRPr="006C6ACB" w:rsidRDefault="00E11B38" w:rsidP="00E11B38">
      <w:pPr>
        <w:rPr>
          <w:rFonts w:ascii="Open Sans" w:hAnsi="Open Sans" w:cs="Open Sans"/>
          <w:sz w:val="24"/>
          <w:szCs w:val="24"/>
        </w:rPr>
      </w:pPr>
      <w:r w:rsidRPr="00F3144C">
        <w:rPr>
          <w:rFonts w:ascii="Open Sans" w:hAnsi="Open Sans" w:cs="Open Sans"/>
          <w:b/>
          <w:bCs/>
          <w:sz w:val="24"/>
          <w:szCs w:val="24"/>
        </w:rPr>
        <w:t>Thickener</w:t>
      </w:r>
      <w:r w:rsidRPr="006C6ACB">
        <w:rPr>
          <w:rFonts w:ascii="Open Sans" w:hAnsi="Open Sans" w:cs="Open Sans"/>
          <w:sz w:val="24"/>
          <w:szCs w:val="24"/>
        </w:rPr>
        <w:t xml:space="preserve"> – thickening agents are used to increase bolus viscosity with the view that if the bolus travels more slowly there is more time for the client to trigger a swallow.  However, there is much controversy in this area as research has shown there are many side effects and it may not reduce the risk of aspiration pneumonia.</w:t>
      </w:r>
    </w:p>
    <w:p w14:paraId="3E278371" w14:textId="105BFE22" w:rsidR="00F3144C" w:rsidRDefault="00E11B38" w:rsidP="00E96D70">
      <w:pPr>
        <w:rPr>
          <w:rFonts w:ascii="Open Sans" w:hAnsi="Open Sans" w:cs="Open Sans"/>
          <w:sz w:val="24"/>
          <w:szCs w:val="24"/>
        </w:rPr>
      </w:pPr>
      <w:r w:rsidRPr="00F3144C">
        <w:rPr>
          <w:rFonts w:ascii="Open Sans" w:hAnsi="Open Sans" w:cs="Open Sans"/>
          <w:b/>
          <w:bCs/>
          <w:sz w:val="24"/>
          <w:szCs w:val="24"/>
        </w:rPr>
        <w:t>General swallowing paper resources:</w:t>
      </w:r>
      <w:r w:rsidRPr="006C6ACB">
        <w:rPr>
          <w:rFonts w:ascii="Open Sans" w:hAnsi="Open Sans" w:cs="Open Sans"/>
          <w:sz w:val="24"/>
          <w:szCs w:val="24"/>
        </w:rPr>
        <w:t xml:space="preserve">  Giving clients or carers access to written information can reinforce the advice and information </w:t>
      </w:r>
      <w:proofErr w:type="gramStart"/>
      <w:r w:rsidRPr="006C6ACB">
        <w:rPr>
          <w:rFonts w:ascii="Open Sans" w:hAnsi="Open Sans" w:cs="Open Sans"/>
          <w:sz w:val="24"/>
          <w:szCs w:val="24"/>
        </w:rPr>
        <w:t>discussed</w:t>
      </w:r>
      <w:proofErr w:type="gramEnd"/>
    </w:p>
    <w:p w14:paraId="0D3981AB" w14:textId="77777777" w:rsidR="004D49F5" w:rsidRDefault="004D49F5" w:rsidP="00E96D70">
      <w:pPr>
        <w:rPr>
          <w:rFonts w:ascii="Open Sans" w:hAnsi="Open Sans" w:cs="Open Sans"/>
          <w:sz w:val="24"/>
          <w:szCs w:val="24"/>
        </w:rPr>
      </w:pPr>
    </w:p>
    <w:p w14:paraId="3C975CD5" w14:textId="77777777" w:rsidR="004D49F5" w:rsidRDefault="004D49F5" w:rsidP="00E96D70">
      <w:pPr>
        <w:rPr>
          <w:rFonts w:ascii="Open Sans" w:hAnsi="Open Sans" w:cs="Open Sans"/>
          <w:sz w:val="24"/>
          <w:szCs w:val="24"/>
        </w:rPr>
      </w:pPr>
    </w:p>
    <w:p w14:paraId="2B4653AF" w14:textId="46D57BD5" w:rsidR="00C85137" w:rsidRPr="006C6ACB" w:rsidRDefault="00C85137" w:rsidP="00E96D70">
      <w:pPr>
        <w:rPr>
          <w:rFonts w:ascii="Open Sans" w:hAnsi="Open Sans" w:cs="Open Sans"/>
          <w:sz w:val="24"/>
          <w:szCs w:val="24"/>
        </w:rPr>
      </w:pPr>
      <w:r w:rsidRPr="004D49F5">
        <w:rPr>
          <w:rFonts w:ascii="Open Sans" w:hAnsi="Open Sans" w:cs="Open Sans"/>
          <w:b/>
          <w:bCs/>
          <w:sz w:val="24"/>
          <w:szCs w:val="24"/>
        </w:rPr>
        <w:t>Further Learning:</w:t>
      </w:r>
      <w:r w:rsidRPr="00C85137">
        <w:rPr>
          <w:rFonts w:ascii="Open Sans" w:hAnsi="Open Sans" w:cs="Open Sans"/>
          <w:sz w:val="24"/>
          <w:szCs w:val="24"/>
        </w:rPr>
        <w:t xml:space="preserve">  Research how thickener is currently used in the management of eating, drinking and swallowing difficulties.  The following articles provide a useful starting point:  </w:t>
      </w:r>
      <w:proofErr w:type="spellStart"/>
      <w:r w:rsidRPr="00C85137">
        <w:rPr>
          <w:rFonts w:ascii="Open Sans" w:hAnsi="Open Sans" w:cs="Open Sans"/>
          <w:sz w:val="24"/>
          <w:szCs w:val="24"/>
        </w:rPr>
        <w:t>Logemann</w:t>
      </w:r>
      <w:proofErr w:type="spellEnd"/>
      <w:r w:rsidRPr="00C85137">
        <w:rPr>
          <w:rFonts w:ascii="Open Sans" w:hAnsi="Open Sans" w:cs="Open Sans"/>
          <w:sz w:val="24"/>
          <w:szCs w:val="24"/>
        </w:rPr>
        <w:t xml:space="preserve">, J.A., Gensler, G., Robbins, J., Lindblad, A.S., Brandt, D., Hind, J.A., </w:t>
      </w:r>
      <w:proofErr w:type="spellStart"/>
      <w:r w:rsidRPr="00C85137">
        <w:rPr>
          <w:rFonts w:ascii="Open Sans" w:hAnsi="Open Sans" w:cs="Open Sans"/>
          <w:sz w:val="24"/>
          <w:szCs w:val="24"/>
        </w:rPr>
        <w:t>Kosek</w:t>
      </w:r>
      <w:proofErr w:type="spellEnd"/>
      <w:r w:rsidRPr="00C85137">
        <w:rPr>
          <w:rFonts w:ascii="Open Sans" w:hAnsi="Open Sans" w:cs="Open Sans"/>
          <w:sz w:val="24"/>
          <w:szCs w:val="24"/>
        </w:rPr>
        <w:t xml:space="preserve">, S., Dikeman, K., </w:t>
      </w:r>
      <w:proofErr w:type="spellStart"/>
      <w:r w:rsidRPr="00C85137">
        <w:rPr>
          <w:rFonts w:ascii="Open Sans" w:hAnsi="Open Sans" w:cs="Open Sans"/>
          <w:sz w:val="24"/>
          <w:szCs w:val="24"/>
        </w:rPr>
        <w:t>Kazandjian</w:t>
      </w:r>
      <w:proofErr w:type="spellEnd"/>
      <w:r w:rsidRPr="00C85137">
        <w:rPr>
          <w:rFonts w:ascii="Open Sans" w:hAnsi="Open Sans" w:cs="Open Sans"/>
          <w:sz w:val="24"/>
          <w:szCs w:val="24"/>
        </w:rPr>
        <w:t xml:space="preserve">, M., </w:t>
      </w:r>
      <w:proofErr w:type="spellStart"/>
      <w:r w:rsidRPr="00C85137">
        <w:rPr>
          <w:rFonts w:ascii="Open Sans" w:hAnsi="Open Sans" w:cs="Open Sans"/>
          <w:sz w:val="24"/>
          <w:szCs w:val="24"/>
        </w:rPr>
        <w:t>Gramigna</w:t>
      </w:r>
      <w:proofErr w:type="spellEnd"/>
      <w:r w:rsidRPr="00C85137">
        <w:rPr>
          <w:rFonts w:ascii="Open Sans" w:hAnsi="Open Sans" w:cs="Open Sans"/>
          <w:sz w:val="24"/>
          <w:szCs w:val="24"/>
        </w:rPr>
        <w:t xml:space="preserve">, G.D. &amp; Lundy, D. (2008) A randomized study of three interventions for aspiration of thin liquids in patients with dementia or Parkinson’s disease. Journal of speech, </w:t>
      </w:r>
      <w:proofErr w:type="gramStart"/>
      <w:r w:rsidRPr="00C85137">
        <w:rPr>
          <w:rFonts w:ascii="Open Sans" w:hAnsi="Open Sans" w:cs="Open Sans"/>
          <w:sz w:val="24"/>
          <w:szCs w:val="24"/>
        </w:rPr>
        <w:t>language</w:t>
      </w:r>
      <w:proofErr w:type="gramEnd"/>
      <w:r w:rsidRPr="00C85137">
        <w:rPr>
          <w:rFonts w:ascii="Open Sans" w:hAnsi="Open Sans" w:cs="Open Sans"/>
          <w:sz w:val="24"/>
          <w:szCs w:val="24"/>
        </w:rPr>
        <w:t xml:space="preserve"> and hearing research. 51(1), 173-183.  Hansen, T.,  Beck, A. M.,  </w:t>
      </w:r>
      <w:proofErr w:type="spellStart"/>
      <w:r w:rsidRPr="00C85137">
        <w:rPr>
          <w:rFonts w:ascii="Open Sans" w:hAnsi="Open Sans" w:cs="Open Sans"/>
          <w:sz w:val="24"/>
          <w:szCs w:val="24"/>
        </w:rPr>
        <w:t>Kjaesrgaard</w:t>
      </w:r>
      <w:proofErr w:type="spellEnd"/>
      <w:r w:rsidRPr="00C85137">
        <w:rPr>
          <w:rFonts w:ascii="Open Sans" w:hAnsi="Open Sans" w:cs="Open Sans"/>
          <w:sz w:val="24"/>
          <w:szCs w:val="24"/>
        </w:rPr>
        <w:t>, A., &amp; Poulsen, I.  (2022) Second update of a systematic review and evidence-</w:t>
      </w:r>
      <w:proofErr w:type="spellStart"/>
      <w:r w:rsidRPr="00C85137">
        <w:rPr>
          <w:rFonts w:ascii="Open Sans" w:hAnsi="Open Sans" w:cs="Open Sans"/>
          <w:sz w:val="24"/>
          <w:szCs w:val="24"/>
        </w:rPr>
        <w:t>basedrecommendations</w:t>
      </w:r>
      <w:proofErr w:type="spellEnd"/>
      <w:r w:rsidRPr="00C85137">
        <w:rPr>
          <w:rFonts w:ascii="Open Sans" w:hAnsi="Open Sans" w:cs="Open Sans"/>
          <w:sz w:val="24"/>
          <w:szCs w:val="24"/>
        </w:rPr>
        <w:t xml:space="preserve"> on texture modified foods and thickened liquids </w:t>
      </w:r>
      <w:proofErr w:type="spellStart"/>
      <w:r w:rsidRPr="00C85137">
        <w:rPr>
          <w:rFonts w:ascii="Open Sans" w:hAnsi="Open Sans" w:cs="Open Sans"/>
          <w:sz w:val="24"/>
          <w:szCs w:val="24"/>
        </w:rPr>
        <w:t>foradults</w:t>
      </w:r>
      <w:proofErr w:type="spellEnd"/>
      <w:r w:rsidRPr="00C85137">
        <w:rPr>
          <w:rFonts w:ascii="Open Sans" w:hAnsi="Open Sans" w:cs="Open Sans"/>
          <w:sz w:val="24"/>
          <w:szCs w:val="24"/>
        </w:rPr>
        <w:t xml:space="preserve"> (above 17 years) with oropharyngeal dysphagia.  Clinical Nutrition ESPEN 49, 551-555.  </w:t>
      </w:r>
      <w:proofErr w:type="spellStart"/>
      <w:r w:rsidRPr="00C85137">
        <w:rPr>
          <w:rFonts w:ascii="Open Sans" w:hAnsi="Open Sans" w:cs="Open Sans"/>
          <w:sz w:val="24"/>
          <w:szCs w:val="24"/>
        </w:rPr>
        <w:t>Kuhlemeier</w:t>
      </w:r>
      <w:proofErr w:type="spellEnd"/>
      <w:r w:rsidRPr="00C85137">
        <w:rPr>
          <w:rFonts w:ascii="Open Sans" w:hAnsi="Open Sans" w:cs="Open Sans"/>
          <w:sz w:val="24"/>
          <w:szCs w:val="24"/>
        </w:rPr>
        <w:t>, K., Palmer, J. &amp; Rosenberg, D.  (2001) Effect of Liquid Bolus Consistency and Delivery Method on Aspiration and Pharyngeal Retention in Dysphagia Patients. Dysphagia, 16, 119–122.</w:t>
      </w:r>
    </w:p>
    <w:p w14:paraId="6B90A759" w14:textId="2C482E9D" w:rsidR="00922E8C" w:rsidRDefault="00922E8C" w:rsidP="00A808D4">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w:t>
      </w:r>
    </w:p>
    <w:p w14:paraId="26A670FA" w14:textId="1A67C27E" w:rsidR="00C85137" w:rsidRDefault="007B32C4" w:rsidP="00C85137">
      <w:pPr>
        <w:rPr>
          <w:rFonts w:ascii="Open Sans" w:hAnsi="Open Sans" w:cs="Open Sans"/>
          <w:sz w:val="24"/>
          <w:szCs w:val="24"/>
        </w:rPr>
      </w:pPr>
      <w:r w:rsidRPr="007B32C4">
        <w:rPr>
          <w:rFonts w:ascii="Open Sans" w:hAnsi="Open Sans" w:cs="Open Sans"/>
          <w:sz w:val="24"/>
          <w:szCs w:val="24"/>
        </w:rPr>
        <w:t>Why is it important to wear appropriate personal protective equipment (PPE)?</w:t>
      </w:r>
    </w:p>
    <w:p w14:paraId="3BFC9DCA" w14:textId="06D7325A" w:rsidR="007B32C4" w:rsidRPr="00C85137" w:rsidRDefault="00A2674F" w:rsidP="00C85137">
      <w:pPr>
        <w:rPr>
          <w:rFonts w:ascii="Open Sans" w:hAnsi="Open Sans" w:cs="Open Sans"/>
          <w:sz w:val="24"/>
          <w:szCs w:val="24"/>
        </w:rPr>
      </w:pPr>
      <w:r w:rsidRPr="00A2674F">
        <w:rPr>
          <w:rFonts w:ascii="Open Sans" w:hAnsi="Open Sans" w:cs="Open Sans"/>
          <w:noProof/>
          <w:sz w:val="24"/>
          <w:szCs w:val="24"/>
        </w:rPr>
        <w:drawing>
          <wp:inline distT="0" distB="0" distL="0" distR="0" wp14:anchorId="08B36C88" wp14:editId="47314FAC">
            <wp:extent cx="3083169" cy="2943629"/>
            <wp:effectExtent l="0" t="0" r="3175" b="9525"/>
            <wp:docPr id="60274755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47554" name="Picture 1" descr="A picture containing text, screenshot, font, number&#10;&#10;Description automatically generated"/>
                    <pic:cNvPicPr/>
                  </pic:nvPicPr>
                  <pic:blipFill>
                    <a:blip r:embed="rId45"/>
                    <a:stretch>
                      <a:fillRect/>
                    </a:stretch>
                  </pic:blipFill>
                  <pic:spPr>
                    <a:xfrm>
                      <a:off x="0" y="0"/>
                      <a:ext cx="3091612" cy="2951690"/>
                    </a:xfrm>
                    <a:prstGeom prst="rect">
                      <a:avLst/>
                    </a:prstGeom>
                  </pic:spPr>
                </pic:pic>
              </a:graphicData>
            </a:graphic>
          </wp:inline>
        </w:drawing>
      </w:r>
    </w:p>
    <w:p w14:paraId="764D47FE" w14:textId="68310018" w:rsidR="00922E8C" w:rsidRPr="006C6ACB" w:rsidRDefault="00922E8C" w:rsidP="00C117E6">
      <w:pPr>
        <w:pStyle w:val="Heading2"/>
        <w:ind w:firstLine="720"/>
      </w:pPr>
      <w:r w:rsidRPr="006C6ACB">
        <w:t>Initial assessment</w:t>
      </w:r>
    </w:p>
    <w:p w14:paraId="16EBEAF5" w14:textId="77777777" w:rsidR="00A808D4" w:rsidRPr="006C6ACB" w:rsidRDefault="00A808D4" w:rsidP="00C117E6">
      <w:pPr>
        <w:pStyle w:val="Heading3"/>
        <w:ind w:left="720" w:firstLine="720"/>
      </w:pPr>
      <w:r w:rsidRPr="006C6ACB">
        <w:t>Case history</w:t>
      </w:r>
    </w:p>
    <w:p w14:paraId="73A176F7" w14:textId="74626FE7" w:rsidR="00A808D4" w:rsidRPr="006C6ACB" w:rsidRDefault="00A808D4" w:rsidP="00A808D4">
      <w:pPr>
        <w:pStyle w:val="ListParagraph"/>
        <w:numPr>
          <w:ilvl w:val="3"/>
          <w:numId w:val="1"/>
        </w:numPr>
        <w:rPr>
          <w:rFonts w:ascii="Open Sans" w:hAnsi="Open Sans" w:cs="Open Sans"/>
          <w:sz w:val="24"/>
          <w:szCs w:val="24"/>
        </w:rPr>
      </w:pPr>
      <w:r w:rsidRPr="006C6ACB">
        <w:rPr>
          <w:rFonts w:ascii="Open Sans" w:hAnsi="Open Sans" w:cs="Open Sans"/>
          <w:sz w:val="24"/>
          <w:szCs w:val="24"/>
        </w:rPr>
        <w:t>Blank case history form provided; student advised to try to complete whilst watching video of SLT. (They can print this or send to word document to complete – it is not scored)</w:t>
      </w:r>
      <w:r w:rsidR="00E11B38" w:rsidRPr="006C6ACB">
        <w:rPr>
          <w:rFonts w:ascii="Open Sans" w:hAnsi="Open Sans" w:cs="Open Sans"/>
          <w:sz w:val="24"/>
          <w:szCs w:val="24"/>
        </w:rPr>
        <w:t xml:space="preserve"> See appendix </w:t>
      </w:r>
      <w:proofErr w:type="gramStart"/>
      <w:r w:rsidR="00E11B38" w:rsidRPr="006C6ACB">
        <w:rPr>
          <w:rFonts w:ascii="Open Sans" w:hAnsi="Open Sans" w:cs="Open Sans"/>
          <w:sz w:val="24"/>
          <w:szCs w:val="24"/>
        </w:rPr>
        <w:t>1</w:t>
      </w:r>
      <w:proofErr w:type="gramEnd"/>
    </w:p>
    <w:p w14:paraId="145DEA41" w14:textId="77777777" w:rsidR="00A808D4" w:rsidRPr="006C6ACB" w:rsidRDefault="00A808D4" w:rsidP="00A808D4">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completing case history</w:t>
      </w:r>
    </w:p>
    <w:p w14:paraId="16340217" w14:textId="43C7D212" w:rsidR="00F3144C" w:rsidRPr="004D49F5" w:rsidRDefault="00A808D4" w:rsidP="00F3144C">
      <w:pPr>
        <w:pStyle w:val="ListParagraph"/>
        <w:numPr>
          <w:ilvl w:val="3"/>
          <w:numId w:val="1"/>
        </w:numPr>
        <w:rPr>
          <w:rFonts w:ascii="Open Sans" w:hAnsi="Open Sans" w:cs="Open Sans"/>
          <w:sz w:val="24"/>
          <w:szCs w:val="24"/>
        </w:rPr>
      </w:pPr>
      <w:r w:rsidRPr="006C6ACB">
        <w:rPr>
          <w:rFonts w:ascii="Open Sans" w:hAnsi="Open Sans" w:cs="Open Sans"/>
          <w:sz w:val="24"/>
          <w:szCs w:val="24"/>
        </w:rPr>
        <w:t>SLT completed case history, student prompted to compare to theirs</w:t>
      </w:r>
    </w:p>
    <w:p w14:paraId="47A716DF" w14:textId="77777777" w:rsidR="00FB0C8F" w:rsidRPr="006C6ACB" w:rsidRDefault="00FB0C8F" w:rsidP="00FB0C8F">
      <w:pPr>
        <w:jc w:val="center"/>
        <w:rPr>
          <w:rFonts w:ascii="Open Sans" w:hAnsi="Open Sans" w:cs="Open Sans"/>
          <w:b/>
          <w:sz w:val="24"/>
          <w:szCs w:val="24"/>
        </w:rPr>
      </w:pPr>
      <w:r w:rsidRPr="006C6ACB">
        <w:rPr>
          <w:rFonts w:ascii="Open Sans" w:hAnsi="Open Sans" w:cs="Open Sans"/>
          <w:b/>
          <w:sz w:val="24"/>
          <w:szCs w:val="24"/>
        </w:rPr>
        <w:t>Speech and Language Therapy</w:t>
      </w:r>
    </w:p>
    <w:p w14:paraId="702541E0" w14:textId="77777777" w:rsidR="00FB0C8F" w:rsidRPr="006C6ACB" w:rsidRDefault="00FB0C8F" w:rsidP="00FB0C8F">
      <w:pPr>
        <w:jc w:val="center"/>
        <w:rPr>
          <w:rFonts w:ascii="Open Sans" w:hAnsi="Open Sans" w:cs="Open Sans"/>
          <w:b/>
          <w:sz w:val="24"/>
          <w:szCs w:val="24"/>
        </w:rPr>
      </w:pPr>
      <w:r w:rsidRPr="006C6ACB">
        <w:rPr>
          <w:rFonts w:ascii="Open Sans" w:hAnsi="Open Sans" w:cs="Open Sans"/>
          <w:b/>
          <w:sz w:val="24"/>
          <w:szCs w:val="24"/>
        </w:rPr>
        <w:t xml:space="preserve">Initial eating, drinking and swallowing case </w:t>
      </w:r>
      <w:proofErr w:type="gramStart"/>
      <w:r w:rsidRPr="006C6ACB">
        <w:rPr>
          <w:rFonts w:ascii="Open Sans" w:hAnsi="Open Sans" w:cs="Open Sans"/>
          <w:b/>
          <w:sz w:val="24"/>
          <w:szCs w:val="24"/>
        </w:rPr>
        <w:t>history</w:t>
      </w:r>
      <w:proofErr w:type="gramEnd"/>
    </w:p>
    <w:p w14:paraId="605D188C" w14:textId="77777777" w:rsidR="00FB0C8F" w:rsidRPr="006C6ACB" w:rsidRDefault="00FB0C8F" w:rsidP="00FB0C8F">
      <w:pPr>
        <w:rPr>
          <w:rFonts w:ascii="Open Sans" w:hAnsi="Open Sans" w:cs="Open Sans"/>
          <w:sz w:val="24"/>
          <w:szCs w:val="24"/>
        </w:rPr>
      </w:pPr>
      <w:r w:rsidRPr="006C6ACB">
        <w:rPr>
          <w:rFonts w:ascii="Open Sans" w:hAnsi="Open Sans" w:cs="Open Sans"/>
          <w:sz w:val="24"/>
          <w:szCs w:val="24"/>
        </w:rPr>
        <w:t>Yellow = information prepopulated from info gathered to date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138"/>
        <w:gridCol w:w="22"/>
        <w:gridCol w:w="8778"/>
      </w:tblGrid>
      <w:tr w:rsidR="00FB0C8F" w:rsidRPr="006C6ACB" w14:paraId="2D39DB3F" w14:textId="77777777" w:rsidTr="00F3144C">
        <w:tc>
          <w:tcPr>
            <w:tcW w:w="1851" w:type="pct"/>
            <w:gridSpan w:val="2"/>
            <w:shd w:val="clear" w:color="auto" w:fill="auto"/>
            <w:tcMar>
              <w:top w:w="100" w:type="dxa"/>
              <w:left w:w="100" w:type="dxa"/>
              <w:bottom w:w="100" w:type="dxa"/>
              <w:right w:w="100" w:type="dxa"/>
            </w:tcMar>
          </w:tcPr>
          <w:p w14:paraId="6E839B8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Demographics</w:t>
            </w:r>
          </w:p>
        </w:tc>
        <w:tc>
          <w:tcPr>
            <w:tcW w:w="3149" w:type="pct"/>
            <w:shd w:val="clear" w:color="auto" w:fill="auto"/>
            <w:tcMar>
              <w:top w:w="100" w:type="dxa"/>
              <w:left w:w="100" w:type="dxa"/>
              <w:bottom w:w="100" w:type="dxa"/>
              <w:right w:w="100" w:type="dxa"/>
            </w:tcMar>
          </w:tcPr>
          <w:p w14:paraId="49F2A718" w14:textId="77777777" w:rsidR="00FB0C8F" w:rsidRPr="004D49F5" w:rsidRDefault="00FB0C8F" w:rsidP="007D3B93">
            <w:pPr>
              <w:rPr>
                <w:rFonts w:ascii="Open Sans" w:hAnsi="Open Sans" w:cs="Open Sans"/>
                <w:sz w:val="24"/>
                <w:szCs w:val="24"/>
              </w:rPr>
            </w:pPr>
            <w:r w:rsidRPr="004D49F5">
              <w:rPr>
                <w:rFonts w:ascii="Open Sans" w:hAnsi="Open Sans" w:cs="Open Sans"/>
                <w:sz w:val="24"/>
                <w:szCs w:val="24"/>
              </w:rPr>
              <w:t xml:space="preserve"> Jim McDouglas DOB:  26/5/1960</w:t>
            </w:r>
          </w:p>
          <w:p w14:paraId="7D0112C4" w14:textId="77777777" w:rsidR="00FB0C8F" w:rsidRPr="004D49F5" w:rsidRDefault="00FB0C8F" w:rsidP="007D3B93">
            <w:pPr>
              <w:rPr>
                <w:rFonts w:ascii="Open Sans" w:hAnsi="Open Sans" w:cs="Open Sans"/>
                <w:sz w:val="24"/>
                <w:szCs w:val="24"/>
              </w:rPr>
            </w:pPr>
            <w:r w:rsidRPr="004D49F5">
              <w:rPr>
                <w:rFonts w:ascii="Open Sans" w:hAnsi="Open Sans" w:cs="Open Sans"/>
                <w:sz w:val="24"/>
                <w:szCs w:val="24"/>
              </w:rPr>
              <w:t>Address:  Summerglen Care Home</w:t>
            </w:r>
          </w:p>
        </w:tc>
      </w:tr>
      <w:tr w:rsidR="00FB0C8F" w:rsidRPr="006C6ACB" w14:paraId="2495A818" w14:textId="77777777" w:rsidTr="00F3144C">
        <w:tc>
          <w:tcPr>
            <w:tcW w:w="1851" w:type="pct"/>
            <w:gridSpan w:val="2"/>
            <w:shd w:val="clear" w:color="auto" w:fill="auto"/>
            <w:tcMar>
              <w:top w:w="100" w:type="dxa"/>
              <w:left w:w="100" w:type="dxa"/>
              <w:bottom w:w="100" w:type="dxa"/>
              <w:right w:w="100" w:type="dxa"/>
            </w:tcMar>
          </w:tcPr>
          <w:p w14:paraId="1F9CC50C"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Consent</w:t>
            </w:r>
          </w:p>
        </w:tc>
        <w:tc>
          <w:tcPr>
            <w:tcW w:w="3149" w:type="pct"/>
            <w:shd w:val="clear" w:color="auto" w:fill="auto"/>
            <w:tcMar>
              <w:top w:w="100" w:type="dxa"/>
              <w:left w:w="100" w:type="dxa"/>
              <w:bottom w:w="100" w:type="dxa"/>
              <w:right w:w="100" w:type="dxa"/>
            </w:tcMar>
          </w:tcPr>
          <w:p w14:paraId="5C4029EF"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GP has completed best interest decision that Jim should have assessment.</w:t>
            </w:r>
          </w:p>
        </w:tc>
      </w:tr>
      <w:tr w:rsidR="00FB0C8F" w:rsidRPr="006C6ACB" w14:paraId="79A1FC05" w14:textId="77777777" w:rsidTr="00F3144C">
        <w:tc>
          <w:tcPr>
            <w:tcW w:w="1851" w:type="pct"/>
            <w:gridSpan w:val="2"/>
            <w:shd w:val="clear" w:color="auto" w:fill="auto"/>
            <w:tcMar>
              <w:top w:w="100" w:type="dxa"/>
              <w:left w:w="100" w:type="dxa"/>
              <w:bottom w:w="100" w:type="dxa"/>
              <w:right w:w="100" w:type="dxa"/>
            </w:tcMar>
          </w:tcPr>
          <w:p w14:paraId="1C5E544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Assessment location and time</w:t>
            </w:r>
          </w:p>
        </w:tc>
        <w:tc>
          <w:tcPr>
            <w:tcW w:w="3149" w:type="pct"/>
            <w:shd w:val="clear" w:color="auto" w:fill="auto"/>
            <w:tcMar>
              <w:top w:w="100" w:type="dxa"/>
              <w:left w:w="100" w:type="dxa"/>
              <w:bottom w:w="100" w:type="dxa"/>
              <w:right w:w="100" w:type="dxa"/>
            </w:tcMar>
          </w:tcPr>
          <w:p w14:paraId="69D3B3B4"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Care home 12:00</w:t>
            </w:r>
          </w:p>
        </w:tc>
      </w:tr>
      <w:tr w:rsidR="00FB0C8F" w:rsidRPr="006C6ACB" w14:paraId="14C70B2D" w14:textId="77777777" w:rsidTr="00F3144C">
        <w:tc>
          <w:tcPr>
            <w:tcW w:w="1851" w:type="pct"/>
            <w:gridSpan w:val="2"/>
            <w:shd w:val="clear" w:color="auto" w:fill="auto"/>
            <w:tcMar>
              <w:top w:w="100" w:type="dxa"/>
              <w:left w:w="100" w:type="dxa"/>
              <w:bottom w:w="100" w:type="dxa"/>
              <w:right w:w="100" w:type="dxa"/>
            </w:tcMar>
          </w:tcPr>
          <w:p w14:paraId="564E40C7"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Reason for referral</w:t>
            </w:r>
          </w:p>
        </w:tc>
        <w:tc>
          <w:tcPr>
            <w:tcW w:w="3149" w:type="pct"/>
            <w:shd w:val="clear" w:color="auto" w:fill="auto"/>
            <w:tcMar>
              <w:top w:w="100" w:type="dxa"/>
              <w:left w:w="100" w:type="dxa"/>
              <w:bottom w:w="100" w:type="dxa"/>
              <w:right w:w="100" w:type="dxa"/>
            </w:tcMar>
          </w:tcPr>
          <w:p w14:paraId="131800F7" w14:textId="77777777" w:rsidR="00FB0C8F" w:rsidRPr="004D49F5" w:rsidRDefault="00FB0C8F" w:rsidP="007D3B93">
            <w:pPr>
              <w:rPr>
                <w:rFonts w:ascii="Open Sans" w:hAnsi="Open Sans" w:cs="Open Sans"/>
                <w:sz w:val="24"/>
                <w:szCs w:val="24"/>
              </w:rPr>
            </w:pPr>
            <w:r w:rsidRPr="004D49F5">
              <w:rPr>
                <w:rFonts w:ascii="Open Sans" w:hAnsi="Open Sans" w:cs="Open Sans"/>
                <w:sz w:val="24"/>
                <w:szCs w:val="24"/>
              </w:rPr>
              <w:t xml:space="preserve">Referral from GP as staff are concerned that he has had several choking episodes at mealtimes.  He is struggling to swallow tablets.  </w:t>
            </w:r>
          </w:p>
          <w:p w14:paraId="1AE9C213" w14:textId="77777777" w:rsidR="00FB0C8F" w:rsidRPr="004D49F5" w:rsidRDefault="00FB0C8F" w:rsidP="007D3B93">
            <w:pPr>
              <w:rPr>
                <w:rFonts w:ascii="Open Sans" w:hAnsi="Open Sans" w:cs="Open Sans"/>
                <w:sz w:val="24"/>
                <w:szCs w:val="24"/>
              </w:rPr>
            </w:pPr>
            <w:r w:rsidRPr="004D49F5">
              <w:rPr>
                <w:rFonts w:ascii="Open Sans" w:hAnsi="Open Sans" w:cs="Open Sans"/>
                <w:sz w:val="24"/>
                <w:szCs w:val="24"/>
              </w:rPr>
              <w:t>Senior carer reports he is really concerned about his swallowing, they have placed him on an IDDSI level 4 diet until he could be seen by SALT to reduce choking risk.  This has not stopped the coughing episodes.</w:t>
            </w:r>
          </w:p>
        </w:tc>
      </w:tr>
      <w:tr w:rsidR="00FB0C8F" w:rsidRPr="006C6ACB" w14:paraId="1DF4288B" w14:textId="77777777" w:rsidTr="00F3144C">
        <w:tc>
          <w:tcPr>
            <w:tcW w:w="1851" w:type="pct"/>
            <w:gridSpan w:val="2"/>
            <w:shd w:val="clear" w:color="auto" w:fill="auto"/>
            <w:tcMar>
              <w:top w:w="100" w:type="dxa"/>
              <w:left w:w="100" w:type="dxa"/>
              <w:bottom w:w="100" w:type="dxa"/>
              <w:right w:w="100" w:type="dxa"/>
            </w:tcMar>
          </w:tcPr>
          <w:p w14:paraId="330480A2"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Legal information including:</w:t>
            </w:r>
          </w:p>
          <w:p w14:paraId="4EC7A509" w14:textId="77777777" w:rsidR="00FB0C8F" w:rsidRPr="006C6ACB" w:rsidRDefault="00FB0C8F" w:rsidP="00FB0C8F">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Advanced care planning</w:t>
            </w:r>
          </w:p>
          <w:p w14:paraId="5C133078" w14:textId="77777777" w:rsidR="00FB0C8F" w:rsidRPr="006C6ACB" w:rsidRDefault="00FB0C8F" w:rsidP="00FB0C8F">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Power of attorney</w:t>
            </w:r>
          </w:p>
          <w:p w14:paraId="67376281" w14:textId="77777777" w:rsidR="00FB0C8F" w:rsidRPr="006C6ACB" w:rsidRDefault="00FB0C8F" w:rsidP="00FB0C8F">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Advanced directive</w:t>
            </w:r>
          </w:p>
          <w:p w14:paraId="52CAD2D1" w14:textId="77777777" w:rsidR="00FB0C8F" w:rsidRPr="006C6ACB" w:rsidRDefault="00FB0C8F" w:rsidP="00FB0C8F">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Resuscitation status</w:t>
            </w:r>
          </w:p>
        </w:tc>
        <w:tc>
          <w:tcPr>
            <w:tcW w:w="3149" w:type="pct"/>
            <w:shd w:val="clear" w:color="auto" w:fill="auto"/>
            <w:tcMar>
              <w:top w:w="100" w:type="dxa"/>
              <w:left w:w="100" w:type="dxa"/>
              <w:bottom w:w="100" w:type="dxa"/>
              <w:right w:w="100" w:type="dxa"/>
            </w:tcMar>
          </w:tcPr>
          <w:p w14:paraId="4A06819A"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 xml:space="preserve">Wife has power of attorney for health and </w:t>
            </w:r>
            <w:proofErr w:type="gramStart"/>
            <w:r w:rsidRPr="004D49F5">
              <w:rPr>
                <w:rFonts w:ascii="Open Sans" w:hAnsi="Open Sans" w:cs="Open Sans"/>
                <w:sz w:val="24"/>
                <w:szCs w:val="24"/>
              </w:rPr>
              <w:t>finance</w:t>
            </w:r>
            <w:proofErr w:type="gramEnd"/>
          </w:p>
          <w:p w14:paraId="76A6DD70"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 xml:space="preserve">Do not attempt resuscitation order is </w:t>
            </w:r>
            <w:proofErr w:type="gramStart"/>
            <w:r w:rsidRPr="004D49F5">
              <w:rPr>
                <w:rFonts w:ascii="Open Sans" w:hAnsi="Open Sans" w:cs="Open Sans"/>
                <w:sz w:val="24"/>
                <w:szCs w:val="24"/>
              </w:rPr>
              <w:t>place</w:t>
            </w:r>
            <w:proofErr w:type="gramEnd"/>
          </w:p>
          <w:p w14:paraId="7A8A127C"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Not for hospital admission unless acute reversible injury</w:t>
            </w:r>
          </w:p>
        </w:tc>
      </w:tr>
      <w:tr w:rsidR="00FB0C8F" w:rsidRPr="006C6ACB" w14:paraId="6D591AE2" w14:textId="77777777" w:rsidTr="00F3144C">
        <w:tc>
          <w:tcPr>
            <w:tcW w:w="1851" w:type="pct"/>
            <w:gridSpan w:val="2"/>
            <w:shd w:val="clear" w:color="auto" w:fill="auto"/>
            <w:tcMar>
              <w:top w:w="100" w:type="dxa"/>
              <w:left w:w="100" w:type="dxa"/>
              <w:bottom w:w="100" w:type="dxa"/>
              <w:right w:w="100" w:type="dxa"/>
            </w:tcMar>
          </w:tcPr>
          <w:p w14:paraId="3AC41BF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Communication ability, including languages used</w:t>
            </w:r>
          </w:p>
        </w:tc>
        <w:tc>
          <w:tcPr>
            <w:tcW w:w="3149" w:type="pct"/>
            <w:shd w:val="clear" w:color="auto" w:fill="auto"/>
            <w:tcMar>
              <w:top w:w="100" w:type="dxa"/>
              <w:left w:w="100" w:type="dxa"/>
              <w:bottom w:w="100" w:type="dxa"/>
              <w:right w:w="100" w:type="dxa"/>
            </w:tcMar>
          </w:tcPr>
          <w:p w14:paraId="10718071"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English speaker, no functional communication.  Carer reports will vocalise for pain only</w:t>
            </w:r>
          </w:p>
        </w:tc>
      </w:tr>
      <w:tr w:rsidR="00FB0C8F" w:rsidRPr="006C6ACB" w14:paraId="14C16B8F" w14:textId="77777777" w:rsidTr="00F3144C">
        <w:tc>
          <w:tcPr>
            <w:tcW w:w="1851" w:type="pct"/>
            <w:gridSpan w:val="2"/>
            <w:shd w:val="clear" w:color="auto" w:fill="auto"/>
            <w:tcMar>
              <w:top w:w="100" w:type="dxa"/>
              <w:left w:w="100" w:type="dxa"/>
              <w:bottom w:w="100" w:type="dxa"/>
              <w:right w:w="100" w:type="dxa"/>
            </w:tcMar>
          </w:tcPr>
          <w:p w14:paraId="0E6933E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Mental capacity</w:t>
            </w:r>
          </w:p>
        </w:tc>
        <w:tc>
          <w:tcPr>
            <w:tcW w:w="3149" w:type="pct"/>
            <w:shd w:val="clear" w:color="auto" w:fill="auto"/>
            <w:tcMar>
              <w:top w:w="100" w:type="dxa"/>
              <w:left w:w="100" w:type="dxa"/>
              <w:bottom w:w="100" w:type="dxa"/>
              <w:right w:w="100" w:type="dxa"/>
            </w:tcMar>
          </w:tcPr>
          <w:p w14:paraId="74F92305"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He is unable to consent to assessment – best interest decision by GP to make referral and wife has consented to referral</w:t>
            </w:r>
          </w:p>
        </w:tc>
      </w:tr>
      <w:tr w:rsidR="00FB0C8F" w:rsidRPr="006C6ACB" w14:paraId="1C005B75" w14:textId="77777777" w:rsidTr="00F3144C">
        <w:tc>
          <w:tcPr>
            <w:tcW w:w="1851" w:type="pct"/>
            <w:gridSpan w:val="2"/>
            <w:shd w:val="clear" w:color="auto" w:fill="auto"/>
            <w:tcMar>
              <w:top w:w="100" w:type="dxa"/>
              <w:left w:w="100" w:type="dxa"/>
              <w:bottom w:w="100" w:type="dxa"/>
              <w:right w:w="100" w:type="dxa"/>
            </w:tcMar>
          </w:tcPr>
          <w:p w14:paraId="5B48006C"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Safeguarding</w:t>
            </w:r>
          </w:p>
        </w:tc>
        <w:tc>
          <w:tcPr>
            <w:tcW w:w="3149" w:type="pct"/>
            <w:shd w:val="clear" w:color="auto" w:fill="auto"/>
            <w:tcMar>
              <w:top w:w="100" w:type="dxa"/>
              <w:left w:w="100" w:type="dxa"/>
              <w:bottom w:w="100" w:type="dxa"/>
              <w:right w:w="100" w:type="dxa"/>
            </w:tcMar>
          </w:tcPr>
          <w:p w14:paraId="74452744"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 xml:space="preserve">No alert on system </w:t>
            </w:r>
          </w:p>
        </w:tc>
      </w:tr>
      <w:tr w:rsidR="00FB0C8F" w:rsidRPr="006C6ACB" w14:paraId="24B0CFCF" w14:textId="77777777" w:rsidTr="00F3144C">
        <w:tc>
          <w:tcPr>
            <w:tcW w:w="1851" w:type="pct"/>
            <w:gridSpan w:val="2"/>
            <w:shd w:val="clear" w:color="auto" w:fill="auto"/>
            <w:tcMar>
              <w:top w:w="100" w:type="dxa"/>
              <w:left w:w="100" w:type="dxa"/>
              <w:bottom w:w="100" w:type="dxa"/>
              <w:right w:w="100" w:type="dxa"/>
            </w:tcMar>
          </w:tcPr>
          <w:p w14:paraId="54C165C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Social history</w:t>
            </w:r>
          </w:p>
        </w:tc>
        <w:tc>
          <w:tcPr>
            <w:tcW w:w="3149" w:type="pct"/>
            <w:shd w:val="clear" w:color="auto" w:fill="auto"/>
            <w:tcMar>
              <w:top w:w="100" w:type="dxa"/>
              <w:left w:w="100" w:type="dxa"/>
              <w:bottom w:w="100" w:type="dxa"/>
              <w:right w:w="100" w:type="dxa"/>
            </w:tcMar>
          </w:tcPr>
          <w:p w14:paraId="1A6B628F"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Has lived in the care home for the past 3 years as he was becoming less mobile, and his wife was unable to manage him at home as her own health is deteriorating.  Wife is struggling to visit due to deterioration in her own health</w:t>
            </w:r>
          </w:p>
        </w:tc>
      </w:tr>
      <w:tr w:rsidR="00FB0C8F" w:rsidRPr="006C6ACB" w14:paraId="37FA43E2" w14:textId="77777777" w:rsidTr="00F3144C">
        <w:tc>
          <w:tcPr>
            <w:tcW w:w="1851" w:type="pct"/>
            <w:gridSpan w:val="2"/>
            <w:shd w:val="clear" w:color="auto" w:fill="auto"/>
            <w:tcMar>
              <w:top w:w="100" w:type="dxa"/>
              <w:left w:w="100" w:type="dxa"/>
              <w:bottom w:w="100" w:type="dxa"/>
              <w:right w:w="100" w:type="dxa"/>
            </w:tcMar>
          </w:tcPr>
          <w:p w14:paraId="2E20F31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Person with parental responsibility/ next of kin</w:t>
            </w:r>
          </w:p>
        </w:tc>
        <w:tc>
          <w:tcPr>
            <w:tcW w:w="3149" w:type="pct"/>
            <w:shd w:val="clear" w:color="auto" w:fill="auto"/>
            <w:tcMar>
              <w:top w:w="100" w:type="dxa"/>
              <w:left w:w="100" w:type="dxa"/>
              <w:bottom w:w="100" w:type="dxa"/>
              <w:right w:w="100" w:type="dxa"/>
            </w:tcMar>
          </w:tcPr>
          <w:p w14:paraId="411AB0B7"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Mrs McDouglas</w:t>
            </w:r>
          </w:p>
        </w:tc>
      </w:tr>
      <w:tr w:rsidR="00FB0C8F" w:rsidRPr="006C6ACB" w14:paraId="5B0B0FE7" w14:textId="77777777" w:rsidTr="00F3144C">
        <w:tc>
          <w:tcPr>
            <w:tcW w:w="1851" w:type="pct"/>
            <w:gridSpan w:val="2"/>
            <w:shd w:val="clear" w:color="auto" w:fill="auto"/>
            <w:tcMar>
              <w:top w:w="100" w:type="dxa"/>
              <w:left w:w="100" w:type="dxa"/>
              <w:bottom w:w="100" w:type="dxa"/>
              <w:right w:w="100" w:type="dxa"/>
            </w:tcMar>
          </w:tcPr>
          <w:p w14:paraId="170B020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Client/Carer expectations of intervention</w:t>
            </w:r>
          </w:p>
        </w:tc>
        <w:tc>
          <w:tcPr>
            <w:tcW w:w="3149" w:type="pct"/>
            <w:shd w:val="clear" w:color="auto" w:fill="auto"/>
            <w:tcMar>
              <w:top w:w="100" w:type="dxa"/>
              <w:left w:w="100" w:type="dxa"/>
              <w:bottom w:w="100" w:type="dxa"/>
              <w:right w:w="100" w:type="dxa"/>
            </w:tcMar>
          </w:tcPr>
          <w:p w14:paraId="1C5A9B7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Senior carer would like Mr McDouglas to be able to have a meal without coughing.  He expects recommendations from SLT that they can follow after the initial assessment.</w:t>
            </w:r>
          </w:p>
        </w:tc>
      </w:tr>
      <w:tr w:rsidR="00FB0C8F" w:rsidRPr="006C6ACB" w14:paraId="05AAD237" w14:textId="77777777" w:rsidTr="00F3144C">
        <w:trPr>
          <w:trHeight w:val="420"/>
        </w:trPr>
        <w:tc>
          <w:tcPr>
            <w:tcW w:w="5000" w:type="pct"/>
            <w:gridSpan w:val="3"/>
            <w:shd w:val="clear" w:color="auto" w:fill="auto"/>
            <w:tcMar>
              <w:top w:w="100" w:type="dxa"/>
              <w:left w:w="100" w:type="dxa"/>
              <w:bottom w:w="100" w:type="dxa"/>
              <w:right w:w="100" w:type="dxa"/>
            </w:tcMar>
          </w:tcPr>
          <w:p w14:paraId="5DEDC4FC"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Medical information</w:t>
            </w:r>
          </w:p>
        </w:tc>
      </w:tr>
      <w:tr w:rsidR="00FB0C8F" w:rsidRPr="006C6ACB" w14:paraId="79F52C9C" w14:textId="77777777" w:rsidTr="00F3144C">
        <w:tc>
          <w:tcPr>
            <w:tcW w:w="1843" w:type="pct"/>
            <w:shd w:val="clear" w:color="auto" w:fill="auto"/>
            <w:tcMar>
              <w:top w:w="100" w:type="dxa"/>
              <w:left w:w="100" w:type="dxa"/>
              <w:bottom w:w="100" w:type="dxa"/>
              <w:right w:w="100" w:type="dxa"/>
            </w:tcMar>
          </w:tcPr>
          <w:p w14:paraId="054F333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Past medical history including disorders of movement or tone</w:t>
            </w:r>
          </w:p>
        </w:tc>
        <w:tc>
          <w:tcPr>
            <w:tcW w:w="3157" w:type="pct"/>
            <w:gridSpan w:val="2"/>
            <w:shd w:val="clear" w:color="auto" w:fill="auto"/>
            <w:tcMar>
              <w:top w:w="100" w:type="dxa"/>
              <w:left w:w="100" w:type="dxa"/>
              <w:bottom w:w="100" w:type="dxa"/>
              <w:right w:w="100" w:type="dxa"/>
            </w:tcMar>
          </w:tcPr>
          <w:p w14:paraId="4A6C9767"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Type 2 diabetes</w:t>
            </w:r>
          </w:p>
          <w:p w14:paraId="42F91CC4"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Alzheimer’s dementia</w:t>
            </w:r>
          </w:p>
          <w:p w14:paraId="69D15694"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Suprapubic catheter</w:t>
            </w:r>
          </w:p>
          <w:p w14:paraId="1EF361A1"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Osteoarthritis</w:t>
            </w:r>
          </w:p>
        </w:tc>
      </w:tr>
      <w:tr w:rsidR="00FB0C8F" w:rsidRPr="006C6ACB" w14:paraId="7DCF031D" w14:textId="77777777" w:rsidTr="00F3144C">
        <w:tc>
          <w:tcPr>
            <w:tcW w:w="1843" w:type="pct"/>
            <w:shd w:val="clear" w:color="auto" w:fill="auto"/>
            <w:tcMar>
              <w:top w:w="100" w:type="dxa"/>
              <w:left w:w="100" w:type="dxa"/>
              <w:bottom w:w="100" w:type="dxa"/>
              <w:right w:w="100" w:type="dxa"/>
            </w:tcMar>
          </w:tcPr>
          <w:p w14:paraId="4DBD55A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Current mental wellbeing</w:t>
            </w:r>
          </w:p>
        </w:tc>
        <w:tc>
          <w:tcPr>
            <w:tcW w:w="3157" w:type="pct"/>
            <w:gridSpan w:val="2"/>
            <w:shd w:val="clear" w:color="auto" w:fill="auto"/>
            <w:tcMar>
              <w:top w:w="100" w:type="dxa"/>
              <w:left w:w="100" w:type="dxa"/>
              <w:bottom w:w="100" w:type="dxa"/>
              <w:right w:w="100" w:type="dxa"/>
            </w:tcMar>
          </w:tcPr>
          <w:p w14:paraId="738CDB89"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Due to severity of dementia carer reports he is unable to tell this but that he cooperates with washing and dressing and does not appear to be in pain currently</w:t>
            </w:r>
          </w:p>
        </w:tc>
      </w:tr>
      <w:tr w:rsidR="00FB0C8F" w:rsidRPr="006C6ACB" w14:paraId="22F6E462" w14:textId="77777777" w:rsidTr="00F3144C">
        <w:tc>
          <w:tcPr>
            <w:tcW w:w="1843" w:type="pct"/>
            <w:shd w:val="clear" w:color="auto" w:fill="auto"/>
            <w:tcMar>
              <w:top w:w="100" w:type="dxa"/>
              <w:left w:w="100" w:type="dxa"/>
              <w:bottom w:w="100" w:type="dxa"/>
              <w:right w:w="100" w:type="dxa"/>
            </w:tcMar>
          </w:tcPr>
          <w:p w14:paraId="09B7628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Main diagnosis/presenting condition</w:t>
            </w:r>
          </w:p>
        </w:tc>
        <w:tc>
          <w:tcPr>
            <w:tcW w:w="3157" w:type="pct"/>
            <w:gridSpan w:val="2"/>
            <w:shd w:val="clear" w:color="auto" w:fill="auto"/>
            <w:tcMar>
              <w:top w:w="100" w:type="dxa"/>
              <w:left w:w="100" w:type="dxa"/>
              <w:bottom w:w="100" w:type="dxa"/>
              <w:right w:w="100" w:type="dxa"/>
            </w:tcMar>
          </w:tcPr>
          <w:p w14:paraId="5B4C8E2B"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Alzheimer’s dementia</w:t>
            </w:r>
          </w:p>
        </w:tc>
      </w:tr>
      <w:tr w:rsidR="00FB0C8F" w:rsidRPr="006C6ACB" w14:paraId="42060AD0" w14:textId="77777777" w:rsidTr="00F3144C">
        <w:tc>
          <w:tcPr>
            <w:tcW w:w="1843" w:type="pct"/>
            <w:shd w:val="clear" w:color="auto" w:fill="auto"/>
            <w:tcMar>
              <w:top w:w="100" w:type="dxa"/>
              <w:left w:w="100" w:type="dxa"/>
              <w:bottom w:w="100" w:type="dxa"/>
              <w:right w:w="100" w:type="dxa"/>
            </w:tcMar>
          </w:tcPr>
          <w:p w14:paraId="74A4587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Level of frailty</w:t>
            </w:r>
          </w:p>
        </w:tc>
        <w:tc>
          <w:tcPr>
            <w:tcW w:w="3157" w:type="pct"/>
            <w:gridSpan w:val="2"/>
            <w:shd w:val="clear" w:color="auto" w:fill="auto"/>
            <w:tcMar>
              <w:top w:w="100" w:type="dxa"/>
              <w:left w:w="100" w:type="dxa"/>
              <w:bottom w:w="100" w:type="dxa"/>
              <w:right w:w="100" w:type="dxa"/>
            </w:tcMar>
          </w:tcPr>
          <w:p w14:paraId="5FE3D242" w14:textId="77777777" w:rsidR="00FB0C8F" w:rsidRPr="006C6ACB" w:rsidRDefault="00FB0C8F" w:rsidP="007D3B93">
            <w:pPr>
              <w:widowControl w:val="0"/>
              <w:pBdr>
                <w:top w:val="nil"/>
                <w:left w:val="nil"/>
                <w:bottom w:val="nil"/>
                <w:right w:val="nil"/>
                <w:between w:val="nil"/>
              </w:pBdr>
              <w:tabs>
                <w:tab w:val="left" w:pos="924"/>
              </w:tabs>
              <w:spacing w:line="240" w:lineRule="auto"/>
              <w:rPr>
                <w:rFonts w:ascii="Open Sans" w:hAnsi="Open Sans" w:cs="Open Sans"/>
                <w:sz w:val="24"/>
                <w:szCs w:val="24"/>
              </w:rPr>
            </w:pPr>
            <w:r w:rsidRPr="006C6ACB">
              <w:rPr>
                <w:rFonts w:ascii="Open Sans" w:hAnsi="Open Sans" w:cs="Open Sans"/>
                <w:sz w:val="24"/>
                <w:szCs w:val="24"/>
              </w:rPr>
              <w:t>Moderate/severe. Although he looks well, carers report he is immobile and relies on them for all activities of daily living</w:t>
            </w:r>
          </w:p>
        </w:tc>
      </w:tr>
      <w:tr w:rsidR="00FB0C8F" w:rsidRPr="006C6ACB" w14:paraId="179632DF" w14:textId="77777777" w:rsidTr="00F3144C">
        <w:tc>
          <w:tcPr>
            <w:tcW w:w="1843" w:type="pct"/>
            <w:shd w:val="clear" w:color="auto" w:fill="auto"/>
            <w:tcMar>
              <w:top w:w="100" w:type="dxa"/>
              <w:left w:w="100" w:type="dxa"/>
              <w:bottom w:w="100" w:type="dxa"/>
              <w:right w:w="100" w:type="dxa"/>
            </w:tcMar>
          </w:tcPr>
          <w:p w14:paraId="7CD9A96C"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Prognosis including Gold standards framework</w:t>
            </w:r>
          </w:p>
        </w:tc>
        <w:tc>
          <w:tcPr>
            <w:tcW w:w="3157" w:type="pct"/>
            <w:gridSpan w:val="2"/>
            <w:shd w:val="clear" w:color="auto" w:fill="auto"/>
            <w:tcMar>
              <w:top w:w="100" w:type="dxa"/>
              <w:left w:w="100" w:type="dxa"/>
              <w:bottom w:w="100" w:type="dxa"/>
              <w:right w:w="100" w:type="dxa"/>
            </w:tcMar>
          </w:tcPr>
          <w:p w14:paraId="4545889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Mr McDouglas is currently on the palliative register with a prognosis of months due to severity of Alzheimer’s and urinary problems</w:t>
            </w:r>
          </w:p>
        </w:tc>
      </w:tr>
      <w:tr w:rsidR="00FB0C8F" w:rsidRPr="006C6ACB" w14:paraId="54284119" w14:textId="77777777" w:rsidTr="00F3144C">
        <w:tc>
          <w:tcPr>
            <w:tcW w:w="1843" w:type="pct"/>
            <w:shd w:val="clear" w:color="auto" w:fill="auto"/>
            <w:tcMar>
              <w:top w:w="100" w:type="dxa"/>
              <w:left w:w="100" w:type="dxa"/>
              <w:bottom w:w="100" w:type="dxa"/>
              <w:right w:w="100" w:type="dxa"/>
            </w:tcMar>
          </w:tcPr>
          <w:p w14:paraId="782A4DF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Sensory impairment</w:t>
            </w:r>
          </w:p>
          <w:p w14:paraId="09FD8BA5" w14:textId="77777777" w:rsidR="00FB0C8F" w:rsidRPr="006C6ACB" w:rsidRDefault="00FB0C8F" w:rsidP="00FB0C8F">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Sight, hearing, touch, smell, taste</w:t>
            </w:r>
          </w:p>
          <w:p w14:paraId="5EE2F21C" w14:textId="77777777" w:rsidR="00FB0C8F" w:rsidRPr="006C6ACB" w:rsidRDefault="00FB0C8F" w:rsidP="00FB0C8F">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Reaction to sensation</w:t>
            </w:r>
          </w:p>
          <w:p w14:paraId="436F0CB7" w14:textId="77777777" w:rsidR="00FB0C8F" w:rsidRPr="006C6ACB" w:rsidRDefault="00FB0C8F" w:rsidP="00FB0C8F">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Reflexes</w:t>
            </w:r>
          </w:p>
        </w:tc>
        <w:tc>
          <w:tcPr>
            <w:tcW w:w="3157" w:type="pct"/>
            <w:gridSpan w:val="2"/>
            <w:shd w:val="clear" w:color="auto" w:fill="auto"/>
            <w:tcMar>
              <w:top w:w="100" w:type="dxa"/>
              <w:left w:w="100" w:type="dxa"/>
              <w:bottom w:w="100" w:type="dxa"/>
              <w:right w:w="100" w:type="dxa"/>
            </w:tcMar>
          </w:tcPr>
          <w:p w14:paraId="16479B9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reports only reacts to pain</w:t>
            </w:r>
          </w:p>
        </w:tc>
      </w:tr>
      <w:tr w:rsidR="00FB0C8F" w:rsidRPr="006C6ACB" w14:paraId="71D31A6E" w14:textId="77777777" w:rsidTr="00F3144C">
        <w:tc>
          <w:tcPr>
            <w:tcW w:w="1843" w:type="pct"/>
            <w:shd w:val="clear" w:color="auto" w:fill="auto"/>
            <w:tcMar>
              <w:top w:w="100" w:type="dxa"/>
              <w:left w:w="100" w:type="dxa"/>
              <w:bottom w:w="100" w:type="dxa"/>
              <w:right w:w="100" w:type="dxa"/>
            </w:tcMar>
          </w:tcPr>
          <w:p w14:paraId="27564F1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Multidisciplinary involvement</w:t>
            </w:r>
          </w:p>
        </w:tc>
        <w:tc>
          <w:tcPr>
            <w:tcW w:w="3157" w:type="pct"/>
            <w:gridSpan w:val="2"/>
            <w:shd w:val="clear" w:color="auto" w:fill="auto"/>
            <w:tcMar>
              <w:top w:w="100" w:type="dxa"/>
              <w:left w:w="100" w:type="dxa"/>
              <w:bottom w:w="100" w:type="dxa"/>
              <w:right w:w="100" w:type="dxa"/>
            </w:tcMar>
          </w:tcPr>
          <w:p w14:paraId="352544F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Was seen by OT yesterday who has completed seating assessment. They report he has new chair and is now able to sit upright in it</w:t>
            </w:r>
          </w:p>
        </w:tc>
      </w:tr>
      <w:tr w:rsidR="00FB0C8F" w:rsidRPr="006C6ACB" w14:paraId="7873C920" w14:textId="77777777" w:rsidTr="00F3144C">
        <w:tc>
          <w:tcPr>
            <w:tcW w:w="1843" w:type="pct"/>
            <w:shd w:val="clear" w:color="auto" w:fill="auto"/>
            <w:tcMar>
              <w:top w:w="100" w:type="dxa"/>
              <w:left w:w="100" w:type="dxa"/>
              <w:bottom w:w="100" w:type="dxa"/>
              <w:right w:w="100" w:type="dxa"/>
            </w:tcMar>
          </w:tcPr>
          <w:p w14:paraId="4AA9ED57"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Medication</w:t>
            </w:r>
          </w:p>
        </w:tc>
        <w:tc>
          <w:tcPr>
            <w:tcW w:w="3157" w:type="pct"/>
            <w:gridSpan w:val="2"/>
            <w:shd w:val="clear" w:color="auto" w:fill="auto"/>
            <w:tcMar>
              <w:top w:w="100" w:type="dxa"/>
              <w:left w:w="100" w:type="dxa"/>
              <w:bottom w:w="100" w:type="dxa"/>
              <w:right w:w="100" w:type="dxa"/>
            </w:tcMar>
          </w:tcPr>
          <w:p w14:paraId="7402F459"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Losartan for hypertension</w:t>
            </w:r>
          </w:p>
          <w:p w14:paraId="3065010E"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Metformin for diabetes</w:t>
            </w:r>
          </w:p>
          <w:p w14:paraId="2DE64057"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Paracetamol for pain relief</w:t>
            </w:r>
          </w:p>
          <w:p w14:paraId="753F23AB"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Erythromycin for urine infection</w:t>
            </w:r>
          </w:p>
          <w:p w14:paraId="12483DB3"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All medication in liquid form</w:t>
            </w:r>
          </w:p>
        </w:tc>
      </w:tr>
      <w:tr w:rsidR="00FB0C8F" w:rsidRPr="006C6ACB" w14:paraId="25E33636" w14:textId="77777777" w:rsidTr="00F3144C">
        <w:tc>
          <w:tcPr>
            <w:tcW w:w="1843" w:type="pct"/>
            <w:shd w:val="clear" w:color="auto" w:fill="auto"/>
            <w:tcMar>
              <w:top w:w="100" w:type="dxa"/>
              <w:left w:w="100" w:type="dxa"/>
              <w:bottom w:w="100" w:type="dxa"/>
              <w:right w:w="100" w:type="dxa"/>
            </w:tcMar>
          </w:tcPr>
          <w:p w14:paraId="0CF7CD4F"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Sensitivities and allergies</w:t>
            </w:r>
          </w:p>
        </w:tc>
        <w:tc>
          <w:tcPr>
            <w:tcW w:w="3157" w:type="pct"/>
            <w:gridSpan w:val="2"/>
            <w:shd w:val="clear" w:color="auto" w:fill="auto"/>
            <w:tcMar>
              <w:top w:w="100" w:type="dxa"/>
              <w:left w:w="100" w:type="dxa"/>
              <w:bottom w:w="100" w:type="dxa"/>
              <w:right w:w="100" w:type="dxa"/>
            </w:tcMar>
          </w:tcPr>
          <w:p w14:paraId="198C0CC5"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Penicillin</w:t>
            </w:r>
          </w:p>
          <w:p w14:paraId="2CD29678" w14:textId="77777777" w:rsidR="00FB0C8F" w:rsidRPr="004D49F5"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4D49F5">
              <w:rPr>
                <w:rFonts w:ascii="Open Sans" w:hAnsi="Open Sans" w:cs="Open Sans"/>
                <w:sz w:val="24"/>
                <w:szCs w:val="24"/>
              </w:rPr>
              <w:t>Statins</w:t>
            </w:r>
          </w:p>
        </w:tc>
      </w:tr>
      <w:tr w:rsidR="00FB0C8F" w:rsidRPr="006C6ACB" w14:paraId="1F0765B1" w14:textId="77777777" w:rsidTr="00F3144C">
        <w:tc>
          <w:tcPr>
            <w:tcW w:w="1843" w:type="pct"/>
            <w:shd w:val="clear" w:color="auto" w:fill="auto"/>
            <w:tcMar>
              <w:top w:w="100" w:type="dxa"/>
              <w:left w:w="100" w:type="dxa"/>
              <w:bottom w:w="100" w:type="dxa"/>
              <w:right w:w="100" w:type="dxa"/>
            </w:tcMar>
          </w:tcPr>
          <w:p w14:paraId="18A38D70"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Reflux (for adults see RSI below)</w:t>
            </w:r>
          </w:p>
        </w:tc>
        <w:tc>
          <w:tcPr>
            <w:tcW w:w="3157" w:type="pct"/>
            <w:gridSpan w:val="2"/>
            <w:shd w:val="clear" w:color="auto" w:fill="auto"/>
            <w:tcMar>
              <w:top w:w="100" w:type="dxa"/>
              <w:left w:w="100" w:type="dxa"/>
              <w:bottom w:w="100" w:type="dxa"/>
              <w:right w:w="100" w:type="dxa"/>
            </w:tcMar>
          </w:tcPr>
          <w:p w14:paraId="5575B0AB"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reports no concerns about this, no episodes of vomiting</w:t>
            </w:r>
          </w:p>
        </w:tc>
      </w:tr>
    </w:tbl>
    <w:p w14:paraId="79D4FB68" w14:textId="77777777" w:rsidR="00FB0C8F" w:rsidRPr="006C6ACB" w:rsidRDefault="00FB0C8F" w:rsidP="00FB0C8F">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36"/>
        <w:gridCol w:w="9202"/>
      </w:tblGrid>
      <w:tr w:rsidR="00FB0C8F" w:rsidRPr="006C6ACB" w14:paraId="5DDEA1D8" w14:textId="77777777" w:rsidTr="00F3144C">
        <w:trPr>
          <w:trHeight w:val="420"/>
        </w:trPr>
        <w:tc>
          <w:tcPr>
            <w:tcW w:w="5000" w:type="pct"/>
            <w:gridSpan w:val="2"/>
            <w:shd w:val="clear" w:color="auto" w:fill="auto"/>
            <w:tcMar>
              <w:top w:w="100" w:type="dxa"/>
              <w:left w:w="100" w:type="dxa"/>
              <w:bottom w:w="100" w:type="dxa"/>
              <w:right w:w="100" w:type="dxa"/>
            </w:tcMar>
          </w:tcPr>
          <w:p w14:paraId="7ABDC940"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History/Background of Dysphagia</w:t>
            </w:r>
          </w:p>
        </w:tc>
      </w:tr>
      <w:tr w:rsidR="00FB0C8F" w:rsidRPr="006C6ACB" w14:paraId="5519E25B" w14:textId="77777777" w:rsidTr="00F3144C">
        <w:tc>
          <w:tcPr>
            <w:tcW w:w="1699" w:type="pct"/>
            <w:shd w:val="clear" w:color="auto" w:fill="auto"/>
            <w:tcMar>
              <w:top w:w="100" w:type="dxa"/>
              <w:left w:w="100" w:type="dxa"/>
              <w:bottom w:w="100" w:type="dxa"/>
              <w:right w:w="100" w:type="dxa"/>
            </w:tcMar>
          </w:tcPr>
          <w:p w14:paraId="40F3D694" w14:textId="77777777" w:rsidR="00FB0C8F" w:rsidRPr="006C6ACB" w:rsidRDefault="00FB0C8F" w:rsidP="007D3B93">
            <w:pPr>
              <w:rPr>
                <w:rFonts w:ascii="Open Sans" w:hAnsi="Open Sans" w:cs="Open Sans"/>
                <w:sz w:val="24"/>
                <w:szCs w:val="24"/>
              </w:rPr>
            </w:pPr>
            <w:r w:rsidRPr="006C6ACB">
              <w:rPr>
                <w:rFonts w:ascii="Open Sans" w:hAnsi="Open Sans" w:cs="Open Sans"/>
                <w:sz w:val="24"/>
                <w:szCs w:val="24"/>
              </w:rPr>
              <w:t>Onset</w:t>
            </w:r>
          </w:p>
        </w:tc>
        <w:tc>
          <w:tcPr>
            <w:tcW w:w="3301" w:type="pct"/>
            <w:shd w:val="clear" w:color="auto" w:fill="auto"/>
            <w:tcMar>
              <w:top w:w="100" w:type="dxa"/>
              <w:left w:w="100" w:type="dxa"/>
              <w:bottom w:w="100" w:type="dxa"/>
              <w:right w:w="100" w:type="dxa"/>
            </w:tcMar>
          </w:tcPr>
          <w:p w14:paraId="657BAFF3"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reports that his general health has significantly deteriorated over the last 12 months. He has been coughing with food and medication for past 3 months.</w:t>
            </w:r>
          </w:p>
        </w:tc>
      </w:tr>
      <w:tr w:rsidR="00FB0C8F" w:rsidRPr="006C6ACB" w14:paraId="542EDD9A" w14:textId="77777777" w:rsidTr="00F3144C">
        <w:tc>
          <w:tcPr>
            <w:tcW w:w="1699" w:type="pct"/>
            <w:shd w:val="clear" w:color="auto" w:fill="auto"/>
            <w:tcMar>
              <w:top w:w="100" w:type="dxa"/>
              <w:left w:w="100" w:type="dxa"/>
              <w:bottom w:w="100" w:type="dxa"/>
              <w:right w:w="100" w:type="dxa"/>
            </w:tcMar>
          </w:tcPr>
          <w:p w14:paraId="5D0D982C"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Duration</w:t>
            </w:r>
          </w:p>
        </w:tc>
        <w:tc>
          <w:tcPr>
            <w:tcW w:w="3301" w:type="pct"/>
            <w:shd w:val="clear" w:color="auto" w:fill="auto"/>
            <w:tcMar>
              <w:top w:w="100" w:type="dxa"/>
              <w:left w:w="100" w:type="dxa"/>
              <w:bottom w:w="100" w:type="dxa"/>
              <w:right w:w="100" w:type="dxa"/>
            </w:tcMar>
          </w:tcPr>
          <w:p w14:paraId="6D93A507"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3 months</w:t>
            </w:r>
          </w:p>
        </w:tc>
      </w:tr>
      <w:tr w:rsidR="00FB0C8F" w:rsidRPr="006C6ACB" w14:paraId="1F6CD521" w14:textId="77777777" w:rsidTr="00F3144C">
        <w:tc>
          <w:tcPr>
            <w:tcW w:w="1699" w:type="pct"/>
            <w:shd w:val="clear" w:color="auto" w:fill="auto"/>
            <w:tcMar>
              <w:top w:w="100" w:type="dxa"/>
              <w:left w:w="100" w:type="dxa"/>
              <w:bottom w:w="100" w:type="dxa"/>
              <w:right w:w="100" w:type="dxa"/>
            </w:tcMar>
          </w:tcPr>
          <w:p w14:paraId="24F831B1"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Stability/progression</w:t>
            </w:r>
          </w:p>
        </w:tc>
        <w:tc>
          <w:tcPr>
            <w:tcW w:w="3301" w:type="pct"/>
            <w:shd w:val="clear" w:color="auto" w:fill="auto"/>
            <w:tcMar>
              <w:top w:w="100" w:type="dxa"/>
              <w:left w:w="100" w:type="dxa"/>
              <w:bottom w:w="100" w:type="dxa"/>
              <w:right w:w="100" w:type="dxa"/>
            </w:tcMar>
          </w:tcPr>
          <w:p w14:paraId="6097177C"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feels it is worsening as coughing more frequently even on puree diet</w:t>
            </w:r>
          </w:p>
        </w:tc>
      </w:tr>
      <w:tr w:rsidR="00FB0C8F" w:rsidRPr="006C6ACB" w14:paraId="69D68372" w14:textId="77777777" w:rsidTr="00F3144C">
        <w:tc>
          <w:tcPr>
            <w:tcW w:w="1699" w:type="pct"/>
            <w:shd w:val="clear" w:color="auto" w:fill="auto"/>
            <w:tcMar>
              <w:top w:w="100" w:type="dxa"/>
              <w:left w:w="100" w:type="dxa"/>
              <w:bottom w:w="100" w:type="dxa"/>
              <w:right w:w="100" w:type="dxa"/>
            </w:tcMar>
          </w:tcPr>
          <w:p w14:paraId="2D3907BD" w14:textId="77777777" w:rsidR="00FB0C8F" w:rsidRPr="006C6ACB" w:rsidRDefault="00FB0C8F" w:rsidP="007D3B93">
            <w:pPr>
              <w:rPr>
                <w:rFonts w:ascii="Open Sans" w:hAnsi="Open Sans" w:cs="Open Sans"/>
                <w:sz w:val="24"/>
                <w:szCs w:val="24"/>
              </w:rPr>
            </w:pPr>
            <w:r w:rsidRPr="006C6ACB">
              <w:rPr>
                <w:rFonts w:ascii="Open Sans" w:hAnsi="Open Sans" w:cs="Open Sans"/>
                <w:sz w:val="24"/>
                <w:szCs w:val="24"/>
              </w:rPr>
              <w:t>Social and psychosocial impact of difficulties</w:t>
            </w:r>
          </w:p>
        </w:tc>
        <w:tc>
          <w:tcPr>
            <w:tcW w:w="3301" w:type="pct"/>
            <w:shd w:val="clear" w:color="auto" w:fill="auto"/>
            <w:tcMar>
              <w:top w:w="100" w:type="dxa"/>
              <w:left w:w="100" w:type="dxa"/>
              <w:bottom w:w="100" w:type="dxa"/>
              <w:right w:w="100" w:type="dxa"/>
            </w:tcMar>
          </w:tcPr>
          <w:p w14:paraId="7FEAB2B3"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Mr McDouglas seems unaware of his difficulties.  Carer reports he is not distressed by coughing but staff are and feel very anxious when feeding him.  </w:t>
            </w:r>
            <w:r w:rsidRPr="004D49F5">
              <w:rPr>
                <w:rFonts w:ascii="Open Sans" w:hAnsi="Open Sans" w:cs="Open Sans"/>
                <w:sz w:val="24"/>
                <w:szCs w:val="24"/>
              </w:rPr>
              <w:t>Wife is very concerned about the situation</w:t>
            </w:r>
          </w:p>
        </w:tc>
      </w:tr>
      <w:tr w:rsidR="00FB0C8F" w:rsidRPr="006C6ACB" w14:paraId="631F9A5D" w14:textId="77777777" w:rsidTr="00F3144C">
        <w:tc>
          <w:tcPr>
            <w:tcW w:w="1699" w:type="pct"/>
            <w:shd w:val="clear" w:color="auto" w:fill="auto"/>
            <w:tcMar>
              <w:top w:w="100" w:type="dxa"/>
              <w:left w:w="100" w:type="dxa"/>
              <w:bottom w:w="100" w:type="dxa"/>
              <w:right w:w="100" w:type="dxa"/>
            </w:tcMar>
          </w:tcPr>
          <w:p w14:paraId="657DA785" w14:textId="77777777" w:rsidR="00FB0C8F" w:rsidRPr="006C6ACB" w:rsidRDefault="00FB0C8F" w:rsidP="007D3B93">
            <w:pPr>
              <w:rPr>
                <w:rFonts w:ascii="Open Sans" w:hAnsi="Open Sans" w:cs="Open Sans"/>
                <w:sz w:val="24"/>
                <w:szCs w:val="24"/>
              </w:rPr>
            </w:pPr>
            <w:r w:rsidRPr="006C6ACB">
              <w:rPr>
                <w:rFonts w:ascii="Open Sans" w:hAnsi="Open Sans" w:cs="Open Sans"/>
                <w:sz w:val="24"/>
                <w:szCs w:val="24"/>
              </w:rPr>
              <w:t>Avoidance</w:t>
            </w:r>
          </w:p>
        </w:tc>
        <w:tc>
          <w:tcPr>
            <w:tcW w:w="3301" w:type="pct"/>
            <w:shd w:val="clear" w:color="auto" w:fill="auto"/>
            <w:tcMar>
              <w:top w:w="100" w:type="dxa"/>
              <w:left w:w="100" w:type="dxa"/>
              <w:bottom w:w="100" w:type="dxa"/>
              <w:right w:w="100" w:type="dxa"/>
            </w:tcMar>
          </w:tcPr>
          <w:p w14:paraId="209083D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Avoiding all foods more textured than puree as advised by care home manager until SLT could assess</w:t>
            </w:r>
          </w:p>
        </w:tc>
      </w:tr>
      <w:tr w:rsidR="00FB0C8F" w:rsidRPr="006C6ACB" w14:paraId="53B305A4" w14:textId="77777777" w:rsidTr="00F3144C">
        <w:tc>
          <w:tcPr>
            <w:tcW w:w="1699" w:type="pct"/>
            <w:shd w:val="clear" w:color="auto" w:fill="auto"/>
            <w:tcMar>
              <w:top w:w="100" w:type="dxa"/>
              <w:left w:w="100" w:type="dxa"/>
              <w:bottom w:w="100" w:type="dxa"/>
              <w:right w:w="100" w:type="dxa"/>
            </w:tcMar>
          </w:tcPr>
          <w:p w14:paraId="4E71BCE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Client/carer description</w:t>
            </w:r>
          </w:p>
        </w:tc>
        <w:tc>
          <w:tcPr>
            <w:tcW w:w="3301" w:type="pct"/>
            <w:shd w:val="clear" w:color="auto" w:fill="auto"/>
            <w:tcMar>
              <w:top w:w="100" w:type="dxa"/>
              <w:left w:w="100" w:type="dxa"/>
              <w:bottom w:w="100" w:type="dxa"/>
              <w:right w:w="100" w:type="dxa"/>
            </w:tcMar>
          </w:tcPr>
          <w:p w14:paraId="7C68989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feels there is something wrong with his throat but doesn’t know why</w:t>
            </w:r>
          </w:p>
        </w:tc>
      </w:tr>
      <w:tr w:rsidR="00FB0C8F" w:rsidRPr="006C6ACB" w14:paraId="54876D52" w14:textId="77777777" w:rsidTr="00F3144C">
        <w:tc>
          <w:tcPr>
            <w:tcW w:w="1699" w:type="pct"/>
            <w:shd w:val="clear" w:color="auto" w:fill="auto"/>
            <w:tcMar>
              <w:top w:w="100" w:type="dxa"/>
              <w:left w:w="100" w:type="dxa"/>
              <w:bottom w:w="100" w:type="dxa"/>
              <w:right w:w="100" w:type="dxa"/>
            </w:tcMar>
          </w:tcPr>
          <w:p w14:paraId="15EC3953" w14:textId="77777777" w:rsidR="00FB0C8F" w:rsidRPr="006C6ACB" w:rsidRDefault="00FB0C8F" w:rsidP="007D3B93">
            <w:pPr>
              <w:widowControl w:val="0"/>
              <w:spacing w:line="240" w:lineRule="auto"/>
              <w:rPr>
                <w:rFonts w:ascii="Open Sans" w:hAnsi="Open Sans" w:cs="Open Sans"/>
                <w:sz w:val="24"/>
                <w:szCs w:val="24"/>
              </w:rPr>
            </w:pPr>
            <w:r w:rsidRPr="006C6ACB">
              <w:rPr>
                <w:rFonts w:ascii="Open Sans" w:hAnsi="Open Sans" w:cs="Open Sans"/>
                <w:sz w:val="24"/>
                <w:szCs w:val="24"/>
              </w:rPr>
              <w:t>Significant swallowing events</w:t>
            </w:r>
          </w:p>
        </w:tc>
        <w:tc>
          <w:tcPr>
            <w:tcW w:w="3301" w:type="pct"/>
            <w:shd w:val="clear" w:color="auto" w:fill="auto"/>
            <w:tcMar>
              <w:top w:w="100" w:type="dxa"/>
              <w:left w:w="100" w:type="dxa"/>
              <w:bottom w:w="100" w:type="dxa"/>
              <w:right w:w="100" w:type="dxa"/>
            </w:tcMar>
          </w:tcPr>
          <w:p w14:paraId="225FE957"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He choked on toast, and they had to call an ambulance </w:t>
            </w:r>
          </w:p>
        </w:tc>
      </w:tr>
      <w:tr w:rsidR="00FB0C8F" w:rsidRPr="006C6ACB" w14:paraId="03788C6E" w14:textId="77777777" w:rsidTr="00F3144C">
        <w:tc>
          <w:tcPr>
            <w:tcW w:w="1699" w:type="pct"/>
            <w:shd w:val="clear" w:color="auto" w:fill="auto"/>
            <w:tcMar>
              <w:top w:w="100" w:type="dxa"/>
              <w:left w:w="100" w:type="dxa"/>
              <w:bottom w:w="100" w:type="dxa"/>
              <w:right w:w="100" w:type="dxa"/>
            </w:tcMar>
          </w:tcPr>
          <w:p w14:paraId="6A79BDE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Cultural aspects affecting EDS</w:t>
            </w:r>
          </w:p>
        </w:tc>
        <w:tc>
          <w:tcPr>
            <w:tcW w:w="3301" w:type="pct"/>
            <w:shd w:val="clear" w:color="auto" w:fill="auto"/>
            <w:tcMar>
              <w:top w:w="100" w:type="dxa"/>
              <w:left w:w="100" w:type="dxa"/>
              <w:bottom w:w="100" w:type="dxa"/>
              <w:right w:w="100" w:type="dxa"/>
            </w:tcMar>
          </w:tcPr>
          <w:p w14:paraId="5B771BF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None reported</w:t>
            </w:r>
          </w:p>
        </w:tc>
      </w:tr>
      <w:tr w:rsidR="00FB0C8F" w:rsidRPr="006C6ACB" w14:paraId="3BCE4377" w14:textId="77777777" w:rsidTr="00F3144C">
        <w:tc>
          <w:tcPr>
            <w:tcW w:w="1699" w:type="pct"/>
            <w:shd w:val="clear" w:color="auto" w:fill="auto"/>
            <w:tcMar>
              <w:top w:w="100" w:type="dxa"/>
              <w:left w:w="100" w:type="dxa"/>
              <w:bottom w:w="100" w:type="dxa"/>
              <w:right w:w="100" w:type="dxa"/>
            </w:tcMar>
          </w:tcPr>
          <w:p w14:paraId="42B00631" w14:textId="77777777" w:rsidR="00FB0C8F" w:rsidRPr="006C6ACB" w:rsidRDefault="00FB0C8F" w:rsidP="007D3B93">
            <w:pPr>
              <w:rPr>
                <w:rFonts w:ascii="Open Sans" w:hAnsi="Open Sans" w:cs="Open Sans"/>
                <w:sz w:val="24"/>
                <w:szCs w:val="24"/>
              </w:rPr>
            </w:pPr>
            <w:r w:rsidRPr="006C6ACB">
              <w:rPr>
                <w:rFonts w:ascii="Open Sans" w:hAnsi="Open Sans" w:cs="Open Sans"/>
                <w:sz w:val="24"/>
                <w:szCs w:val="24"/>
              </w:rPr>
              <w:t>Mealtime routine</w:t>
            </w:r>
          </w:p>
        </w:tc>
        <w:tc>
          <w:tcPr>
            <w:tcW w:w="3301" w:type="pct"/>
            <w:shd w:val="clear" w:color="auto" w:fill="auto"/>
            <w:tcMar>
              <w:top w:w="100" w:type="dxa"/>
              <w:left w:w="100" w:type="dxa"/>
              <w:bottom w:w="100" w:type="dxa"/>
              <w:right w:w="100" w:type="dxa"/>
            </w:tcMar>
          </w:tcPr>
          <w:p w14:paraId="75EA626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Has breakfast whilst sat upright in bed, lunch and evening meal are in the dining room with the other residents</w:t>
            </w:r>
          </w:p>
        </w:tc>
      </w:tr>
      <w:tr w:rsidR="00FB0C8F" w:rsidRPr="006C6ACB" w14:paraId="3B2CEA48" w14:textId="77777777" w:rsidTr="00F3144C">
        <w:tc>
          <w:tcPr>
            <w:tcW w:w="1699" w:type="pct"/>
            <w:shd w:val="clear" w:color="auto" w:fill="auto"/>
            <w:tcMar>
              <w:top w:w="100" w:type="dxa"/>
              <w:left w:w="100" w:type="dxa"/>
              <w:bottom w:w="100" w:type="dxa"/>
              <w:right w:w="100" w:type="dxa"/>
            </w:tcMar>
          </w:tcPr>
          <w:p w14:paraId="72FF06AB"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Enjoyment of meals</w:t>
            </w:r>
          </w:p>
        </w:tc>
        <w:tc>
          <w:tcPr>
            <w:tcW w:w="3301" w:type="pct"/>
            <w:shd w:val="clear" w:color="auto" w:fill="auto"/>
            <w:tcMar>
              <w:top w:w="100" w:type="dxa"/>
              <w:left w:w="100" w:type="dxa"/>
              <w:bottom w:w="100" w:type="dxa"/>
              <w:right w:w="100" w:type="dxa"/>
            </w:tcMar>
          </w:tcPr>
          <w:p w14:paraId="3CAFB12D"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reports Mr McDouglas really enjoys his meals and has always been a “good eater”</w:t>
            </w:r>
          </w:p>
        </w:tc>
      </w:tr>
      <w:tr w:rsidR="00FB0C8F" w:rsidRPr="006C6ACB" w14:paraId="00EAEFFB" w14:textId="77777777" w:rsidTr="00F3144C">
        <w:tc>
          <w:tcPr>
            <w:tcW w:w="1699" w:type="pct"/>
            <w:shd w:val="clear" w:color="auto" w:fill="auto"/>
            <w:tcMar>
              <w:top w:w="100" w:type="dxa"/>
              <w:left w:w="100" w:type="dxa"/>
              <w:bottom w:w="100" w:type="dxa"/>
              <w:right w:w="100" w:type="dxa"/>
            </w:tcMar>
          </w:tcPr>
          <w:p w14:paraId="4524AB51"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Current oral intake</w:t>
            </w:r>
          </w:p>
        </w:tc>
        <w:tc>
          <w:tcPr>
            <w:tcW w:w="3301" w:type="pct"/>
            <w:shd w:val="clear" w:color="auto" w:fill="auto"/>
            <w:tcMar>
              <w:top w:w="100" w:type="dxa"/>
              <w:left w:w="100" w:type="dxa"/>
              <w:bottom w:w="100" w:type="dxa"/>
              <w:right w:w="100" w:type="dxa"/>
            </w:tcMar>
          </w:tcPr>
          <w:p w14:paraId="2ACD1021"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IDDSI level 0 normal fluids from open cup</w:t>
            </w:r>
          </w:p>
          <w:p w14:paraId="17F0835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IDDSI level 4 smooth puree diet via teaspoon</w:t>
            </w:r>
          </w:p>
        </w:tc>
      </w:tr>
      <w:tr w:rsidR="00FB0C8F" w:rsidRPr="006C6ACB" w14:paraId="4782C494" w14:textId="77777777" w:rsidTr="00F3144C">
        <w:tc>
          <w:tcPr>
            <w:tcW w:w="1699" w:type="pct"/>
            <w:shd w:val="clear" w:color="auto" w:fill="auto"/>
            <w:tcMar>
              <w:top w:w="100" w:type="dxa"/>
              <w:left w:w="100" w:type="dxa"/>
              <w:bottom w:w="100" w:type="dxa"/>
              <w:right w:w="100" w:type="dxa"/>
            </w:tcMar>
          </w:tcPr>
          <w:p w14:paraId="5005281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Mental health/wellbeing of client and carer</w:t>
            </w:r>
          </w:p>
        </w:tc>
        <w:tc>
          <w:tcPr>
            <w:tcW w:w="3301" w:type="pct"/>
            <w:shd w:val="clear" w:color="auto" w:fill="auto"/>
            <w:tcMar>
              <w:top w:w="100" w:type="dxa"/>
              <w:left w:w="100" w:type="dxa"/>
              <w:bottom w:w="100" w:type="dxa"/>
              <w:right w:w="100" w:type="dxa"/>
            </w:tcMar>
          </w:tcPr>
          <w:p w14:paraId="70DF746F"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reports wife is very worried about him, and staff do not feel confident feeding him</w:t>
            </w:r>
          </w:p>
        </w:tc>
      </w:tr>
    </w:tbl>
    <w:p w14:paraId="7EBC3E26" w14:textId="77777777" w:rsidR="00FB0C8F" w:rsidRPr="006C6ACB" w:rsidRDefault="00FB0C8F" w:rsidP="00FB0C8F">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49"/>
        <w:gridCol w:w="8689"/>
      </w:tblGrid>
      <w:tr w:rsidR="00FB0C8F" w:rsidRPr="006C6ACB" w14:paraId="749FD8DA" w14:textId="77777777" w:rsidTr="00F3144C">
        <w:trPr>
          <w:trHeight w:val="420"/>
        </w:trPr>
        <w:tc>
          <w:tcPr>
            <w:tcW w:w="5000" w:type="pct"/>
            <w:gridSpan w:val="2"/>
            <w:shd w:val="clear" w:color="auto" w:fill="auto"/>
            <w:tcMar>
              <w:top w:w="100" w:type="dxa"/>
              <w:left w:w="100" w:type="dxa"/>
              <w:bottom w:w="100" w:type="dxa"/>
              <w:right w:w="100" w:type="dxa"/>
            </w:tcMar>
          </w:tcPr>
          <w:p w14:paraId="16A9369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Respiration</w:t>
            </w:r>
          </w:p>
        </w:tc>
      </w:tr>
      <w:tr w:rsidR="00FB0C8F" w:rsidRPr="006C6ACB" w14:paraId="69599A0F" w14:textId="77777777" w:rsidTr="00F3144C">
        <w:tc>
          <w:tcPr>
            <w:tcW w:w="1883" w:type="pct"/>
            <w:shd w:val="clear" w:color="auto" w:fill="auto"/>
            <w:tcMar>
              <w:top w:w="100" w:type="dxa"/>
              <w:left w:w="100" w:type="dxa"/>
              <w:bottom w:w="100" w:type="dxa"/>
              <w:right w:w="100" w:type="dxa"/>
            </w:tcMar>
          </w:tcPr>
          <w:p w14:paraId="334F248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Chest status (current and history)</w:t>
            </w:r>
          </w:p>
        </w:tc>
        <w:tc>
          <w:tcPr>
            <w:tcW w:w="3117" w:type="pct"/>
            <w:shd w:val="clear" w:color="auto" w:fill="auto"/>
            <w:tcMar>
              <w:top w:w="100" w:type="dxa"/>
              <w:left w:w="100" w:type="dxa"/>
              <w:bottom w:w="100" w:type="dxa"/>
              <w:right w:w="100" w:type="dxa"/>
            </w:tcMar>
          </w:tcPr>
          <w:p w14:paraId="7E38EFEF"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history of chest infections in the last 3 months</w:t>
            </w:r>
          </w:p>
        </w:tc>
      </w:tr>
      <w:tr w:rsidR="00FB0C8F" w:rsidRPr="006C6ACB" w14:paraId="18BF108E" w14:textId="77777777" w:rsidTr="00F3144C">
        <w:tc>
          <w:tcPr>
            <w:tcW w:w="1883" w:type="pct"/>
            <w:shd w:val="clear" w:color="auto" w:fill="auto"/>
            <w:tcMar>
              <w:top w:w="100" w:type="dxa"/>
              <w:left w:w="100" w:type="dxa"/>
              <w:bottom w:w="100" w:type="dxa"/>
              <w:right w:w="100" w:type="dxa"/>
            </w:tcMar>
          </w:tcPr>
          <w:p w14:paraId="2D782391"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Breathing pattern at rest</w:t>
            </w:r>
          </w:p>
        </w:tc>
        <w:tc>
          <w:tcPr>
            <w:tcW w:w="3117" w:type="pct"/>
            <w:shd w:val="clear" w:color="auto" w:fill="auto"/>
            <w:tcMar>
              <w:top w:w="100" w:type="dxa"/>
              <w:left w:w="100" w:type="dxa"/>
              <w:bottom w:w="100" w:type="dxa"/>
              <w:right w:w="100" w:type="dxa"/>
            </w:tcMar>
          </w:tcPr>
          <w:p w14:paraId="74F93DA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Normal</w:t>
            </w:r>
          </w:p>
        </w:tc>
      </w:tr>
      <w:tr w:rsidR="00FB0C8F" w:rsidRPr="006C6ACB" w14:paraId="23C7D818" w14:textId="77777777" w:rsidTr="00F3144C">
        <w:tc>
          <w:tcPr>
            <w:tcW w:w="1883" w:type="pct"/>
            <w:shd w:val="clear" w:color="auto" w:fill="auto"/>
            <w:tcMar>
              <w:top w:w="100" w:type="dxa"/>
              <w:left w:w="100" w:type="dxa"/>
              <w:bottom w:w="100" w:type="dxa"/>
              <w:right w:w="100" w:type="dxa"/>
            </w:tcMar>
          </w:tcPr>
          <w:p w14:paraId="74EAC5D0"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Cough</w:t>
            </w:r>
          </w:p>
        </w:tc>
        <w:tc>
          <w:tcPr>
            <w:tcW w:w="3117" w:type="pct"/>
            <w:shd w:val="clear" w:color="auto" w:fill="auto"/>
            <w:tcMar>
              <w:top w:w="100" w:type="dxa"/>
              <w:left w:w="100" w:type="dxa"/>
              <w:bottom w:w="100" w:type="dxa"/>
              <w:right w:w="100" w:type="dxa"/>
            </w:tcMar>
          </w:tcPr>
          <w:p w14:paraId="6DB3BF8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coughing at rest</w:t>
            </w:r>
          </w:p>
        </w:tc>
      </w:tr>
      <w:tr w:rsidR="00FB0C8F" w:rsidRPr="006C6ACB" w14:paraId="3F09D142" w14:textId="77777777" w:rsidTr="00F3144C">
        <w:tc>
          <w:tcPr>
            <w:tcW w:w="1883" w:type="pct"/>
            <w:shd w:val="clear" w:color="auto" w:fill="auto"/>
            <w:tcMar>
              <w:top w:w="100" w:type="dxa"/>
              <w:left w:w="100" w:type="dxa"/>
              <w:bottom w:w="100" w:type="dxa"/>
              <w:right w:w="100" w:type="dxa"/>
            </w:tcMar>
          </w:tcPr>
          <w:p w14:paraId="44B9C4CB"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Oxygen/ventilatory requirements</w:t>
            </w:r>
          </w:p>
        </w:tc>
        <w:tc>
          <w:tcPr>
            <w:tcW w:w="3117" w:type="pct"/>
            <w:shd w:val="clear" w:color="auto" w:fill="auto"/>
            <w:tcMar>
              <w:top w:w="100" w:type="dxa"/>
              <w:left w:w="100" w:type="dxa"/>
              <w:bottom w:w="100" w:type="dxa"/>
              <w:right w:w="100" w:type="dxa"/>
            </w:tcMar>
          </w:tcPr>
          <w:p w14:paraId="25BF82C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On room air</w:t>
            </w:r>
          </w:p>
        </w:tc>
      </w:tr>
      <w:tr w:rsidR="00FB0C8F" w:rsidRPr="006C6ACB" w14:paraId="3899669F" w14:textId="77777777" w:rsidTr="00F3144C">
        <w:tc>
          <w:tcPr>
            <w:tcW w:w="1883" w:type="pct"/>
            <w:shd w:val="clear" w:color="auto" w:fill="auto"/>
            <w:tcMar>
              <w:top w:w="100" w:type="dxa"/>
              <w:left w:w="100" w:type="dxa"/>
              <w:bottom w:w="100" w:type="dxa"/>
              <w:right w:w="100" w:type="dxa"/>
            </w:tcMar>
          </w:tcPr>
          <w:p w14:paraId="76ADA232"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S:Z ratio</w:t>
            </w:r>
          </w:p>
        </w:tc>
        <w:tc>
          <w:tcPr>
            <w:tcW w:w="3117" w:type="pct"/>
            <w:shd w:val="clear" w:color="auto" w:fill="auto"/>
            <w:tcMar>
              <w:top w:w="100" w:type="dxa"/>
              <w:left w:w="100" w:type="dxa"/>
              <w:bottom w:w="100" w:type="dxa"/>
              <w:right w:w="100" w:type="dxa"/>
            </w:tcMar>
          </w:tcPr>
          <w:p w14:paraId="7E345477"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Unable to complete due to severity of Alzheimer’s</w:t>
            </w:r>
          </w:p>
        </w:tc>
      </w:tr>
    </w:tbl>
    <w:p w14:paraId="7002B24F" w14:textId="77777777" w:rsidR="00FB0C8F" w:rsidRPr="006C6ACB" w:rsidRDefault="00FB0C8F" w:rsidP="00FB0C8F">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322"/>
        <w:gridCol w:w="7616"/>
      </w:tblGrid>
      <w:tr w:rsidR="00FB0C8F" w:rsidRPr="006C6ACB" w14:paraId="5C45407E" w14:textId="77777777" w:rsidTr="00F3144C">
        <w:trPr>
          <w:trHeight w:val="420"/>
        </w:trPr>
        <w:tc>
          <w:tcPr>
            <w:tcW w:w="5000" w:type="pct"/>
            <w:gridSpan w:val="2"/>
            <w:shd w:val="clear" w:color="auto" w:fill="auto"/>
            <w:tcMar>
              <w:top w:w="100" w:type="dxa"/>
              <w:left w:w="100" w:type="dxa"/>
              <w:bottom w:w="100" w:type="dxa"/>
              <w:right w:w="100" w:type="dxa"/>
            </w:tcMar>
          </w:tcPr>
          <w:p w14:paraId="327F64A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 xml:space="preserve">Environment, </w:t>
            </w:r>
            <w:proofErr w:type="gramStart"/>
            <w:r w:rsidRPr="006C6ACB">
              <w:rPr>
                <w:rFonts w:ascii="Open Sans" w:hAnsi="Open Sans" w:cs="Open Sans"/>
                <w:b/>
                <w:sz w:val="24"/>
                <w:szCs w:val="24"/>
              </w:rPr>
              <w:t>skills</w:t>
            </w:r>
            <w:proofErr w:type="gramEnd"/>
            <w:r w:rsidRPr="006C6ACB">
              <w:rPr>
                <w:rFonts w:ascii="Open Sans" w:hAnsi="Open Sans" w:cs="Open Sans"/>
                <w:b/>
                <w:sz w:val="24"/>
                <w:szCs w:val="24"/>
              </w:rPr>
              <w:t xml:space="preserve"> and behaviours</w:t>
            </w:r>
          </w:p>
        </w:tc>
      </w:tr>
      <w:tr w:rsidR="00FB0C8F" w:rsidRPr="006C6ACB" w14:paraId="2364F295" w14:textId="77777777" w:rsidTr="00F3144C">
        <w:tc>
          <w:tcPr>
            <w:tcW w:w="2268" w:type="pct"/>
            <w:shd w:val="clear" w:color="auto" w:fill="auto"/>
            <w:tcMar>
              <w:top w:w="100" w:type="dxa"/>
              <w:left w:w="100" w:type="dxa"/>
              <w:bottom w:w="100" w:type="dxa"/>
              <w:right w:w="100" w:type="dxa"/>
            </w:tcMar>
          </w:tcPr>
          <w:p w14:paraId="67C81C3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Positioning</w:t>
            </w:r>
          </w:p>
        </w:tc>
        <w:tc>
          <w:tcPr>
            <w:tcW w:w="2732" w:type="pct"/>
            <w:shd w:val="clear" w:color="auto" w:fill="auto"/>
            <w:tcMar>
              <w:top w:w="100" w:type="dxa"/>
              <w:left w:w="100" w:type="dxa"/>
              <w:bottom w:w="100" w:type="dxa"/>
              <w:right w:w="100" w:type="dxa"/>
            </w:tcMar>
          </w:tcPr>
          <w:p w14:paraId="02EEEF7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Staff report new chair means he is sitting upright with no concerns</w:t>
            </w:r>
          </w:p>
        </w:tc>
      </w:tr>
      <w:tr w:rsidR="00FB0C8F" w:rsidRPr="006C6ACB" w14:paraId="39335A07" w14:textId="77777777" w:rsidTr="00F3144C">
        <w:tc>
          <w:tcPr>
            <w:tcW w:w="2268" w:type="pct"/>
            <w:shd w:val="clear" w:color="auto" w:fill="auto"/>
            <w:tcMar>
              <w:top w:w="100" w:type="dxa"/>
              <w:left w:w="100" w:type="dxa"/>
              <w:bottom w:w="100" w:type="dxa"/>
              <w:right w:w="100" w:type="dxa"/>
            </w:tcMar>
          </w:tcPr>
          <w:p w14:paraId="72BB15DF"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Skin integrity</w:t>
            </w:r>
          </w:p>
        </w:tc>
        <w:tc>
          <w:tcPr>
            <w:tcW w:w="2732" w:type="pct"/>
            <w:shd w:val="clear" w:color="auto" w:fill="auto"/>
            <w:tcMar>
              <w:top w:w="100" w:type="dxa"/>
              <w:left w:w="100" w:type="dxa"/>
              <w:bottom w:w="100" w:type="dxa"/>
              <w:right w:w="100" w:type="dxa"/>
            </w:tcMar>
          </w:tcPr>
          <w:p w14:paraId="0E42F165"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Staff report some reddening around catheter site but is under district nurses for this</w:t>
            </w:r>
          </w:p>
        </w:tc>
      </w:tr>
      <w:tr w:rsidR="00FB0C8F" w:rsidRPr="006C6ACB" w14:paraId="47BA8AB4" w14:textId="77777777" w:rsidTr="00F3144C">
        <w:tc>
          <w:tcPr>
            <w:tcW w:w="2268" w:type="pct"/>
            <w:shd w:val="clear" w:color="auto" w:fill="auto"/>
            <w:tcMar>
              <w:top w:w="100" w:type="dxa"/>
              <w:left w:w="100" w:type="dxa"/>
              <w:bottom w:w="100" w:type="dxa"/>
              <w:right w:w="100" w:type="dxa"/>
            </w:tcMar>
          </w:tcPr>
          <w:p w14:paraId="02118A13"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Feeding skills</w:t>
            </w:r>
          </w:p>
        </w:tc>
        <w:tc>
          <w:tcPr>
            <w:tcW w:w="2732" w:type="pct"/>
            <w:shd w:val="clear" w:color="auto" w:fill="auto"/>
            <w:tcMar>
              <w:top w:w="100" w:type="dxa"/>
              <w:left w:w="100" w:type="dxa"/>
              <w:bottom w:w="100" w:type="dxa"/>
              <w:right w:w="100" w:type="dxa"/>
            </w:tcMar>
          </w:tcPr>
          <w:p w14:paraId="75EAB1F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Reliant on staff to feed him</w:t>
            </w:r>
          </w:p>
        </w:tc>
      </w:tr>
      <w:tr w:rsidR="00FB0C8F" w:rsidRPr="006C6ACB" w14:paraId="50957AED" w14:textId="77777777" w:rsidTr="00F3144C">
        <w:tc>
          <w:tcPr>
            <w:tcW w:w="2268" w:type="pct"/>
            <w:shd w:val="clear" w:color="auto" w:fill="auto"/>
            <w:tcMar>
              <w:top w:w="100" w:type="dxa"/>
              <w:left w:w="100" w:type="dxa"/>
              <w:bottom w:w="100" w:type="dxa"/>
              <w:right w:w="100" w:type="dxa"/>
            </w:tcMar>
          </w:tcPr>
          <w:p w14:paraId="5A6805DD"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Equipment/utensil used</w:t>
            </w:r>
          </w:p>
        </w:tc>
        <w:tc>
          <w:tcPr>
            <w:tcW w:w="2732" w:type="pct"/>
            <w:shd w:val="clear" w:color="auto" w:fill="auto"/>
            <w:tcMar>
              <w:top w:w="100" w:type="dxa"/>
              <w:left w:w="100" w:type="dxa"/>
              <w:bottom w:w="100" w:type="dxa"/>
              <w:right w:w="100" w:type="dxa"/>
            </w:tcMar>
          </w:tcPr>
          <w:p w14:paraId="63B5CD65"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Open cup for fluids – they report occasional loss from mouth, teaspoon for diet</w:t>
            </w:r>
          </w:p>
        </w:tc>
      </w:tr>
      <w:tr w:rsidR="00FB0C8F" w:rsidRPr="006C6ACB" w14:paraId="597955DB" w14:textId="77777777" w:rsidTr="00F3144C">
        <w:tc>
          <w:tcPr>
            <w:tcW w:w="2268" w:type="pct"/>
            <w:shd w:val="clear" w:color="auto" w:fill="auto"/>
            <w:tcMar>
              <w:top w:w="100" w:type="dxa"/>
              <w:left w:w="100" w:type="dxa"/>
              <w:bottom w:w="100" w:type="dxa"/>
              <w:right w:w="100" w:type="dxa"/>
            </w:tcMar>
          </w:tcPr>
          <w:p w14:paraId="1199AAC5"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Environments in which client eats/drinks</w:t>
            </w:r>
          </w:p>
        </w:tc>
        <w:tc>
          <w:tcPr>
            <w:tcW w:w="2732" w:type="pct"/>
            <w:shd w:val="clear" w:color="auto" w:fill="auto"/>
            <w:tcMar>
              <w:top w:w="100" w:type="dxa"/>
              <w:left w:w="100" w:type="dxa"/>
              <w:bottom w:w="100" w:type="dxa"/>
              <w:right w:w="100" w:type="dxa"/>
            </w:tcMar>
          </w:tcPr>
          <w:p w14:paraId="4F3904C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Own room and dining room</w:t>
            </w:r>
          </w:p>
        </w:tc>
      </w:tr>
      <w:tr w:rsidR="00FB0C8F" w:rsidRPr="006C6ACB" w14:paraId="07680DA7" w14:textId="77777777" w:rsidTr="00F3144C">
        <w:tc>
          <w:tcPr>
            <w:tcW w:w="2268" w:type="pct"/>
            <w:shd w:val="clear" w:color="auto" w:fill="auto"/>
            <w:tcMar>
              <w:top w:w="100" w:type="dxa"/>
              <w:left w:w="100" w:type="dxa"/>
              <w:bottom w:w="100" w:type="dxa"/>
              <w:right w:w="100" w:type="dxa"/>
            </w:tcMar>
          </w:tcPr>
          <w:p w14:paraId="1EDF8D4D"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Behaviours or sensory challenges/issues around eating/drinking/mealtimes</w:t>
            </w:r>
          </w:p>
        </w:tc>
        <w:tc>
          <w:tcPr>
            <w:tcW w:w="2732" w:type="pct"/>
            <w:shd w:val="clear" w:color="auto" w:fill="auto"/>
            <w:tcMar>
              <w:top w:w="100" w:type="dxa"/>
              <w:left w:w="100" w:type="dxa"/>
              <w:bottom w:w="100" w:type="dxa"/>
              <w:right w:w="100" w:type="dxa"/>
            </w:tcMar>
          </w:tcPr>
          <w:p w14:paraId="013C752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Can fatigue at mealtimes especially if he has a urinary infection</w:t>
            </w:r>
          </w:p>
        </w:tc>
      </w:tr>
    </w:tbl>
    <w:p w14:paraId="3DE06C07" w14:textId="77777777" w:rsidR="00FB0C8F" w:rsidRPr="006C6ACB" w:rsidRDefault="00FB0C8F" w:rsidP="00FB0C8F">
      <w:pPr>
        <w:rPr>
          <w:rFonts w:ascii="Open Sans" w:hAnsi="Open Sans" w:cs="Open Sans"/>
          <w:sz w:val="24"/>
          <w:szCs w:val="24"/>
        </w:rPr>
      </w:pPr>
      <w:r w:rsidRPr="006C6ACB">
        <w:rPr>
          <w:rFonts w:ascii="Open Sans" w:hAnsi="Open Sans" w:cs="Open Sans"/>
          <w:sz w:val="24"/>
          <w:szCs w:val="24"/>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969"/>
        <w:gridCol w:w="6969"/>
      </w:tblGrid>
      <w:tr w:rsidR="00FB0C8F" w:rsidRPr="006C6ACB" w14:paraId="5744367F" w14:textId="77777777" w:rsidTr="00F3144C">
        <w:trPr>
          <w:trHeight w:val="420"/>
        </w:trPr>
        <w:tc>
          <w:tcPr>
            <w:tcW w:w="5000" w:type="pct"/>
            <w:gridSpan w:val="2"/>
            <w:shd w:val="clear" w:color="auto" w:fill="auto"/>
            <w:tcMar>
              <w:top w:w="100" w:type="dxa"/>
              <w:left w:w="100" w:type="dxa"/>
              <w:bottom w:w="100" w:type="dxa"/>
              <w:right w:w="100" w:type="dxa"/>
            </w:tcMar>
          </w:tcPr>
          <w:p w14:paraId="659D1BE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Nutrition and hydration</w:t>
            </w:r>
          </w:p>
        </w:tc>
      </w:tr>
      <w:tr w:rsidR="00FB0C8F" w:rsidRPr="006C6ACB" w14:paraId="00003165" w14:textId="77777777" w:rsidTr="00F3144C">
        <w:tc>
          <w:tcPr>
            <w:tcW w:w="2500" w:type="pct"/>
            <w:shd w:val="clear" w:color="auto" w:fill="auto"/>
            <w:tcMar>
              <w:top w:w="100" w:type="dxa"/>
              <w:left w:w="100" w:type="dxa"/>
              <w:bottom w:w="100" w:type="dxa"/>
              <w:right w:w="100" w:type="dxa"/>
            </w:tcMar>
          </w:tcPr>
          <w:p w14:paraId="6EEB8E3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Nutrition and hydration status prior to assessment</w:t>
            </w:r>
          </w:p>
        </w:tc>
        <w:tc>
          <w:tcPr>
            <w:tcW w:w="2500" w:type="pct"/>
            <w:shd w:val="clear" w:color="auto" w:fill="auto"/>
            <w:tcMar>
              <w:top w:w="100" w:type="dxa"/>
              <w:left w:w="100" w:type="dxa"/>
              <w:bottom w:w="100" w:type="dxa"/>
              <w:right w:w="100" w:type="dxa"/>
            </w:tcMar>
          </w:tcPr>
          <w:p w14:paraId="5DBB92EB"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Fluid balance chart shows average intake of 1800mls per day, staff report eats healthy balanced diet</w:t>
            </w:r>
          </w:p>
        </w:tc>
      </w:tr>
      <w:tr w:rsidR="00FB0C8F" w:rsidRPr="006C6ACB" w14:paraId="312EBD76" w14:textId="77777777" w:rsidTr="00F3144C">
        <w:tc>
          <w:tcPr>
            <w:tcW w:w="2500" w:type="pct"/>
            <w:shd w:val="clear" w:color="auto" w:fill="auto"/>
            <w:tcMar>
              <w:top w:w="100" w:type="dxa"/>
              <w:left w:w="100" w:type="dxa"/>
              <w:bottom w:w="100" w:type="dxa"/>
              <w:right w:w="100" w:type="dxa"/>
            </w:tcMar>
          </w:tcPr>
          <w:p w14:paraId="22739203"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Weight/BMI/MUST/ Growth and development</w:t>
            </w:r>
          </w:p>
        </w:tc>
        <w:tc>
          <w:tcPr>
            <w:tcW w:w="2500" w:type="pct"/>
            <w:shd w:val="clear" w:color="auto" w:fill="auto"/>
            <w:tcMar>
              <w:top w:w="100" w:type="dxa"/>
              <w:left w:w="100" w:type="dxa"/>
              <w:bottom w:w="100" w:type="dxa"/>
              <w:right w:w="100" w:type="dxa"/>
            </w:tcMar>
          </w:tcPr>
          <w:p w14:paraId="46B537E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BMI of 25 - Within normal BMI range</w:t>
            </w:r>
          </w:p>
        </w:tc>
      </w:tr>
      <w:tr w:rsidR="00FB0C8F" w:rsidRPr="006C6ACB" w14:paraId="1BD7638D" w14:textId="77777777" w:rsidTr="00F3144C">
        <w:tc>
          <w:tcPr>
            <w:tcW w:w="2500" w:type="pct"/>
            <w:shd w:val="clear" w:color="auto" w:fill="auto"/>
            <w:tcMar>
              <w:top w:w="100" w:type="dxa"/>
              <w:left w:w="100" w:type="dxa"/>
              <w:bottom w:w="100" w:type="dxa"/>
              <w:right w:w="100" w:type="dxa"/>
            </w:tcMar>
          </w:tcPr>
          <w:p w14:paraId="69272D35"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Urinary output</w:t>
            </w:r>
          </w:p>
        </w:tc>
        <w:tc>
          <w:tcPr>
            <w:tcW w:w="2500" w:type="pct"/>
            <w:shd w:val="clear" w:color="auto" w:fill="auto"/>
            <w:tcMar>
              <w:top w:w="100" w:type="dxa"/>
              <w:left w:w="100" w:type="dxa"/>
              <w:bottom w:w="100" w:type="dxa"/>
              <w:right w:w="100" w:type="dxa"/>
            </w:tcMar>
          </w:tcPr>
          <w:p w14:paraId="1EFE4630"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Catheter now running freely although it had been very concentrated</w:t>
            </w:r>
          </w:p>
        </w:tc>
      </w:tr>
      <w:tr w:rsidR="00FB0C8F" w:rsidRPr="006C6ACB" w14:paraId="4534372F" w14:textId="77777777" w:rsidTr="00F3144C">
        <w:tc>
          <w:tcPr>
            <w:tcW w:w="2500" w:type="pct"/>
            <w:shd w:val="clear" w:color="auto" w:fill="auto"/>
            <w:tcMar>
              <w:top w:w="100" w:type="dxa"/>
              <w:left w:w="100" w:type="dxa"/>
              <w:bottom w:w="100" w:type="dxa"/>
              <w:right w:w="100" w:type="dxa"/>
            </w:tcMar>
          </w:tcPr>
          <w:p w14:paraId="3112CFF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Faecal output</w:t>
            </w:r>
          </w:p>
        </w:tc>
        <w:tc>
          <w:tcPr>
            <w:tcW w:w="2500" w:type="pct"/>
            <w:shd w:val="clear" w:color="auto" w:fill="auto"/>
            <w:tcMar>
              <w:top w:w="100" w:type="dxa"/>
              <w:left w:w="100" w:type="dxa"/>
              <w:bottom w:w="100" w:type="dxa"/>
              <w:right w:w="100" w:type="dxa"/>
            </w:tcMar>
          </w:tcPr>
          <w:p w14:paraId="39C13C5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reports normal</w:t>
            </w:r>
          </w:p>
        </w:tc>
      </w:tr>
    </w:tbl>
    <w:p w14:paraId="7F35E9A6" w14:textId="77777777" w:rsidR="00FB0C8F" w:rsidRPr="006C6ACB" w:rsidRDefault="00FB0C8F" w:rsidP="00FB0C8F">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437"/>
        <w:gridCol w:w="1274"/>
        <w:gridCol w:w="1227"/>
      </w:tblGrid>
      <w:tr w:rsidR="00FB0C8F" w:rsidRPr="006C6ACB" w14:paraId="1EC8E364" w14:textId="77777777" w:rsidTr="00F3144C">
        <w:trPr>
          <w:trHeight w:val="420"/>
        </w:trPr>
        <w:tc>
          <w:tcPr>
            <w:tcW w:w="5000" w:type="pct"/>
            <w:gridSpan w:val="3"/>
            <w:shd w:val="clear" w:color="auto" w:fill="auto"/>
            <w:tcMar>
              <w:top w:w="100" w:type="dxa"/>
              <w:left w:w="100" w:type="dxa"/>
              <w:bottom w:w="100" w:type="dxa"/>
              <w:right w:w="100" w:type="dxa"/>
            </w:tcMar>
          </w:tcPr>
          <w:p w14:paraId="525194D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Risk factors for developing aspiration pneumonia</w:t>
            </w:r>
          </w:p>
        </w:tc>
      </w:tr>
      <w:tr w:rsidR="00FB0C8F" w:rsidRPr="006C6ACB" w14:paraId="2B1F9A2E" w14:textId="77777777" w:rsidTr="00F3144C">
        <w:tc>
          <w:tcPr>
            <w:tcW w:w="4103" w:type="pct"/>
            <w:shd w:val="clear" w:color="auto" w:fill="auto"/>
            <w:tcMar>
              <w:top w:w="100" w:type="dxa"/>
              <w:left w:w="100" w:type="dxa"/>
              <w:bottom w:w="100" w:type="dxa"/>
              <w:right w:w="100" w:type="dxa"/>
            </w:tcMar>
          </w:tcPr>
          <w:p w14:paraId="1BC82588"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p>
        </w:tc>
        <w:tc>
          <w:tcPr>
            <w:tcW w:w="457" w:type="pct"/>
            <w:shd w:val="clear" w:color="auto" w:fill="auto"/>
            <w:tcMar>
              <w:top w:w="100" w:type="dxa"/>
              <w:left w:w="100" w:type="dxa"/>
              <w:bottom w:w="100" w:type="dxa"/>
              <w:right w:w="100" w:type="dxa"/>
            </w:tcMar>
          </w:tcPr>
          <w:p w14:paraId="6854A0B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Yes</w:t>
            </w:r>
          </w:p>
        </w:tc>
        <w:tc>
          <w:tcPr>
            <w:tcW w:w="441" w:type="pct"/>
            <w:shd w:val="clear" w:color="auto" w:fill="auto"/>
            <w:tcMar>
              <w:top w:w="100" w:type="dxa"/>
              <w:left w:w="100" w:type="dxa"/>
              <w:bottom w:w="100" w:type="dxa"/>
              <w:right w:w="100" w:type="dxa"/>
            </w:tcMar>
          </w:tcPr>
          <w:p w14:paraId="11A6127A"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No</w:t>
            </w:r>
          </w:p>
        </w:tc>
      </w:tr>
      <w:tr w:rsidR="00FB0C8F" w:rsidRPr="006C6ACB" w14:paraId="4E4D528E" w14:textId="77777777" w:rsidTr="00F3144C">
        <w:tc>
          <w:tcPr>
            <w:tcW w:w="4103" w:type="pct"/>
            <w:shd w:val="clear" w:color="auto" w:fill="auto"/>
            <w:tcMar>
              <w:top w:w="100" w:type="dxa"/>
              <w:left w:w="100" w:type="dxa"/>
              <w:bottom w:w="100" w:type="dxa"/>
              <w:right w:w="100" w:type="dxa"/>
            </w:tcMar>
          </w:tcPr>
          <w:p w14:paraId="766A919A"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Dependence for oral feeding</w:t>
            </w:r>
          </w:p>
        </w:tc>
        <w:tc>
          <w:tcPr>
            <w:tcW w:w="457" w:type="pct"/>
            <w:shd w:val="clear" w:color="auto" w:fill="auto"/>
            <w:tcMar>
              <w:top w:w="100" w:type="dxa"/>
              <w:left w:w="100" w:type="dxa"/>
              <w:bottom w:w="100" w:type="dxa"/>
              <w:right w:w="100" w:type="dxa"/>
            </w:tcMar>
          </w:tcPr>
          <w:p w14:paraId="7160B84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41" w:type="pct"/>
            <w:shd w:val="clear" w:color="auto" w:fill="auto"/>
            <w:tcMar>
              <w:top w:w="100" w:type="dxa"/>
              <w:left w:w="100" w:type="dxa"/>
              <w:bottom w:w="100" w:type="dxa"/>
              <w:right w:w="100" w:type="dxa"/>
            </w:tcMar>
          </w:tcPr>
          <w:p w14:paraId="268B6FD0"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p>
        </w:tc>
      </w:tr>
      <w:tr w:rsidR="00FB0C8F" w:rsidRPr="006C6ACB" w14:paraId="0F694D02" w14:textId="77777777" w:rsidTr="00F3144C">
        <w:tc>
          <w:tcPr>
            <w:tcW w:w="4103" w:type="pct"/>
            <w:shd w:val="clear" w:color="auto" w:fill="auto"/>
            <w:tcMar>
              <w:top w:w="100" w:type="dxa"/>
              <w:left w:w="100" w:type="dxa"/>
              <w:bottom w:w="100" w:type="dxa"/>
              <w:right w:w="100" w:type="dxa"/>
            </w:tcMar>
          </w:tcPr>
          <w:p w14:paraId="0765032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Dependence for oral care</w:t>
            </w:r>
          </w:p>
        </w:tc>
        <w:tc>
          <w:tcPr>
            <w:tcW w:w="457" w:type="pct"/>
            <w:shd w:val="clear" w:color="auto" w:fill="auto"/>
            <w:tcMar>
              <w:top w:w="100" w:type="dxa"/>
              <w:left w:w="100" w:type="dxa"/>
              <w:bottom w:w="100" w:type="dxa"/>
              <w:right w:w="100" w:type="dxa"/>
            </w:tcMar>
          </w:tcPr>
          <w:p w14:paraId="4937BD46"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41" w:type="pct"/>
            <w:shd w:val="clear" w:color="auto" w:fill="auto"/>
            <w:tcMar>
              <w:top w:w="100" w:type="dxa"/>
              <w:left w:w="100" w:type="dxa"/>
              <w:bottom w:w="100" w:type="dxa"/>
              <w:right w:w="100" w:type="dxa"/>
            </w:tcMar>
          </w:tcPr>
          <w:p w14:paraId="7A64FDCB"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p>
        </w:tc>
      </w:tr>
      <w:tr w:rsidR="00FB0C8F" w:rsidRPr="006C6ACB" w14:paraId="3B13912D" w14:textId="77777777" w:rsidTr="00F3144C">
        <w:tc>
          <w:tcPr>
            <w:tcW w:w="4103" w:type="pct"/>
            <w:shd w:val="clear" w:color="auto" w:fill="auto"/>
            <w:tcMar>
              <w:top w:w="100" w:type="dxa"/>
              <w:left w:w="100" w:type="dxa"/>
              <w:bottom w:w="100" w:type="dxa"/>
              <w:right w:w="100" w:type="dxa"/>
            </w:tcMar>
          </w:tcPr>
          <w:p w14:paraId="55BC0DBB"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Poor oral/dental hygiene</w:t>
            </w:r>
          </w:p>
        </w:tc>
        <w:tc>
          <w:tcPr>
            <w:tcW w:w="457" w:type="pct"/>
            <w:shd w:val="clear" w:color="auto" w:fill="auto"/>
            <w:tcMar>
              <w:top w:w="100" w:type="dxa"/>
              <w:left w:w="100" w:type="dxa"/>
              <w:bottom w:w="100" w:type="dxa"/>
              <w:right w:w="100" w:type="dxa"/>
            </w:tcMar>
          </w:tcPr>
          <w:p w14:paraId="2A67AE21"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668FF0BE"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r>
      <w:tr w:rsidR="00FB0C8F" w:rsidRPr="006C6ACB" w14:paraId="2909BF9A" w14:textId="77777777" w:rsidTr="00F3144C">
        <w:tc>
          <w:tcPr>
            <w:tcW w:w="4103" w:type="pct"/>
            <w:shd w:val="clear" w:color="auto" w:fill="auto"/>
            <w:tcMar>
              <w:top w:w="100" w:type="dxa"/>
              <w:left w:w="100" w:type="dxa"/>
              <w:bottom w:w="100" w:type="dxa"/>
              <w:right w:w="100" w:type="dxa"/>
            </w:tcMar>
          </w:tcPr>
          <w:p w14:paraId="78B53141"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Chest concerns</w:t>
            </w:r>
          </w:p>
        </w:tc>
        <w:tc>
          <w:tcPr>
            <w:tcW w:w="457" w:type="pct"/>
            <w:shd w:val="clear" w:color="auto" w:fill="auto"/>
            <w:tcMar>
              <w:top w:w="100" w:type="dxa"/>
              <w:left w:w="100" w:type="dxa"/>
              <w:bottom w:w="100" w:type="dxa"/>
              <w:right w:w="100" w:type="dxa"/>
            </w:tcMar>
          </w:tcPr>
          <w:p w14:paraId="5A2F7682"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69E248A5"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r>
      <w:tr w:rsidR="00FB0C8F" w:rsidRPr="006C6ACB" w14:paraId="7ADEFCCB" w14:textId="77777777" w:rsidTr="00F3144C">
        <w:tc>
          <w:tcPr>
            <w:tcW w:w="4103" w:type="pct"/>
            <w:shd w:val="clear" w:color="auto" w:fill="auto"/>
            <w:tcMar>
              <w:top w:w="100" w:type="dxa"/>
              <w:left w:w="100" w:type="dxa"/>
              <w:bottom w:w="100" w:type="dxa"/>
              <w:right w:w="100" w:type="dxa"/>
            </w:tcMar>
          </w:tcPr>
          <w:p w14:paraId="760852BB"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Comorbidities</w:t>
            </w:r>
          </w:p>
        </w:tc>
        <w:tc>
          <w:tcPr>
            <w:tcW w:w="457" w:type="pct"/>
            <w:shd w:val="clear" w:color="auto" w:fill="auto"/>
            <w:tcMar>
              <w:top w:w="100" w:type="dxa"/>
              <w:left w:w="100" w:type="dxa"/>
              <w:bottom w:w="100" w:type="dxa"/>
              <w:right w:w="100" w:type="dxa"/>
            </w:tcMar>
          </w:tcPr>
          <w:p w14:paraId="385ABD5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41" w:type="pct"/>
            <w:shd w:val="clear" w:color="auto" w:fill="auto"/>
            <w:tcMar>
              <w:top w:w="100" w:type="dxa"/>
              <w:left w:w="100" w:type="dxa"/>
              <w:bottom w:w="100" w:type="dxa"/>
              <w:right w:w="100" w:type="dxa"/>
            </w:tcMar>
          </w:tcPr>
          <w:p w14:paraId="0C1E20DA"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p>
        </w:tc>
      </w:tr>
      <w:tr w:rsidR="00FB0C8F" w:rsidRPr="006C6ACB" w14:paraId="3CEACEC9" w14:textId="77777777" w:rsidTr="00F3144C">
        <w:tc>
          <w:tcPr>
            <w:tcW w:w="4103" w:type="pct"/>
            <w:shd w:val="clear" w:color="auto" w:fill="auto"/>
            <w:tcMar>
              <w:top w:w="100" w:type="dxa"/>
              <w:left w:w="100" w:type="dxa"/>
              <w:bottom w:w="100" w:type="dxa"/>
              <w:right w:w="100" w:type="dxa"/>
            </w:tcMar>
          </w:tcPr>
          <w:p w14:paraId="57950163"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Multiple Medications</w:t>
            </w:r>
          </w:p>
        </w:tc>
        <w:tc>
          <w:tcPr>
            <w:tcW w:w="457" w:type="pct"/>
            <w:shd w:val="clear" w:color="auto" w:fill="auto"/>
            <w:tcMar>
              <w:top w:w="100" w:type="dxa"/>
              <w:left w:w="100" w:type="dxa"/>
              <w:bottom w:w="100" w:type="dxa"/>
              <w:right w:w="100" w:type="dxa"/>
            </w:tcMar>
          </w:tcPr>
          <w:p w14:paraId="0A6326BC"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41" w:type="pct"/>
            <w:shd w:val="clear" w:color="auto" w:fill="auto"/>
            <w:tcMar>
              <w:top w:w="100" w:type="dxa"/>
              <w:left w:w="100" w:type="dxa"/>
              <w:bottom w:w="100" w:type="dxa"/>
              <w:right w:w="100" w:type="dxa"/>
            </w:tcMar>
          </w:tcPr>
          <w:p w14:paraId="18D19FC4"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p>
        </w:tc>
      </w:tr>
      <w:tr w:rsidR="00FB0C8F" w:rsidRPr="006C6ACB" w14:paraId="52F85DCE" w14:textId="77777777" w:rsidTr="00F3144C">
        <w:tc>
          <w:tcPr>
            <w:tcW w:w="4103" w:type="pct"/>
            <w:shd w:val="clear" w:color="auto" w:fill="auto"/>
            <w:tcMar>
              <w:top w:w="100" w:type="dxa"/>
              <w:left w:w="100" w:type="dxa"/>
              <w:bottom w:w="100" w:type="dxa"/>
              <w:right w:w="100" w:type="dxa"/>
            </w:tcMar>
          </w:tcPr>
          <w:p w14:paraId="170BD1C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Mobility status </w:t>
            </w:r>
            <w:proofErr w:type="gramStart"/>
            <w:r w:rsidRPr="006C6ACB">
              <w:rPr>
                <w:rFonts w:ascii="Open Sans" w:hAnsi="Open Sans" w:cs="Open Sans"/>
                <w:sz w:val="24"/>
                <w:szCs w:val="24"/>
              </w:rPr>
              <w:t>i.e.</w:t>
            </w:r>
            <w:proofErr w:type="gramEnd"/>
            <w:r w:rsidRPr="006C6ACB">
              <w:rPr>
                <w:rFonts w:ascii="Open Sans" w:hAnsi="Open Sans" w:cs="Open Sans"/>
                <w:sz w:val="24"/>
                <w:szCs w:val="24"/>
              </w:rPr>
              <w:t xml:space="preserve"> significantly reduced mobility</w:t>
            </w:r>
          </w:p>
        </w:tc>
        <w:tc>
          <w:tcPr>
            <w:tcW w:w="457" w:type="pct"/>
            <w:shd w:val="clear" w:color="auto" w:fill="auto"/>
            <w:tcMar>
              <w:top w:w="100" w:type="dxa"/>
              <w:left w:w="100" w:type="dxa"/>
              <w:bottom w:w="100" w:type="dxa"/>
              <w:right w:w="100" w:type="dxa"/>
            </w:tcMar>
          </w:tcPr>
          <w:p w14:paraId="3B7BBA8D"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41" w:type="pct"/>
            <w:shd w:val="clear" w:color="auto" w:fill="auto"/>
            <w:tcMar>
              <w:top w:w="100" w:type="dxa"/>
              <w:left w:w="100" w:type="dxa"/>
              <w:bottom w:w="100" w:type="dxa"/>
              <w:right w:w="100" w:type="dxa"/>
            </w:tcMar>
          </w:tcPr>
          <w:p w14:paraId="14B08559"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p>
        </w:tc>
      </w:tr>
      <w:tr w:rsidR="00FB0C8F" w:rsidRPr="006C6ACB" w14:paraId="5C503807" w14:textId="77777777" w:rsidTr="00F3144C">
        <w:trPr>
          <w:trHeight w:val="420"/>
        </w:trPr>
        <w:tc>
          <w:tcPr>
            <w:tcW w:w="5000" w:type="pct"/>
            <w:gridSpan w:val="3"/>
            <w:shd w:val="clear" w:color="auto" w:fill="auto"/>
            <w:tcMar>
              <w:top w:w="100" w:type="dxa"/>
              <w:left w:w="100" w:type="dxa"/>
              <w:bottom w:w="100" w:type="dxa"/>
              <w:right w:w="100" w:type="dxa"/>
            </w:tcMar>
          </w:tcPr>
          <w:p w14:paraId="1D3383B3" w14:textId="77777777" w:rsidR="00FB0C8F" w:rsidRPr="006C6ACB" w:rsidRDefault="00FB0C8F"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If yes response then patient is at increased risk of aspiration pneumonia (</w:t>
            </w:r>
            <w:proofErr w:type="spellStart"/>
            <w:r w:rsidRPr="006C6ACB">
              <w:rPr>
                <w:rFonts w:ascii="Open Sans" w:hAnsi="Open Sans" w:cs="Open Sans"/>
                <w:sz w:val="24"/>
                <w:szCs w:val="24"/>
              </w:rPr>
              <w:t>Langmore</w:t>
            </w:r>
            <w:proofErr w:type="spellEnd"/>
            <w:r w:rsidRPr="006C6ACB">
              <w:rPr>
                <w:rFonts w:ascii="Open Sans" w:hAnsi="Open Sans" w:cs="Open Sans"/>
                <w:sz w:val="24"/>
                <w:szCs w:val="24"/>
              </w:rPr>
              <w:t>, 1998)</w:t>
            </w:r>
          </w:p>
        </w:tc>
      </w:tr>
    </w:tbl>
    <w:p w14:paraId="0C8241C2" w14:textId="77777777" w:rsidR="00FB0C8F" w:rsidRPr="006C6ACB" w:rsidRDefault="00FB0C8F" w:rsidP="00FB0C8F">
      <w:pPr>
        <w:rPr>
          <w:rFonts w:ascii="Open Sans" w:hAnsi="Open Sans" w:cs="Open Sans"/>
          <w:sz w:val="24"/>
          <w:szCs w:val="24"/>
        </w:rPr>
      </w:pPr>
    </w:p>
    <w:p w14:paraId="7C216173" w14:textId="77777777" w:rsidR="00FB0C8F" w:rsidRPr="006C6ACB" w:rsidRDefault="00FB0C8F" w:rsidP="00FB0C8F">
      <w:pPr>
        <w:rPr>
          <w:rFonts w:ascii="Open Sans" w:hAnsi="Open Sans" w:cs="Open Sans"/>
          <w:sz w:val="24"/>
          <w:szCs w:val="24"/>
        </w:rPr>
      </w:pPr>
    </w:p>
    <w:p w14:paraId="14A56F95" w14:textId="77777777" w:rsidR="00E11B38" w:rsidRPr="006C6ACB" w:rsidRDefault="00E11B38" w:rsidP="00E11B38">
      <w:pPr>
        <w:rPr>
          <w:rFonts w:ascii="Open Sans" w:hAnsi="Open Sans" w:cs="Open Sans"/>
          <w:sz w:val="24"/>
          <w:szCs w:val="24"/>
        </w:rPr>
      </w:pPr>
    </w:p>
    <w:p w14:paraId="30370E22" w14:textId="77777777" w:rsidR="00A808D4" w:rsidRDefault="00A808D4" w:rsidP="00A808D4">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0A46AB6E" w14:textId="43B00A8F" w:rsidR="00FC1779" w:rsidRDefault="004A0E7D" w:rsidP="00FC1779">
      <w:pPr>
        <w:rPr>
          <w:rFonts w:ascii="Open Sans" w:hAnsi="Open Sans" w:cs="Open Sans"/>
          <w:sz w:val="24"/>
          <w:szCs w:val="24"/>
        </w:rPr>
      </w:pPr>
      <w:r w:rsidRPr="004A0E7D">
        <w:rPr>
          <w:rFonts w:ascii="Open Sans" w:hAnsi="Open Sans" w:cs="Open Sans"/>
          <w:sz w:val="24"/>
          <w:szCs w:val="24"/>
        </w:rPr>
        <w:t>What measures have the care home implemented to reduce the risk of further choking episodes? Select all that apply.</w:t>
      </w:r>
    </w:p>
    <w:p w14:paraId="1E24CEAE" w14:textId="4EC0F858" w:rsidR="004A0E7D" w:rsidRDefault="00476396" w:rsidP="00FC1779">
      <w:pPr>
        <w:rPr>
          <w:rFonts w:ascii="Open Sans" w:hAnsi="Open Sans" w:cs="Open Sans"/>
          <w:sz w:val="24"/>
          <w:szCs w:val="24"/>
        </w:rPr>
      </w:pPr>
      <w:r w:rsidRPr="00476396">
        <w:rPr>
          <w:rFonts w:ascii="Open Sans" w:hAnsi="Open Sans" w:cs="Open Sans"/>
          <w:noProof/>
          <w:sz w:val="24"/>
          <w:szCs w:val="24"/>
        </w:rPr>
        <w:drawing>
          <wp:inline distT="0" distB="0" distL="0" distR="0" wp14:anchorId="5C042B3F" wp14:editId="235C8D61">
            <wp:extent cx="4111836" cy="3997569"/>
            <wp:effectExtent l="0" t="0" r="3175" b="3175"/>
            <wp:docPr id="19333918" name="Picture 1" descr="A screenshot of a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918" name="Picture 1" descr="A screenshot of a survey&#10;&#10;Description automatically generated with low confidence"/>
                    <pic:cNvPicPr/>
                  </pic:nvPicPr>
                  <pic:blipFill>
                    <a:blip r:embed="rId46"/>
                    <a:stretch>
                      <a:fillRect/>
                    </a:stretch>
                  </pic:blipFill>
                  <pic:spPr>
                    <a:xfrm>
                      <a:off x="0" y="0"/>
                      <a:ext cx="4113879" cy="3999555"/>
                    </a:xfrm>
                    <a:prstGeom prst="rect">
                      <a:avLst/>
                    </a:prstGeom>
                  </pic:spPr>
                </pic:pic>
              </a:graphicData>
            </a:graphic>
          </wp:inline>
        </w:drawing>
      </w:r>
    </w:p>
    <w:p w14:paraId="4D6D5479" w14:textId="77777777" w:rsidR="004D49F5" w:rsidRDefault="004D49F5" w:rsidP="00FC1779">
      <w:pPr>
        <w:rPr>
          <w:rFonts w:ascii="Open Sans" w:hAnsi="Open Sans" w:cs="Open Sans"/>
          <w:sz w:val="24"/>
          <w:szCs w:val="24"/>
        </w:rPr>
      </w:pPr>
    </w:p>
    <w:p w14:paraId="3FA2E316" w14:textId="77777777" w:rsidR="004D49F5" w:rsidRDefault="004D49F5" w:rsidP="00FC1779">
      <w:pPr>
        <w:rPr>
          <w:rFonts w:ascii="Open Sans" w:hAnsi="Open Sans" w:cs="Open Sans"/>
          <w:sz w:val="24"/>
          <w:szCs w:val="24"/>
        </w:rPr>
      </w:pPr>
    </w:p>
    <w:p w14:paraId="6CFD5249" w14:textId="77777777" w:rsidR="004D49F5" w:rsidRDefault="004D49F5" w:rsidP="00FC1779">
      <w:pPr>
        <w:rPr>
          <w:rFonts w:ascii="Open Sans" w:hAnsi="Open Sans" w:cs="Open Sans"/>
          <w:sz w:val="24"/>
          <w:szCs w:val="24"/>
        </w:rPr>
      </w:pPr>
    </w:p>
    <w:p w14:paraId="0DD81632" w14:textId="746AD278" w:rsidR="00476396" w:rsidRDefault="00476396" w:rsidP="00FC1779">
      <w:pPr>
        <w:rPr>
          <w:rFonts w:ascii="Open Sans" w:hAnsi="Open Sans" w:cs="Open Sans"/>
          <w:sz w:val="24"/>
          <w:szCs w:val="24"/>
        </w:rPr>
      </w:pPr>
      <w:r w:rsidRPr="00476396">
        <w:rPr>
          <w:rFonts w:ascii="Open Sans" w:hAnsi="Open Sans" w:cs="Open Sans"/>
          <w:sz w:val="24"/>
          <w:szCs w:val="24"/>
        </w:rPr>
        <w:t>Why did the SLT ask about his respiratory status? Select all that apply.</w:t>
      </w:r>
    </w:p>
    <w:p w14:paraId="0204AFF2" w14:textId="16E9786F" w:rsidR="00476396" w:rsidRDefault="00113ECE" w:rsidP="00FC1779">
      <w:pPr>
        <w:rPr>
          <w:rFonts w:ascii="Open Sans" w:hAnsi="Open Sans" w:cs="Open Sans"/>
          <w:sz w:val="24"/>
          <w:szCs w:val="24"/>
        </w:rPr>
      </w:pPr>
      <w:r w:rsidRPr="00113ECE">
        <w:rPr>
          <w:rFonts w:ascii="Open Sans" w:hAnsi="Open Sans" w:cs="Open Sans"/>
          <w:noProof/>
          <w:sz w:val="24"/>
          <w:szCs w:val="24"/>
        </w:rPr>
        <w:drawing>
          <wp:inline distT="0" distB="0" distL="0" distR="0" wp14:anchorId="15BDE8DC" wp14:editId="78F07AE8">
            <wp:extent cx="4896478" cy="3118339"/>
            <wp:effectExtent l="0" t="0" r="0" b="6350"/>
            <wp:docPr id="2122507565"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07565" name="Picture 1" descr="A picture containing text, screenshot, font, number&#10;&#10;Description automatically generated"/>
                    <pic:cNvPicPr/>
                  </pic:nvPicPr>
                  <pic:blipFill>
                    <a:blip r:embed="rId47"/>
                    <a:stretch>
                      <a:fillRect/>
                    </a:stretch>
                  </pic:blipFill>
                  <pic:spPr>
                    <a:xfrm>
                      <a:off x="0" y="0"/>
                      <a:ext cx="4901334" cy="3121431"/>
                    </a:xfrm>
                    <a:prstGeom prst="rect">
                      <a:avLst/>
                    </a:prstGeom>
                  </pic:spPr>
                </pic:pic>
              </a:graphicData>
            </a:graphic>
          </wp:inline>
        </w:drawing>
      </w:r>
    </w:p>
    <w:p w14:paraId="66F55B38" w14:textId="59D8A1E4" w:rsidR="00113ECE" w:rsidRPr="00FC1779" w:rsidRDefault="0033741D" w:rsidP="00FC1779">
      <w:pPr>
        <w:rPr>
          <w:rFonts w:ascii="Open Sans" w:hAnsi="Open Sans" w:cs="Open Sans"/>
          <w:sz w:val="24"/>
          <w:szCs w:val="24"/>
        </w:rPr>
      </w:pPr>
      <w:r w:rsidRPr="0033741D">
        <w:rPr>
          <w:rFonts w:ascii="Open Sans" w:hAnsi="Open Sans" w:cs="Open Sans"/>
          <w:noProof/>
          <w:sz w:val="24"/>
          <w:szCs w:val="24"/>
        </w:rPr>
        <w:drawing>
          <wp:inline distT="0" distB="0" distL="0" distR="0" wp14:anchorId="66C7905A" wp14:editId="044566EA">
            <wp:extent cx="4114800" cy="2024368"/>
            <wp:effectExtent l="0" t="0" r="0" b="0"/>
            <wp:docPr id="1301793246"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93246" name="Picture 1" descr="A picture containing text, screenshot, font, design&#10;&#10;Description automatically generated"/>
                    <pic:cNvPicPr/>
                  </pic:nvPicPr>
                  <pic:blipFill>
                    <a:blip r:embed="rId48"/>
                    <a:stretch>
                      <a:fillRect/>
                    </a:stretch>
                  </pic:blipFill>
                  <pic:spPr>
                    <a:xfrm>
                      <a:off x="0" y="0"/>
                      <a:ext cx="4123458" cy="2028627"/>
                    </a:xfrm>
                    <a:prstGeom prst="rect">
                      <a:avLst/>
                    </a:prstGeom>
                  </pic:spPr>
                </pic:pic>
              </a:graphicData>
            </a:graphic>
          </wp:inline>
        </w:drawing>
      </w:r>
    </w:p>
    <w:p w14:paraId="4B25F7B5" w14:textId="77777777" w:rsidR="00A808D4" w:rsidRPr="006C6ACB" w:rsidRDefault="00A808D4" w:rsidP="00C117E6">
      <w:pPr>
        <w:pStyle w:val="Heading3"/>
        <w:ind w:left="720" w:firstLine="720"/>
      </w:pPr>
      <w:r w:rsidRPr="006C6ACB">
        <w:t>Oro-facial exam</w:t>
      </w:r>
    </w:p>
    <w:p w14:paraId="0A9CADEE" w14:textId="38F116B8" w:rsidR="00A808D4" w:rsidRPr="006C6ACB" w:rsidRDefault="00A808D4" w:rsidP="00A808D4">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Blank </w:t>
      </w:r>
      <w:proofErr w:type="spellStart"/>
      <w:r w:rsidRPr="006C6ACB">
        <w:rPr>
          <w:rFonts w:ascii="Open Sans" w:hAnsi="Open Sans" w:cs="Open Sans"/>
          <w:sz w:val="24"/>
          <w:szCs w:val="24"/>
        </w:rPr>
        <w:t>oro</w:t>
      </w:r>
      <w:proofErr w:type="spellEnd"/>
      <w:r w:rsidRPr="006C6ACB">
        <w:rPr>
          <w:rFonts w:ascii="Open Sans" w:hAnsi="Open Sans" w:cs="Open Sans"/>
          <w:sz w:val="24"/>
          <w:szCs w:val="24"/>
        </w:rPr>
        <w:t>-facial exam form provided; student advised to try to complete whilst watching video of SLT.  (They can print this or send to word document to complete – it is not scored)</w:t>
      </w:r>
      <w:r w:rsidR="00FB0C8F" w:rsidRPr="006C6ACB">
        <w:rPr>
          <w:rFonts w:ascii="Open Sans" w:hAnsi="Open Sans" w:cs="Open Sans"/>
          <w:sz w:val="24"/>
          <w:szCs w:val="24"/>
        </w:rPr>
        <w:t xml:space="preserve"> See appendix </w:t>
      </w:r>
      <w:proofErr w:type="gramStart"/>
      <w:r w:rsidR="00FB0C8F" w:rsidRPr="006C6ACB">
        <w:rPr>
          <w:rFonts w:ascii="Open Sans" w:hAnsi="Open Sans" w:cs="Open Sans"/>
          <w:sz w:val="24"/>
          <w:szCs w:val="24"/>
        </w:rPr>
        <w:t>2</w:t>
      </w:r>
      <w:proofErr w:type="gramEnd"/>
    </w:p>
    <w:p w14:paraId="37C92867" w14:textId="77777777" w:rsidR="00A808D4" w:rsidRPr="006C6ACB" w:rsidRDefault="00A808D4" w:rsidP="00A808D4">
      <w:pPr>
        <w:pStyle w:val="ListParagraph"/>
        <w:numPr>
          <w:ilvl w:val="3"/>
          <w:numId w:val="1"/>
        </w:numPr>
        <w:rPr>
          <w:rFonts w:ascii="Open Sans" w:hAnsi="Open Sans" w:cs="Open Sans"/>
          <w:sz w:val="24"/>
          <w:szCs w:val="24"/>
        </w:rPr>
      </w:pPr>
      <w:r w:rsidRPr="006C6ACB">
        <w:rPr>
          <w:rFonts w:ascii="Open Sans" w:hAnsi="Open Sans" w:cs="Open Sans"/>
          <w:sz w:val="24"/>
          <w:szCs w:val="24"/>
        </w:rPr>
        <w:t>Video of SLT completing case history</w:t>
      </w:r>
    </w:p>
    <w:p w14:paraId="3B1FBFF3" w14:textId="77777777" w:rsidR="00A808D4" w:rsidRPr="006C6ACB" w:rsidRDefault="00A808D4" w:rsidP="00A808D4">
      <w:pPr>
        <w:pStyle w:val="ListParagraph"/>
        <w:numPr>
          <w:ilvl w:val="3"/>
          <w:numId w:val="1"/>
        </w:numPr>
        <w:rPr>
          <w:rFonts w:ascii="Open Sans" w:hAnsi="Open Sans" w:cs="Open Sans"/>
          <w:sz w:val="24"/>
          <w:szCs w:val="24"/>
        </w:rPr>
      </w:pPr>
      <w:r w:rsidRPr="006C6ACB">
        <w:rPr>
          <w:rFonts w:ascii="Open Sans" w:hAnsi="Open Sans" w:cs="Open Sans"/>
          <w:sz w:val="24"/>
          <w:szCs w:val="24"/>
        </w:rPr>
        <w:t xml:space="preserve">SLT completed </w:t>
      </w:r>
      <w:proofErr w:type="spellStart"/>
      <w:r w:rsidRPr="006C6ACB">
        <w:rPr>
          <w:rFonts w:ascii="Open Sans" w:hAnsi="Open Sans" w:cs="Open Sans"/>
          <w:sz w:val="24"/>
          <w:szCs w:val="24"/>
        </w:rPr>
        <w:t>oro</w:t>
      </w:r>
      <w:proofErr w:type="spellEnd"/>
      <w:r w:rsidRPr="006C6ACB">
        <w:rPr>
          <w:rFonts w:ascii="Open Sans" w:hAnsi="Open Sans" w:cs="Open Sans"/>
          <w:sz w:val="24"/>
          <w:szCs w:val="24"/>
        </w:rPr>
        <w:t>-facial exam, student prompted to compare to theirs</w:t>
      </w:r>
    </w:p>
    <w:p w14:paraId="7B838ED8" w14:textId="77777777" w:rsidR="00AC4BF3" w:rsidRPr="006C6ACB" w:rsidRDefault="00AC4BF3" w:rsidP="00AC4BF3">
      <w:pPr>
        <w:jc w:val="center"/>
        <w:rPr>
          <w:rFonts w:ascii="Open Sans" w:hAnsi="Open Sans" w:cs="Open Sans"/>
          <w:b/>
          <w:sz w:val="24"/>
          <w:szCs w:val="24"/>
        </w:rPr>
      </w:pPr>
      <w:r w:rsidRPr="006C6ACB">
        <w:rPr>
          <w:rFonts w:ascii="Open Sans" w:hAnsi="Open Sans" w:cs="Open Sans"/>
          <w:b/>
          <w:sz w:val="24"/>
          <w:szCs w:val="24"/>
        </w:rPr>
        <w:t xml:space="preserve">Oro-facial assessment for clients with eating, drinking and swallowing </w:t>
      </w:r>
      <w:proofErr w:type="gramStart"/>
      <w:r w:rsidRPr="006C6ACB">
        <w:rPr>
          <w:rFonts w:ascii="Open Sans" w:hAnsi="Open Sans" w:cs="Open Sans"/>
          <w:b/>
          <w:sz w:val="24"/>
          <w:szCs w:val="24"/>
        </w:rPr>
        <w:t>difficulties</w:t>
      </w:r>
      <w:proofErr w:type="gram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625"/>
        <w:gridCol w:w="9313"/>
      </w:tblGrid>
      <w:tr w:rsidR="00AC4BF3" w:rsidRPr="006C6ACB" w14:paraId="42D8BAAE" w14:textId="77777777" w:rsidTr="006A17E5">
        <w:trPr>
          <w:trHeight w:val="420"/>
        </w:trPr>
        <w:tc>
          <w:tcPr>
            <w:tcW w:w="5000" w:type="pct"/>
            <w:gridSpan w:val="2"/>
            <w:shd w:val="clear" w:color="auto" w:fill="auto"/>
            <w:tcMar>
              <w:top w:w="100" w:type="dxa"/>
              <w:left w:w="100" w:type="dxa"/>
              <w:bottom w:w="100" w:type="dxa"/>
              <w:right w:w="100" w:type="dxa"/>
            </w:tcMar>
          </w:tcPr>
          <w:p w14:paraId="010BF593"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b/>
                <w:color w:val="FF0000"/>
                <w:sz w:val="24"/>
                <w:szCs w:val="24"/>
              </w:rPr>
            </w:pPr>
            <w:r w:rsidRPr="006C6ACB">
              <w:rPr>
                <w:rFonts w:ascii="Open Sans" w:hAnsi="Open Sans" w:cs="Open Sans"/>
                <w:b/>
                <w:sz w:val="24"/>
                <w:szCs w:val="24"/>
              </w:rPr>
              <w:t>Mouth care and dentition -</w:t>
            </w:r>
          </w:p>
        </w:tc>
      </w:tr>
      <w:tr w:rsidR="00AC4BF3" w:rsidRPr="006C6ACB" w14:paraId="2A9677F7" w14:textId="77777777" w:rsidTr="006A17E5">
        <w:tc>
          <w:tcPr>
            <w:tcW w:w="1659" w:type="pct"/>
            <w:shd w:val="clear" w:color="auto" w:fill="auto"/>
            <w:tcMar>
              <w:top w:w="100" w:type="dxa"/>
              <w:left w:w="100" w:type="dxa"/>
              <w:bottom w:w="100" w:type="dxa"/>
              <w:right w:w="100" w:type="dxa"/>
            </w:tcMar>
          </w:tcPr>
          <w:p w14:paraId="0F7E7A7C"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Area</w:t>
            </w:r>
          </w:p>
        </w:tc>
        <w:tc>
          <w:tcPr>
            <w:tcW w:w="3341" w:type="pct"/>
            <w:shd w:val="clear" w:color="auto" w:fill="auto"/>
            <w:tcMar>
              <w:top w:w="100" w:type="dxa"/>
              <w:left w:w="100" w:type="dxa"/>
              <w:bottom w:w="100" w:type="dxa"/>
              <w:right w:w="100" w:type="dxa"/>
            </w:tcMar>
          </w:tcPr>
          <w:p w14:paraId="022D9AC0"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Comment</w:t>
            </w:r>
          </w:p>
        </w:tc>
      </w:tr>
      <w:tr w:rsidR="00AC4BF3" w:rsidRPr="006C6ACB" w14:paraId="7BD05E7F" w14:textId="77777777" w:rsidTr="006A17E5">
        <w:tc>
          <w:tcPr>
            <w:tcW w:w="1659" w:type="pct"/>
            <w:shd w:val="clear" w:color="auto" w:fill="auto"/>
            <w:tcMar>
              <w:top w:w="100" w:type="dxa"/>
              <w:left w:w="100" w:type="dxa"/>
              <w:bottom w:w="100" w:type="dxa"/>
              <w:right w:w="100" w:type="dxa"/>
            </w:tcMar>
          </w:tcPr>
          <w:p w14:paraId="69850BC2"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Dentures</w:t>
            </w:r>
          </w:p>
        </w:tc>
        <w:tc>
          <w:tcPr>
            <w:tcW w:w="3341" w:type="pct"/>
            <w:shd w:val="clear" w:color="auto" w:fill="auto"/>
            <w:tcMar>
              <w:top w:w="100" w:type="dxa"/>
              <w:left w:w="100" w:type="dxa"/>
              <w:bottom w:w="100" w:type="dxa"/>
              <w:right w:w="100" w:type="dxa"/>
            </w:tcMar>
          </w:tcPr>
          <w:p w14:paraId="3020F7D4"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Nil </w:t>
            </w:r>
          </w:p>
        </w:tc>
      </w:tr>
      <w:tr w:rsidR="00AC4BF3" w:rsidRPr="006C6ACB" w14:paraId="276E8173" w14:textId="77777777" w:rsidTr="006A17E5">
        <w:tc>
          <w:tcPr>
            <w:tcW w:w="1659" w:type="pct"/>
            <w:shd w:val="clear" w:color="auto" w:fill="auto"/>
            <w:tcMar>
              <w:top w:w="100" w:type="dxa"/>
              <w:left w:w="100" w:type="dxa"/>
              <w:bottom w:w="100" w:type="dxa"/>
              <w:right w:w="100" w:type="dxa"/>
            </w:tcMar>
          </w:tcPr>
          <w:p w14:paraId="03C63037"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Dentition</w:t>
            </w:r>
          </w:p>
        </w:tc>
        <w:tc>
          <w:tcPr>
            <w:tcW w:w="3341" w:type="pct"/>
            <w:shd w:val="clear" w:color="auto" w:fill="auto"/>
            <w:tcMar>
              <w:top w:w="100" w:type="dxa"/>
              <w:left w:w="100" w:type="dxa"/>
              <w:bottom w:w="100" w:type="dxa"/>
              <w:right w:w="100" w:type="dxa"/>
            </w:tcMar>
          </w:tcPr>
          <w:p w14:paraId="65346E0B"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Own dentition.  Multiple fillings but no active concerns.  Adequate dentition for mastication</w:t>
            </w:r>
          </w:p>
        </w:tc>
      </w:tr>
      <w:tr w:rsidR="00AC4BF3" w:rsidRPr="006C6ACB" w14:paraId="0DFB4836" w14:textId="77777777" w:rsidTr="006A17E5">
        <w:tc>
          <w:tcPr>
            <w:tcW w:w="1659" w:type="pct"/>
            <w:shd w:val="clear" w:color="auto" w:fill="auto"/>
            <w:tcMar>
              <w:top w:w="100" w:type="dxa"/>
              <w:left w:w="100" w:type="dxa"/>
              <w:bottom w:w="100" w:type="dxa"/>
              <w:right w:w="100" w:type="dxa"/>
            </w:tcMar>
          </w:tcPr>
          <w:p w14:paraId="5568F05E"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Lips</w:t>
            </w:r>
          </w:p>
        </w:tc>
        <w:tc>
          <w:tcPr>
            <w:tcW w:w="3341" w:type="pct"/>
            <w:shd w:val="clear" w:color="auto" w:fill="auto"/>
            <w:tcMar>
              <w:top w:w="100" w:type="dxa"/>
              <w:left w:w="100" w:type="dxa"/>
              <w:bottom w:w="100" w:type="dxa"/>
              <w:right w:w="100" w:type="dxa"/>
            </w:tcMar>
          </w:tcPr>
          <w:p w14:paraId="35DA2CF3"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AC4BF3" w:rsidRPr="006C6ACB" w14:paraId="0B18C22A" w14:textId="77777777" w:rsidTr="006A17E5">
        <w:tc>
          <w:tcPr>
            <w:tcW w:w="1659" w:type="pct"/>
            <w:shd w:val="clear" w:color="auto" w:fill="auto"/>
            <w:tcMar>
              <w:top w:w="100" w:type="dxa"/>
              <w:left w:w="100" w:type="dxa"/>
              <w:bottom w:w="100" w:type="dxa"/>
              <w:right w:w="100" w:type="dxa"/>
            </w:tcMar>
          </w:tcPr>
          <w:p w14:paraId="7C0E029A"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Tongue</w:t>
            </w:r>
          </w:p>
        </w:tc>
        <w:tc>
          <w:tcPr>
            <w:tcW w:w="3341" w:type="pct"/>
            <w:shd w:val="clear" w:color="auto" w:fill="auto"/>
            <w:tcMar>
              <w:top w:w="100" w:type="dxa"/>
              <w:left w:w="100" w:type="dxa"/>
              <w:bottom w:w="100" w:type="dxa"/>
              <w:right w:w="100" w:type="dxa"/>
            </w:tcMar>
          </w:tcPr>
          <w:p w14:paraId="4086B69F"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AC4BF3" w:rsidRPr="006C6ACB" w14:paraId="55180C0F" w14:textId="77777777" w:rsidTr="006A17E5">
        <w:tc>
          <w:tcPr>
            <w:tcW w:w="1659" w:type="pct"/>
            <w:shd w:val="clear" w:color="auto" w:fill="auto"/>
            <w:tcMar>
              <w:top w:w="100" w:type="dxa"/>
              <w:left w:w="100" w:type="dxa"/>
              <w:bottom w:w="100" w:type="dxa"/>
              <w:right w:w="100" w:type="dxa"/>
            </w:tcMar>
          </w:tcPr>
          <w:p w14:paraId="4FDD74E9"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Gums</w:t>
            </w:r>
          </w:p>
        </w:tc>
        <w:tc>
          <w:tcPr>
            <w:tcW w:w="3341" w:type="pct"/>
            <w:shd w:val="clear" w:color="auto" w:fill="auto"/>
            <w:tcMar>
              <w:top w:w="100" w:type="dxa"/>
              <w:left w:w="100" w:type="dxa"/>
              <w:bottom w:w="100" w:type="dxa"/>
              <w:right w:w="100" w:type="dxa"/>
            </w:tcMar>
          </w:tcPr>
          <w:p w14:paraId="7DDAFC90"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AC4BF3" w:rsidRPr="006C6ACB" w14:paraId="2E044A9B" w14:textId="77777777" w:rsidTr="006A17E5">
        <w:tc>
          <w:tcPr>
            <w:tcW w:w="1659" w:type="pct"/>
            <w:shd w:val="clear" w:color="auto" w:fill="auto"/>
            <w:tcMar>
              <w:top w:w="100" w:type="dxa"/>
              <w:left w:w="100" w:type="dxa"/>
              <w:bottom w:w="100" w:type="dxa"/>
              <w:right w:w="100" w:type="dxa"/>
            </w:tcMar>
          </w:tcPr>
          <w:p w14:paraId="16937D15"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Cheeks</w:t>
            </w:r>
          </w:p>
        </w:tc>
        <w:tc>
          <w:tcPr>
            <w:tcW w:w="3341" w:type="pct"/>
            <w:shd w:val="clear" w:color="auto" w:fill="auto"/>
            <w:tcMar>
              <w:top w:w="100" w:type="dxa"/>
              <w:left w:w="100" w:type="dxa"/>
              <w:bottom w:w="100" w:type="dxa"/>
              <w:right w:w="100" w:type="dxa"/>
            </w:tcMar>
          </w:tcPr>
          <w:p w14:paraId="33325C1B"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AC4BF3" w:rsidRPr="006C6ACB" w14:paraId="79D910DB" w14:textId="77777777" w:rsidTr="006A17E5">
        <w:tc>
          <w:tcPr>
            <w:tcW w:w="1659" w:type="pct"/>
            <w:shd w:val="clear" w:color="auto" w:fill="auto"/>
            <w:tcMar>
              <w:top w:w="100" w:type="dxa"/>
              <w:left w:w="100" w:type="dxa"/>
              <w:bottom w:w="100" w:type="dxa"/>
              <w:right w:w="100" w:type="dxa"/>
            </w:tcMar>
          </w:tcPr>
          <w:p w14:paraId="75AEEB21"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Palate - Hard and soft</w:t>
            </w:r>
          </w:p>
        </w:tc>
        <w:tc>
          <w:tcPr>
            <w:tcW w:w="3341" w:type="pct"/>
            <w:shd w:val="clear" w:color="auto" w:fill="auto"/>
            <w:tcMar>
              <w:top w:w="100" w:type="dxa"/>
              <w:left w:w="100" w:type="dxa"/>
              <w:bottom w:w="100" w:type="dxa"/>
              <w:right w:w="100" w:type="dxa"/>
            </w:tcMar>
          </w:tcPr>
          <w:p w14:paraId="527F547D"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AC4BF3" w:rsidRPr="006C6ACB" w14:paraId="318762E2" w14:textId="77777777" w:rsidTr="006A17E5">
        <w:tc>
          <w:tcPr>
            <w:tcW w:w="1659" w:type="pct"/>
            <w:shd w:val="clear" w:color="auto" w:fill="auto"/>
            <w:tcMar>
              <w:top w:w="100" w:type="dxa"/>
              <w:left w:w="100" w:type="dxa"/>
              <w:bottom w:w="100" w:type="dxa"/>
              <w:right w:w="100" w:type="dxa"/>
            </w:tcMar>
          </w:tcPr>
          <w:p w14:paraId="17688C69"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Under tongue</w:t>
            </w:r>
          </w:p>
        </w:tc>
        <w:tc>
          <w:tcPr>
            <w:tcW w:w="3341" w:type="pct"/>
            <w:shd w:val="clear" w:color="auto" w:fill="auto"/>
            <w:tcMar>
              <w:top w:w="100" w:type="dxa"/>
              <w:left w:w="100" w:type="dxa"/>
              <w:bottom w:w="100" w:type="dxa"/>
              <w:right w:w="100" w:type="dxa"/>
            </w:tcMar>
          </w:tcPr>
          <w:p w14:paraId="20DF4C86"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Pink and moist  </w:t>
            </w:r>
          </w:p>
        </w:tc>
      </w:tr>
      <w:tr w:rsidR="00AC4BF3" w:rsidRPr="006C6ACB" w14:paraId="48F81CEF" w14:textId="77777777" w:rsidTr="006A17E5">
        <w:tc>
          <w:tcPr>
            <w:tcW w:w="1659" w:type="pct"/>
            <w:shd w:val="clear" w:color="auto" w:fill="auto"/>
            <w:tcMar>
              <w:top w:w="100" w:type="dxa"/>
              <w:left w:w="100" w:type="dxa"/>
              <w:bottom w:w="100" w:type="dxa"/>
              <w:right w:w="100" w:type="dxa"/>
            </w:tcMar>
          </w:tcPr>
          <w:p w14:paraId="31E94667"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Skin integrity</w:t>
            </w:r>
          </w:p>
        </w:tc>
        <w:tc>
          <w:tcPr>
            <w:tcW w:w="3341" w:type="pct"/>
            <w:shd w:val="clear" w:color="auto" w:fill="auto"/>
            <w:tcMar>
              <w:top w:w="100" w:type="dxa"/>
              <w:left w:w="100" w:type="dxa"/>
              <w:bottom w:w="100" w:type="dxa"/>
              <w:right w:w="100" w:type="dxa"/>
            </w:tcMar>
          </w:tcPr>
          <w:p w14:paraId="5D3EB023"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Good</w:t>
            </w:r>
          </w:p>
        </w:tc>
      </w:tr>
      <w:tr w:rsidR="00AC4BF3" w:rsidRPr="006C6ACB" w14:paraId="3FD38D9A" w14:textId="77777777" w:rsidTr="006A17E5">
        <w:tc>
          <w:tcPr>
            <w:tcW w:w="1659" w:type="pct"/>
            <w:shd w:val="clear" w:color="auto" w:fill="auto"/>
            <w:tcMar>
              <w:top w:w="100" w:type="dxa"/>
              <w:left w:w="100" w:type="dxa"/>
              <w:bottom w:w="100" w:type="dxa"/>
              <w:right w:w="100" w:type="dxa"/>
            </w:tcMar>
          </w:tcPr>
          <w:p w14:paraId="717ADE14"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Level of support for oral care</w:t>
            </w:r>
          </w:p>
        </w:tc>
        <w:tc>
          <w:tcPr>
            <w:tcW w:w="3341" w:type="pct"/>
            <w:shd w:val="clear" w:color="auto" w:fill="auto"/>
            <w:tcMar>
              <w:top w:w="100" w:type="dxa"/>
              <w:left w:w="100" w:type="dxa"/>
              <w:bottom w:w="100" w:type="dxa"/>
              <w:right w:w="100" w:type="dxa"/>
            </w:tcMar>
          </w:tcPr>
          <w:p w14:paraId="11A69CA1"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Full support needed</w:t>
            </w:r>
          </w:p>
        </w:tc>
      </w:tr>
      <w:tr w:rsidR="00AC4BF3" w:rsidRPr="006C6ACB" w14:paraId="361DB854" w14:textId="77777777" w:rsidTr="006A17E5">
        <w:tc>
          <w:tcPr>
            <w:tcW w:w="1659" w:type="pct"/>
            <w:shd w:val="clear" w:color="auto" w:fill="auto"/>
            <w:tcMar>
              <w:top w:w="100" w:type="dxa"/>
              <w:left w:w="100" w:type="dxa"/>
              <w:bottom w:w="100" w:type="dxa"/>
              <w:right w:w="100" w:type="dxa"/>
            </w:tcMar>
          </w:tcPr>
          <w:p w14:paraId="31EC20DE"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Saliva</w:t>
            </w:r>
          </w:p>
        </w:tc>
        <w:tc>
          <w:tcPr>
            <w:tcW w:w="3341" w:type="pct"/>
            <w:shd w:val="clear" w:color="auto" w:fill="auto"/>
            <w:tcMar>
              <w:top w:w="100" w:type="dxa"/>
              <w:left w:w="100" w:type="dxa"/>
              <w:bottom w:w="100" w:type="dxa"/>
              <w:right w:w="100" w:type="dxa"/>
            </w:tcMar>
          </w:tcPr>
          <w:p w14:paraId="4AB5A8E8"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Within normal limits</w:t>
            </w:r>
          </w:p>
        </w:tc>
      </w:tr>
    </w:tbl>
    <w:p w14:paraId="3DF3E5D7" w14:textId="77777777" w:rsidR="00AC4BF3" w:rsidRPr="006C6ACB" w:rsidRDefault="00AC4BF3" w:rsidP="00AC4BF3">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415"/>
        <w:gridCol w:w="3416"/>
        <w:gridCol w:w="3691"/>
        <w:gridCol w:w="3416"/>
      </w:tblGrid>
      <w:tr w:rsidR="00AC4BF3" w:rsidRPr="006C6ACB" w14:paraId="3A4FD377" w14:textId="77777777" w:rsidTr="006A17E5">
        <w:trPr>
          <w:trHeight w:val="420"/>
        </w:trPr>
        <w:tc>
          <w:tcPr>
            <w:tcW w:w="5000" w:type="pct"/>
            <w:gridSpan w:val="4"/>
            <w:shd w:val="clear" w:color="auto" w:fill="auto"/>
            <w:tcMar>
              <w:top w:w="100" w:type="dxa"/>
              <w:left w:w="100" w:type="dxa"/>
              <w:bottom w:w="100" w:type="dxa"/>
              <w:right w:w="100" w:type="dxa"/>
            </w:tcMar>
          </w:tcPr>
          <w:p w14:paraId="50C540B2" w14:textId="50325223"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 xml:space="preserve">Cranial nerve assessment - </w:t>
            </w:r>
            <w:r w:rsidRPr="006C6ACB">
              <w:rPr>
                <w:rFonts w:ascii="Open Sans" w:hAnsi="Open Sans" w:cs="Open Sans"/>
                <w:sz w:val="24"/>
                <w:szCs w:val="24"/>
              </w:rPr>
              <w:t xml:space="preserve">comment on range, rate, </w:t>
            </w:r>
            <w:r w:rsidR="006A17E5" w:rsidRPr="006C6ACB">
              <w:rPr>
                <w:rFonts w:ascii="Open Sans" w:hAnsi="Open Sans" w:cs="Open Sans"/>
                <w:sz w:val="24"/>
                <w:szCs w:val="24"/>
              </w:rPr>
              <w:t>accuracy,</w:t>
            </w:r>
            <w:r w:rsidRPr="006C6ACB">
              <w:rPr>
                <w:rFonts w:ascii="Open Sans" w:hAnsi="Open Sans" w:cs="Open Sans"/>
                <w:sz w:val="24"/>
                <w:szCs w:val="24"/>
              </w:rPr>
              <w:t xml:space="preserve"> and strength</w:t>
            </w:r>
          </w:p>
        </w:tc>
      </w:tr>
      <w:tr w:rsidR="00AC4BF3" w:rsidRPr="006C6ACB" w14:paraId="08C6AD40" w14:textId="77777777" w:rsidTr="006A17E5">
        <w:tc>
          <w:tcPr>
            <w:tcW w:w="1250" w:type="pct"/>
            <w:shd w:val="clear" w:color="auto" w:fill="auto"/>
            <w:tcMar>
              <w:top w:w="100" w:type="dxa"/>
              <w:left w:w="100" w:type="dxa"/>
              <w:bottom w:w="100" w:type="dxa"/>
              <w:right w:w="100" w:type="dxa"/>
            </w:tcMar>
          </w:tcPr>
          <w:p w14:paraId="23705E2A"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b/>
                <w:color w:val="FF0000"/>
                <w:sz w:val="24"/>
                <w:szCs w:val="24"/>
              </w:rPr>
            </w:pPr>
            <w:r w:rsidRPr="006C6ACB">
              <w:rPr>
                <w:rFonts w:ascii="Open Sans" w:hAnsi="Open Sans" w:cs="Open Sans"/>
                <w:b/>
                <w:sz w:val="24"/>
                <w:szCs w:val="24"/>
              </w:rPr>
              <w:t xml:space="preserve">Nerve and function - </w:t>
            </w:r>
          </w:p>
        </w:tc>
        <w:tc>
          <w:tcPr>
            <w:tcW w:w="1250" w:type="pct"/>
            <w:shd w:val="clear" w:color="auto" w:fill="auto"/>
            <w:tcMar>
              <w:top w:w="100" w:type="dxa"/>
              <w:left w:w="100" w:type="dxa"/>
              <w:bottom w:w="100" w:type="dxa"/>
              <w:right w:w="100" w:type="dxa"/>
            </w:tcMar>
          </w:tcPr>
          <w:p w14:paraId="28D9343F"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Possible ways to assess</w:t>
            </w:r>
          </w:p>
        </w:tc>
        <w:tc>
          <w:tcPr>
            <w:tcW w:w="1250" w:type="pct"/>
            <w:shd w:val="clear" w:color="auto" w:fill="auto"/>
            <w:tcMar>
              <w:top w:w="100" w:type="dxa"/>
              <w:left w:w="100" w:type="dxa"/>
              <w:bottom w:w="100" w:type="dxa"/>
              <w:right w:w="100" w:type="dxa"/>
            </w:tcMar>
          </w:tcPr>
          <w:p w14:paraId="2FB61733"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Observations</w:t>
            </w:r>
          </w:p>
        </w:tc>
        <w:tc>
          <w:tcPr>
            <w:tcW w:w="1250" w:type="pct"/>
            <w:shd w:val="clear" w:color="auto" w:fill="auto"/>
            <w:tcMar>
              <w:top w:w="100" w:type="dxa"/>
              <w:left w:w="100" w:type="dxa"/>
              <w:bottom w:w="100" w:type="dxa"/>
              <w:right w:w="100" w:type="dxa"/>
            </w:tcMar>
          </w:tcPr>
          <w:p w14:paraId="77A4CFD9"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Outcome</w:t>
            </w:r>
          </w:p>
        </w:tc>
      </w:tr>
      <w:tr w:rsidR="00AC4BF3" w:rsidRPr="006C6ACB" w14:paraId="144C6077" w14:textId="77777777" w:rsidTr="006A17E5">
        <w:tc>
          <w:tcPr>
            <w:tcW w:w="1250" w:type="pct"/>
            <w:shd w:val="clear" w:color="auto" w:fill="auto"/>
            <w:tcMar>
              <w:top w:w="100" w:type="dxa"/>
              <w:left w:w="100" w:type="dxa"/>
              <w:bottom w:w="100" w:type="dxa"/>
              <w:right w:w="100" w:type="dxa"/>
            </w:tcMar>
          </w:tcPr>
          <w:p w14:paraId="48F115A4"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 xml:space="preserve">V Trigeminal – </w:t>
            </w:r>
          </w:p>
          <w:p w14:paraId="63D8008E"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Conveys sensation to the face and motor to the soft palate, pharynx, and muscles of mastication</w:t>
            </w:r>
          </w:p>
        </w:tc>
        <w:tc>
          <w:tcPr>
            <w:tcW w:w="1250" w:type="pct"/>
            <w:shd w:val="clear" w:color="auto" w:fill="auto"/>
            <w:tcMar>
              <w:top w:w="100" w:type="dxa"/>
              <w:left w:w="100" w:type="dxa"/>
              <w:bottom w:w="100" w:type="dxa"/>
              <w:right w:w="100" w:type="dxa"/>
            </w:tcMar>
          </w:tcPr>
          <w:p w14:paraId="709A2877"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Tissue or cotton to nostrils should produce wrinkling of nose</w:t>
            </w:r>
          </w:p>
          <w:p w14:paraId="650F581C"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Clench teeth and palpate masseter and temporalis muscles for bulk</w:t>
            </w:r>
          </w:p>
          <w:p w14:paraId="18B4262E"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Strength of masseter and temporalis by jaw opening – against resistance of therapist hand</w:t>
            </w:r>
          </w:p>
          <w:p w14:paraId="52297DCA"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Observation of uvula – indicating weakness of tensor veli palantini</w:t>
            </w:r>
            <w:r w:rsidRPr="006C6ACB">
              <w:rPr>
                <w:rFonts w:ascii="Open Sans" w:hAnsi="Open Sans" w:cs="Open Sans"/>
                <w:sz w:val="24"/>
                <w:szCs w:val="24"/>
              </w:rPr>
              <w:tab/>
            </w:r>
          </w:p>
          <w:p w14:paraId="1CCB8860"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5.</w:t>
            </w:r>
            <w:r w:rsidRPr="006C6ACB">
              <w:rPr>
                <w:rFonts w:ascii="Open Sans" w:hAnsi="Open Sans" w:cs="Open Sans"/>
                <w:sz w:val="24"/>
                <w:szCs w:val="24"/>
              </w:rPr>
              <w:tab/>
              <w:t xml:space="preserve"> Palpate dry swallow for hyoid movement </w:t>
            </w:r>
          </w:p>
        </w:tc>
        <w:tc>
          <w:tcPr>
            <w:tcW w:w="1250" w:type="pct"/>
            <w:shd w:val="clear" w:color="auto" w:fill="auto"/>
            <w:tcMar>
              <w:top w:w="100" w:type="dxa"/>
              <w:left w:w="100" w:type="dxa"/>
              <w:bottom w:w="100" w:type="dxa"/>
              <w:right w:w="100" w:type="dxa"/>
            </w:tcMar>
          </w:tcPr>
          <w:p w14:paraId="473B841F" w14:textId="77777777" w:rsidR="00AC4BF3" w:rsidRPr="006C6ACB" w:rsidRDefault="00AC4BF3" w:rsidP="007D3B93">
            <w:pPr>
              <w:rPr>
                <w:rFonts w:ascii="Open Sans" w:hAnsi="Open Sans" w:cs="Open Sans"/>
                <w:sz w:val="24"/>
                <w:szCs w:val="24"/>
              </w:rPr>
            </w:pPr>
          </w:p>
        </w:tc>
        <w:tc>
          <w:tcPr>
            <w:tcW w:w="1250" w:type="pct"/>
            <w:shd w:val="clear" w:color="auto" w:fill="auto"/>
            <w:tcMar>
              <w:top w:w="100" w:type="dxa"/>
              <w:left w:w="100" w:type="dxa"/>
              <w:bottom w:w="100" w:type="dxa"/>
              <w:right w:w="100" w:type="dxa"/>
            </w:tcMar>
          </w:tcPr>
          <w:p w14:paraId="51486A69"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Face quite flaccid at rest</w:t>
            </w:r>
          </w:p>
          <w:p w14:paraId="62270D1E"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p>
          <w:p w14:paraId="0F2F22F9"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1.  No response to SLT touching nose with tissue</w:t>
            </w:r>
          </w:p>
          <w:p w14:paraId="1E5D7397"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2.  Unable to complete</w:t>
            </w:r>
          </w:p>
          <w:p w14:paraId="02282620"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3.  Unable to complete</w:t>
            </w:r>
          </w:p>
          <w:p w14:paraId="594B4AED"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4.  Unable to complete</w:t>
            </w:r>
          </w:p>
          <w:p w14:paraId="388653DF"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5.  Anterior hyoid movement felt during dry spontaneous swallows.</w:t>
            </w:r>
          </w:p>
        </w:tc>
      </w:tr>
      <w:tr w:rsidR="00AC4BF3" w:rsidRPr="006C6ACB" w14:paraId="3671E2A4" w14:textId="77777777" w:rsidTr="006A17E5">
        <w:tc>
          <w:tcPr>
            <w:tcW w:w="1250" w:type="pct"/>
            <w:shd w:val="clear" w:color="auto" w:fill="auto"/>
            <w:tcMar>
              <w:top w:w="100" w:type="dxa"/>
              <w:left w:w="100" w:type="dxa"/>
              <w:bottom w:w="100" w:type="dxa"/>
              <w:right w:w="100" w:type="dxa"/>
            </w:tcMar>
          </w:tcPr>
          <w:p w14:paraId="511D6F86"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VII Facial – sensation (taste) to anterior 2/3 of tongue, soft </w:t>
            </w:r>
            <w:proofErr w:type="gramStart"/>
            <w:r w:rsidRPr="006C6ACB">
              <w:rPr>
                <w:rFonts w:ascii="Open Sans" w:hAnsi="Open Sans" w:cs="Open Sans"/>
                <w:sz w:val="24"/>
                <w:szCs w:val="24"/>
              </w:rPr>
              <w:t>palate</w:t>
            </w:r>
            <w:proofErr w:type="gramEnd"/>
            <w:r w:rsidRPr="006C6ACB">
              <w:rPr>
                <w:rFonts w:ascii="Open Sans" w:hAnsi="Open Sans" w:cs="Open Sans"/>
                <w:sz w:val="24"/>
                <w:szCs w:val="24"/>
              </w:rPr>
              <w:t xml:space="preserve"> and motor function of facial muscles</w:t>
            </w:r>
          </w:p>
        </w:tc>
        <w:tc>
          <w:tcPr>
            <w:tcW w:w="1250" w:type="pct"/>
            <w:shd w:val="clear" w:color="auto" w:fill="auto"/>
            <w:tcMar>
              <w:top w:w="100" w:type="dxa"/>
              <w:left w:w="100" w:type="dxa"/>
              <w:bottom w:w="100" w:type="dxa"/>
              <w:right w:w="100" w:type="dxa"/>
            </w:tcMar>
          </w:tcPr>
          <w:p w14:paraId="174C080A" w14:textId="68FE9C3A" w:rsidR="00AC4BF3" w:rsidRPr="006C6ACB" w:rsidRDefault="00AC4BF3"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Taste – sweet (sugar), sour (lemon swab) or salty (salt)</w:t>
            </w:r>
            <w:r w:rsidRPr="006C6ACB">
              <w:rPr>
                <w:rFonts w:ascii="Open Sans" w:hAnsi="Open Sans" w:cs="Open Sans"/>
                <w:sz w:val="24"/>
                <w:szCs w:val="24"/>
              </w:rPr>
              <w:tab/>
            </w:r>
          </w:p>
          <w:p w14:paraId="5ADD3196"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Facial symmetry</w:t>
            </w:r>
            <w:r w:rsidRPr="006C6ACB">
              <w:rPr>
                <w:rFonts w:ascii="Open Sans" w:hAnsi="Open Sans" w:cs="Open Sans"/>
                <w:sz w:val="24"/>
                <w:szCs w:val="24"/>
              </w:rPr>
              <w:tab/>
            </w:r>
          </w:p>
          <w:p w14:paraId="72C42C0B"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Raise eyebrows - frontalis</w:t>
            </w:r>
            <w:r w:rsidRPr="006C6ACB">
              <w:rPr>
                <w:rFonts w:ascii="Open Sans" w:hAnsi="Open Sans" w:cs="Open Sans"/>
                <w:sz w:val="24"/>
                <w:szCs w:val="24"/>
              </w:rPr>
              <w:tab/>
            </w:r>
          </w:p>
          <w:p w14:paraId="6ADA990E"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Open and close eyes (orbicularis oculi)</w:t>
            </w:r>
          </w:p>
          <w:p w14:paraId="5F2EA00D"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5.</w:t>
            </w:r>
            <w:r w:rsidRPr="006C6ACB">
              <w:rPr>
                <w:rFonts w:ascii="Open Sans" w:hAnsi="Open Sans" w:cs="Open Sans"/>
                <w:sz w:val="24"/>
                <w:szCs w:val="24"/>
              </w:rPr>
              <w:tab/>
              <w:t>Pretend to blow candles (orbicularis oris)</w:t>
            </w:r>
          </w:p>
          <w:p w14:paraId="1ABEF734"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6.</w:t>
            </w:r>
            <w:r w:rsidRPr="006C6ACB">
              <w:rPr>
                <w:rFonts w:ascii="Open Sans" w:hAnsi="Open Sans" w:cs="Open Sans"/>
                <w:sz w:val="24"/>
                <w:szCs w:val="24"/>
              </w:rPr>
              <w:tab/>
              <w:t xml:space="preserve"> Puff cheeks out (buccinators) then try to push air out whilst keeping lips sealed (orbicularis oris). Can gently press on cheeks to check the strength of lip seal.</w:t>
            </w:r>
            <w:r w:rsidRPr="006C6ACB">
              <w:rPr>
                <w:rFonts w:ascii="Open Sans" w:hAnsi="Open Sans" w:cs="Open Sans"/>
                <w:sz w:val="24"/>
                <w:szCs w:val="24"/>
              </w:rPr>
              <w:tab/>
            </w:r>
          </w:p>
          <w:p w14:paraId="586FD308" w14:textId="2F7DF65D" w:rsidR="00AC4BF3" w:rsidRPr="006C6ACB" w:rsidRDefault="00AC4BF3" w:rsidP="00E5082C">
            <w:pPr>
              <w:rPr>
                <w:rFonts w:ascii="Open Sans" w:hAnsi="Open Sans" w:cs="Open Sans"/>
                <w:sz w:val="24"/>
                <w:szCs w:val="24"/>
              </w:rPr>
            </w:pPr>
            <w:r w:rsidRPr="006C6ACB">
              <w:rPr>
                <w:rFonts w:ascii="Open Sans" w:hAnsi="Open Sans" w:cs="Open Sans"/>
                <w:sz w:val="24"/>
                <w:szCs w:val="24"/>
              </w:rPr>
              <w:t>7.</w:t>
            </w:r>
            <w:r w:rsidRPr="006C6ACB">
              <w:rPr>
                <w:rFonts w:ascii="Open Sans" w:hAnsi="Open Sans" w:cs="Open Sans"/>
                <w:sz w:val="24"/>
                <w:szCs w:val="24"/>
              </w:rPr>
              <w:tab/>
              <w:t>Close eyes and therapist will gently brush their finger on L+R side of face (forehead, cheek, chin) and ask them to tell you/point where they feel sensation</w:t>
            </w:r>
          </w:p>
        </w:tc>
        <w:tc>
          <w:tcPr>
            <w:tcW w:w="1250" w:type="pct"/>
            <w:shd w:val="clear" w:color="auto" w:fill="auto"/>
            <w:tcMar>
              <w:top w:w="100" w:type="dxa"/>
              <w:left w:w="100" w:type="dxa"/>
              <w:bottom w:w="100" w:type="dxa"/>
              <w:right w:w="100" w:type="dxa"/>
            </w:tcMar>
          </w:tcPr>
          <w:p w14:paraId="54FFB83D"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Changes to facial expression</w:t>
            </w:r>
          </w:p>
          <w:p w14:paraId="714BF04C" w14:textId="77777777" w:rsidR="00AC4BF3" w:rsidRPr="006C6ACB" w:rsidRDefault="00AC4BF3" w:rsidP="007D3B93">
            <w:pPr>
              <w:rPr>
                <w:rFonts w:ascii="Open Sans" w:hAnsi="Open Sans" w:cs="Open Sans"/>
                <w:sz w:val="24"/>
                <w:szCs w:val="24"/>
              </w:rPr>
            </w:pPr>
          </w:p>
          <w:p w14:paraId="094E8248"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Blinking</w:t>
            </w:r>
          </w:p>
          <w:p w14:paraId="23E8C293" w14:textId="77777777" w:rsidR="00AC4BF3" w:rsidRPr="006C6ACB" w:rsidRDefault="00AC4BF3" w:rsidP="007D3B93">
            <w:pPr>
              <w:rPr>
                <w:rFonts w:ascii="Open Sans" w:hAnsi="Open Sans" w:cs="Open Sans"/>
                <w:sz w:val="24"/>
                <w:szCs w:val="24"/>
              </w:rPr>
            </w:pPr>
          </w:p>
          <w:p w14:paraId="337D40A5"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Awareness of anterior loss of saliva</w:t>
            </w:r>
          </w:p>
          <w:p w14:paraId="6725B91B" w14:textId="77777777" w:rsidR="00AC4BF3" w:rsidRPr="006C6ACB" w:rsidRDefault="00AC4BF3" w:rsidP="007D3B93">
            <w:pPr>
              <w:rPr>
                <w:rFonts w:ascii="Open Sans" w:hAnsi="Open Sans" w:cs="Open Sans"/>
                <w:sz w:val="24"/>
                <w:szCs w:val="24"/>
              </w:rPr>
            </w:pPr>
          </w:p>
          <w:p w14:paraId="2D3B1F5F"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Lip movements during speech/vocalisations/mouthing</w:t>
            </w:r>
          </w:p>
        </w:tc>
        <w:tc>
          <w:tcPr>
            <w:tcW w:w="1250" w:type="pct"/>
            <w:shd w:val="clear" w:color="auto" w:fill="auto"/>
            <w:tcMar>
              <w:top w:w="100" w:type="dxa"/>
              <w:left w:w="100" w:type="dxa"/>
              <w:bottom w:w="100" w:type="dxa"/>
              <w:right w:w="100" w:type="dxa"/>
            </w:tcMar>
          </w:tcPr>
          <w:p w14:paraId="2EA2DA78" w14:textId="1A24DCCC" w:rsidR="00AC4BF3" w:rsidRPr="00E5082C" w:rsidRDefault="00AC4BF3" w:rsidP="00E5082C">
            <w:pPr>
              <w:pStyle w:val="ListParagraph"/>
              <w:widowControl w:val="0"/>
              <w:numPr>
                <w:ilvl w:val="0"/>
                <w:numId w:val="26"/>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Not assessed</w:t>
            </w:r>
          </w:p>
          <w:p w14:paraId="38A3FFF1" w14:textId="77777777" w:rsidR="00AC4BF3" w:rsidRPr="006C6ACB" w:rsidRDefault="00AC4BF3" w:rsidP="00AC4BF3">
            <w:pPr>
              <w:pStyle w:val="ListParagraph"/>
              <w:widowControl w:val="0"/>
              <w:numPr>
                <w:ilvl w:val="0"/>
                <w:numId w:val="26"/>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No change to facial expression at rest, looks symmetrical at </w:t>
            </w:r>
            <w:proofErr w:type="gramStart"/>
            <w:r w:rsidRPr="006C6ACB">
              <w:rPr>
                <w:rFonts w:ascii="Open Sans" w:hAnsi="Open Sans" w:cs="Open Sans"/>
                <w:sz w:val="24"/>
                <w:szCs w:val="24"/>
              </w:rPr>
              <w:t>rest</w:t>
            </w:r>
            <w:proofErr w:type="gramEnd"/>
          </w:p>
          <w:p w14:paraId="069E8BEF" w14:textId="77777777" w:rsidR="00AC4BF3" w:rsidRPr="006C6ACB" w:rsidRDefault="00AC4BF3" w:rsidP="00AC4BF3">
            <w:pPr>
              <w:pStyle w:val="ListParagraph"/>
              <w:widowControl w:val="0"/>
              <w:numPr>
                <w:ilvl w:val="0"/>
                <w:numId w:val="26"/>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Unable to </w:t>
            </w:r>
            <w:proofErr w:type="gramStart"/>
            <w:r w:rsidRPr="006C6ACB">
              <w:rPr>
                <w:rFonts w:ascii="Open Sans" w:hAnsi="Open Sans" w:cs="Open Sans"/>
                <w:sz w:val="24"/>
                <w:szCs w:val="24"/>
              </w:rPr>
              <w:t>complete</w:t>
            </w:r>
            <w:proofErr w:type="gramEnd"/>
          </w:p>
          <w:p w14:paraId="0B6AF8F7" w14:textId="77777777" w:rsidR="00AC4BF3" w:rsidRPr="006C6ACB" w:rsidRDefault="00AC4BF3" w:rsidP="00AC4BF3">
            <w:pPr>
              <w:pStyle w:val="ListParagraph"/>
              <w:widowControl w:val="0"/>
              <w:numPr>
                <w:ilvl w:val="0"/>
                <w:numId w:val="26"/>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Blinking  spontaneously</w:t>
            </w:r>
          </w:p>
          <w:p w14:paraId="21DDC47E" w14:textId="77777777" w:rsidR="00AC4BF3" w:rsidRPr="006C6ACB" w:rsidRDefault="00AC4BF3" w:rsidP="00AC4BF3">
            <w:pPr>
              <w:pStyle w:val="ListParagraph"/>
              <w:widowControl w:val="0"/>
              <w:numPr>
                <w:ilvl w:val="0"/>
                <w:numId w:val="26"/>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Unable to </w:t>
            </w:r>
            <w:proofErr w:type="gramStart"/>
            <w:r w:rsidRPr="006C6ACB">
              <w:rPr>
                <w:rFonts w:ascii="Open Sans" w:hAnsi="Open Sans" w:cs="Open Sans"/>
                <w:sz w:val="24"/>
                <w:szCs w:val="24"/>
              </w:rPr>
              <w:t>complete</w:t>
            </w:r>
            <w:proofErr w:type="gramEnd"/>
          </w:p>
          <w:p w14:paraId="53C7E86B" w14:textId="77777777" w:rsidR="00AC4BF3" w:rsidRPr="006C6ACB" w:rsidRDefault="00AC4BF3" w:rsidP="00AC4BF3">
            <w:pPr>
              <w:pStyle w:val="ListParagraph"/>
              <w:widowControl w:val="0"/>
              <w:numPr>
                <w:ilvl w:val="0"/>
                <w:numId w:val="26"/>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Unable to </w:t>
            </w:r>
            <w:proofErr w:type="gramStart"/>
            <w:r w:rsidRPr="006C6ACB">
              <w:rPr>
                <w:rFonts w:ascii="Open Sans" w:hAnsi="Open Sans" w:cs="Open Sans"/>
                <w:sz w:val="24"/>
                <w:szCs w:val="24"/>
              </w:rPr>
              <w:t>complete</w:t>
            </w:r>
            <w:proofErr w:type="gramEnd"/>
          </w:p>
          <w:p w14:paraId="372C3820" w14:textId="77777777" w:rsidR="00AC4BF3" w:rsidRPr="006C6ACB" w:rsidRDefault="00AC4BF3" w:rsidP="00AC4BF3">
            <w:pPr>
              <w:pStyle w:val="ListParagraph"/>
              <w:widowControl w:val="0"/>
              <w:numPr>
                <w:ilvl w:val="0"/>
                <w:numId w:val="26"/>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Unable to complete</w:t>
            </w:r>
          </w:p>
        </w:tc>
      </w:tr>
      <w:tr w:rsidR="00AC4BF3" w:rsidRPr="006C6ACB" w14:paraId="39ED2F69" w14:textId="77777777" w:rsidTr="006A17E5">
        <w:tc>
          <w:tcPr>
            <w:tcW w:w="1250" w:type="pct"/>
            <w:shd w:val="clear" w:color="auto" w:fill="auto"/>
            <w:tcMar>
              <w:top w:w="100" w:type="dxa"/>
              <w:left w:w="100" w:type="dxa"/>
              <w:bottom w:w="100" w:type="dxa"/>
              <w:right w:w="100" w:type="dxa"/>
            </w:tcMar>
          </w:tcPr>
          <w:p w14:paraId="4A107E33" w14:textId="02C4E1ED"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IX Glossopharyngeal – Sensation to posterior 1/3 tongue, soft palate, </w:t>
            </w:r>
            <w:r w:rsidR="00E5082C" w:rsidRPr="006C6ACB">
              <w:rPr>
                <w:rFonts w:ascii="Open Sans" w:hAnsi="Open Sans" w:cs="Open Sans"/>
                <w:sz w:val="24"/>
                <w:szCs w:val="24"/>
              </w:rPr>
              <w:t>pharynx,</w:t>
            </w:r>
            <w:r w:rsidRPr="006C6ACB">
              <w:rPr>
                <w:rFonts w:ascii="Open Sans" w:hAnsi="Open Sans" w:cs="Open Sans"/>
                <w:sz w:val="24"/>
                <w:szCs w:val="24"/>
              </w:rPr>
              <w:t xml:space="preserve"> and motor to pharynx</w:t>
            </w:r>
          </w:p>
        </w:tc>
        <w:tc>
          <w:tcPr>
            <w:tcW w:w="1250" w:type="pct"/>
            <w:shd w:val="clear" w:color="auto" w:fill="auto"/>
            <w:tcMar>
              <w:top w:w="100" w:type="dxa"/>
              <w:left w:w="100" w:type="dxa"/>
              <w:bottom w:w="100" w:type="dxa"/>
              <w:right w:w="100" w:type="dxa"/>
            </w:tcMar>
          </w:tcPr>
          <w:p w14:paraId="75C65572"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color w:val="FF0000"/>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Gag reflex –  NB the formal assessment of this is a controversial area within SLT and is not used by all SLT’s</w:t>
            </w:r>
          </w:p>
        </w:tc>
        <w:tc>
          <w:tcPr>
            <w:tcW w:w="1250" w:type="pct"/>
            <w:shd w:val="clear" w:color="auto" w:fill="auto"/>
            <w:tcMar>
              <w:top w:w="100" w:type="dxa"/>
              <w:left w:w="100" w:type="dxa"/>
              <w:bottom w:w="100" w:type="dxa"/>
              <w:right w:w="100" w:type="dxa"/>
            </w:tcMar>
          </w:tcPr>
          <w:p w14:paraId="54C8FE55"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Presence/absence of gag during observation including hyper and hyposensitivity </w:t>
            </w:r>
          </w:p>
        </w:tc>
        <w:tc>
          <w:tcPr>
            <w:tcW w:w="1250" w:type="pct"/>
            <w:shd w:val="clear" w:color="auto" w:fill="auto"/>
            <w:tcMar>
              <w:top w:w="100" w:type="dxa"/>
              <w:left w:w="100" w:type="dxa"/>
              <w:bottom w:w="100" w:type="dxa"/>
              <w:right w:w="100" w:type="dxa"/>
            </w:tcMar>
          </w:tcPr>
          <w:p w14:paraId="3DD1EFE6" w14:textId="77777777" w:rsidR="00AC4BF3" w:rsidRPr="006C6ACB" w:rsidRDefault="00AC4BF3" w:rsidP="00AC4BF3">
            <w:pPr>
              <w:pStyle w:val="ListParagraph"/>
              <w:widowControl w:val="0"/>
              <w:numPr>
                <w:ilvl w:val="0"/>
                <w:numId w:val="27"/>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assessed</w:t>
            </w:r>
          </w:p>
        </w:tc>
      </w:tr>
      <w:tr w:rsidR="00AC4BF3" w:rsidRPr="006C6ACB" w14:paraId="75423B0C" w14:textId="77777777" w:rsidTr="006A17E5">
        <w:tc>
          <w:tcPr>
            <w:tcW w:w="1250" w:type="pct"/>
            <w:shd w:val="clear" w:color="auto" w:fill="auto"/>
            <w:tcMar>
              <w:top w:w="100" w:type="dxa"/>
              <w:left w:w="100" w:type="dxa"/>
              <w:bottom w:w="100" w:type="dxa"/>
              <w:right w:w="100" w:type="dxa"/>
            </w:tcMar>
          </w:tcPr>
          <w:p w14:paraId="5B40955A" w14:textId="6839B17D"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X Vagus – sensation to trachea, larynx, pharynx and motor to soft palate, </w:t>
            </w:r>
            <w:r w:rsidR="00E5082C" w:rsidRPr="006C6ACB">
              <w:rPr>
                <w:rFonts w:ascii="Open Sans" w:hAnsi="Open Sans" w:cs="Open Sans"/>
                <w:sz w:val="24"/>
                <w:szCs w:val="24"/>
              </w:rPr>
              <w:t>larynx,</w:t>
            </w:r>
            <w:r w:rsidRPr="006C6ACB">
              <w:rPr>
                <w:rFonts w:ascii="Open Sans" w:hAnsi="Open Sans" w:cs="Open Sans"/>
                <w:sz w:val="24"/>
                <w:szCs w:val="24"/>
              </w:rPr>
              <w:t xml:space="preserve"> and pharynx. (</w:t>
            </w:r>
            <w:r w:rsidR="00E5082C" w:rsidRPr="006C6ACB">
              <w:rPr>
                <w:rFonts w:ascii="Open Sans" w:hAnsi="Open Sans" w:cs="Open Sans"/>
                <w:sz w:val="24"/>
                <w:szCs w:val="24"/>
              </w:rPr>
              <w:t>also,</w:t>
            </w:r>
            <w:r w:rsidRPr="006C6ACB">
              <w:rPr>
                <w:rFonts w:ascii="Open Sans" w:hAnsi="Open Sans" w:cs="Open Sans"/>
                <w:sz w:val="24"/>
                <w:szCs w:val="24"/>
              </w:rPr>
              <w:t xml:space="preserve"> oesophageal motility and upper oesophageal sphincter opening and closure)</w:t>
            </w:r>
          </w:p>
        </w:tc>
        <w:tc>
          <w:tcPr>
            <w:tcW w:w="1250" w:type="pct"/>
            <w:shd w:val="clear" w:color="auto" w:fill="auto"/>
            <w:tcMar>
              <w:top w:w="100" w:type="dxa"/>
              <w:left w:w="100" w:type="dxa"/>
              <w:bottom w:w="100" w:type="dxa"/>
              <w:right w:w="100" w:type="dxa"/>
            </w:tcMar>
          </w:tcPr>
          <w:p w14:paraId="57AE7F1A"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Observe palatal movement when saying “ah” or “ah </w:t>
            </w:r>
            <w:proofErr w:type="spellStart"/>
            <w:r w:rsidRPr="006C6ACB">
              <w:rPr>
                <w:rFonts w:ascii="Open Sans" w:hAnsi="Open Sans" w:cs="Open Sans"/>
                <w:sz w:val="24"/>
                <w:szCs w:val="24"/>
              </w:rPr>
              <w:t>ah</w:t>
            </w:r>
            <w:proofErr w:type="spellEnd"/>
            <w:r w:rsidRPr="006C6ACB">
              <w:rPr>
                <w:rFonts w:ascii="Open Sans" w:hAnsi="Open Sans" w:cs="Open Sans"/>
                <w:sz w:val="24"/>
                <w:szCs w:val="24"/>
              </w:rPr>
              <w:t xml:space="preserve"> </w:t>
            </w:r>
            <w:proofErr w:type="spellStart"/>
            <w:r w:rsidRPr="006C6ACB">
              <w:rPr>
                <w:rFonts w:ascii="Open Sans" w:hAnsi="Open Sans" w:cs="Open Sans"/>
                <w:sz w:val="24"/>
                <w:szCs w:val="24"/>
              </w:rPr>
              <w:t>ah</w:t>
            </w:r>
            <w:proofErr w:type="spellEnd"/>
            <w:r w:rsidRPr="006C6ACB">
              <w:rPr>
                <w:rFonts w:ascii="Open Sans" w:hAnsi="Open Sans" w:cs="Open Sans"/>
                <w:sz w:val="24"/>
                <w:szCs w:val="24"/>
              </w:rPr>
              <w:t>”</w:t>
            </w:r>
          </w:p>
          <w:p w14:paraId="5C4EE761"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Posterior pharyngeal wall gag - NB the formal assessment of this is a controversial area within SLT and is not used by all SLT’s  </w:t>
            </w:r>
            <w:r w:rsidRPr="006C6ACB">
              <w:rPr>
                <w:rFonts w:ascii="Open Sans" w:hAnsi="Open Sans" w:cs="Open Sans"/>
                <w:sz w:val="24"/>
                <w:szCs w:val="24"/>
              </w:rPr>
              <w:tab/>
            </w:r>
          </w:p>
          <w:p w14:paraId="5A0F5365" w14:textId="46833595" w:rsidR="00AC4BF3" w:rsidRPr="006C6ACB" w:rsidRDefault="00AC4BF3"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Voice quality – breathy or hype nasal possible bilateral weakness</w:t>
            </w:r>
          </w:p>
          <w:p w14:paraId="421FA063" w14:textId="5E5C9F7C"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Hoarse voice – unilateral weakness</w:t>
            </w:r>
            <w:r w:rsidRPr="006C6ACB">
              <w:rPr>
                <w:rFonts w:ascii="Open Sans" w:hAnsi="Open Sans" w:cs="Open Sans"/>
                <w:sz w:val="24"/>
                <w:szCs w:val="24"/>
              </w:rPr>
              <w:tab/>
            </w:r>
            <w:r w:rsidRPr="006C6ACB">
              <w:rPr>
                <w:rFonts w:ascii="Open Sans" w:hAnsi="Open Sans" w:cs="Open Sans"/>
                <w:sz w:val="24"/>
                <w:szCs w:val="24"/>
              </w:rPr>
              <w:br/>
              <w:t xml:space="preserve">5. </w:t>
            </w:r>
            <w:r w:rsidRPr="006C6ACB">
              <w:rPr>
                <w:rFonts w:ascii="Open Sans" w:hAnsi="Open Sans" w:cs="Open Sans"/>
                <w:sz w:val="24"/>
                <w:szCs w:val="24"/>
              </w:rPr>
              <w:tab/>
              <w:t xml:space="preserve"> Throat clear/cough on command</w:t>
            </w:r>
          </w:p>
        </w:tc>
        <w:tc>
          <w:tcPr>
            <w:tcW w:w="1250" w:type="pct"/>
            <w:shd w:val="clear" w:color="auto" w:fill="auto"/>
            <w:tcMar>
              <w:top w:w="100" w:type="dxa"/>
              <w:left w:w="100" w:type="dxa"/>
              <w:bottom w:w="100" w:type="dxa"/>
              <w:right w:w="100" w:type="dxa"/>
            </w:tcMar>
          </w:tcPr>
          <w:p w14:paraId="5258D439"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Voice quality</w:t>
            </w:r>
          </w:p>
          <w:p w14:paraId="34D27BE1"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Coughing at rest</w:t>
            </w:r>
          </w:p>
        </w:tc>
        <w:tc>
          <w:tcPr>
            <w:tcW w:w="1250" w:type="pct"/>
            <w:shd w:val="clear" w:color="auto" w:fill="auto"/>
            <w:tcMar>
              <w:top w:w="100" w:type="dxa"/>
              <w:left w:w="100" w:type="dxa"/>
              <w:bottom w:w="100" w:type="dxa"/>
              <w:right w:w="100" w:type="dxa"/>
            </w:tcMar>
          </w:tcPr>
          <w:p w14:paraId="09E7332B"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No vocalisations </w:t>
            </w:r>
            <w:proofErr w:type="gramStart"/>
            <w:r w:rsidRPr="006C6ACB">
              <w:rPr>
                <w:rFonts w:ascii="Open Sans" w:hAnsi="Open Sans" w:cs="Open Sans"/>
                <w:sz w:val="24"/>
                <w:szCs w:val="24"/>
              </w:rPr>
              <w:t>heard</w:t>
            </w:r>
            <w:proofErr w:type="gramEnd"/>
          </w:p>
          <w:p w14:paraId="05A2B697" w14:textId="77777777" w:rsidR="00AC4BF3" w:rsidRPr="006C6ACB" w:rsidRDefault="00AC4BF3" w:rsidP="00AC4BF3">
            <w:pPr>
              <w:pStyle w:val="ListParagraph"/>
              <w:widowControl w:val="0"/>
              <w:numPr>
                <w:ilvl w:val="0"/>
                <w:numId w:val="28"/>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Unable to </w:t>
            </w:r>
            <w:proofErr w:type="gramStart"/>
            <w:r w:rsidRPr="006C6ACB">
              <w:rPr>
                <w:rFonts w:ascii="Open Sans" w:hAnsi="Open Sans" w:cs="Open Sans"/>
                <w:sz w:val="24"/>
                <w:szCs w:val="24"/>
              </w:rPr>
              <w:t>assess</w:t>
            </w:r>
            <w:proofErr w:type="gramEnd"/>
          </w:p>
          <w:p w14:paraId="4E437AA6" w14:textId="77777777" w:rsidR="00AC4BF3" w:rsidRPr="006C6ACB" w:rsidRDefault="00AC4BF3" w:rsidP="00AC4BF3">
            <w:pPr>
              <w:pStyle w:val="ListParagraph"/>
              <w:widowControl w:val="0"/>
              <w:numPr>
                <w:ilvl w:val="0"/>
                <w:numId w:val="28"/>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assessed</w:t>
            </w:r>
          </w:p>
          <w:p w14:paraId="0DC50A33" w14:textId="77777777" w:rsidR="00AC4BF3" w:rsidRPr="006C6ACB" w:rsidRDefault="00AC4BF3" w:rsidP="00AC4BF3">
            <w:pPr>
              <w:pStyle w:val="ListParagraph"/>
              <w:widowControl w:val="0"/>
              <w:numPr>
                <w:ilvl w:val="0"/>
                <w:numId w:val="28"/>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Unable to </w:t>
            </w:r>
            <w:proofErr w:type="gramStart"/>
            <w:r w:rsidRPr="006C6ACB">
              <w:rPr>
                <w:rFonts w:ascii="Open Sans" w:hAnsi="Open Sans" w:cs="Open Sans"/>
                <w:sz w:val="24"/>
                <w:szCs w:val="24"/>
              </w:rPr>
              <w:t>assess</w:t>
            </w:r>
            <w:proofErr w:type="gramEnd"/>
          </w:p>
          <w:p w14:paraId="5B24FC79" w14:textId="77777777" w:rsidR="00AC4BF3" w:rsidRPr="006C6ACB" w:rsidRDefault="00AC4BF3" w:rsidP="00AC4BF3">
            <w:pPr>
              <w:pStyle w:val="ListParagraph"/>
              <w:widowControl w:val="0"/>
              <w:numPr>
                <w:ilvl w:val="0"/>
                <w:numId w:val="28"/>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Unable to </w:t>
            </w:r>
            <w:proofErr w:type="gramStart"/>
            <w:r w:rsidRPr="006C6ACB">
              <w:rPr>
                <w:rFonts w:ascii="Open Sans" w:hAnsi="Open Sans" w:cs="Open Sans"/>
                <w:sz w:val="24"/>
                <w:szCs w:val="24"/>
              </w:rPr>
              <w:t>assess</w:t>
            </w:r>
            <w:proofErr w:type="gramEnd"/>
          </w:p>
          <w:p w14:paraId="34F6A5C5" w14:textId="58837743" w:rsidR="00AC4BF3" w:rsidRPr="006C6ACB" w:rsidRDefault="00AC4BF3" w:rsidP="00AC4BF3">
            <w:pPr>
              <w:pStyle w:val="ListParagraph"/>
              <w:widowControl w:val="0"/>
              <w:numPr>
                <w:ilvl w:val="0"/>
                <w:numId w:val="28"/>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Unable to </w:t>
            </w:r>
            <w:r w:rsidR="00E5082C" w:rsidRPr="006C6ACB">
              <w:rPr>
                <w:rFonts w:ascii="Open Sans" w:hAnsi="Open Sans" w:cs="Open Sans"/>
                <w:sz w:val="24"/>
                <w:szCs w:val="24"/>
              </w:rPr>
              <w:t>assess</w:t>
            </w:r>
            <w:r w:rsidRPr="006C6ACB">
              <w:rPr>
                <w:rFonts w:ascii="Open Sans" w:hAnsi="Open Sans" w:cs="Open Sans"/>
                <w:sz w:val="24"/>
                <w:szCs w:val="24"/>
              </w:rPr>
              <w:t xml:space="preserve"> on command</w:t>
            </w:r>
          </w:p>
        </w:tc>
      </w:tr>
      <w:tr w:rsidR="00AC4BF3" w:rsidRPr="006C6ACB" w14:paraId="0868019C" w14:textId="77777777" w:rsidTr="006A17E5">
        <w:tc>
          <w:tcPr>
            <w:tcW w:w="1250" w:type="pct"/>
            <w:shd w:val="clear" w:color="auto" w:fill="auto"/>
            <w:tcMar>
              <w:top w:w="100" w:type="dxa"/>
              <w:left w:w="100" w:type="dxa"/>
              <w:bottom w:w="100" w:type="dxa"/>
              <w:right w:w="100" w:type="dxa"/>
            </w:tcMar>
          </w:tcPr>
          <w:p w14:paraId="08E03C51"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XI Accessory – motor to shoulder, </w:t>
            </w:r>
            <w:proofErr w:type="gramStart"/>
            <w:r w:rsidRPr="006C6ACB">
              <w:rPr>
                <w:rFonts w:ascii="Open Sans" w:hAnsi="Open Sans" w:cs="Open Sans"/>
                <w:sz w:val="24"/>
                <w:szCs w:val="24"/>
              </w:rPr>
              <w:t>neck</w:t>
            </w:r>
            <w:proofErr w:type="gramEnd"/>
            <w:r w:rsidRPr="006C6ACB">
              <w:rPr>
                <w:rFonts w:ascii="Open Sans" w:hAnsi="Open Sans" w:cs="Open Sans"/>
                <w:sz w:val="24"/>
                <w:szCs w:val="24"/>
              </w:rPr>
              <w:t xml:space="preserve"> and soft palate </w:t>
            </w:r>
          </w:p>
        </w:tc>
        <w:tc>
          <w:tcPr>
            <w:tcW w:w="1250" w:type="pct"/>
            <w:shd w:val="clear" w:color="auto" w:fill="auto"/>
            <w:tcMar>
              <w:top w:w="100" w:type="dxa"/>
              <w:left w:w="100" w:type="dxa"/>
              <w:bottom w:w="100" w:type="dxa"/>
              <w:right w:w="100" w:type="dxa"/>
            </w:tcMar>
          </w:tcPr>
          <w:p w14:paraId="1D7693C5"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Shrug shoulders up and stop therapist from pushing them down.  Check symmetry and </w:t>
            </w:r>
            <w:proofErr w:type="gramStart"/>
            <w:r w:rsidRPr="006C6ACB">
              <w:rPr>
                <w:rFonts w:ascii="Open Sans" w:hAnsi="Open Sans" w:cs="Open Sans"/>
                <w:sz w:val="24"/>
                <w:szCs w:val="24"/>
              </w:rPr>
              <w:t>power</w:t>
            </w:r>
            <w:proofErr w:type="gramEnd"/>
            <w:r w:rsidRPr="006C6ACB">
              <w:rPr>
                <w:rFonts w:ascii="Open Sans" w:hAnsi="Open Sans" w:cs="Open Sans"/>
                <w:sz w:val="24"/>
                <w:szCs w:val="24"/>
              </w:rPr>
              <w:tab/>
            </w:r>
          </w:p>
          <w:p w14:paraId="690FA3B6"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Head turn to right, stop me pushing it back – feel right sternocleidomastoid.  Repeat on left</w:t>
            </w:r>
          </w:p>
        </w:tc>
        <w:tc>
          <w:tcPr>
            <w:tcW w:w="1250" w:type="pct"/>
            <w:shd w:val="clear" w:color="auto" w:fill="auto"/>
            <w:tcMar>
              <w:top w:w="100" w:type="dxa"/>
              <w:left w:w="100" w:type="dxa"/>
              <w:bottom w:w="100" w:type="dxa"/>
              <w:right w:w="100" w:type="dxa"/>
            </w:tcMar>
          </w:tcPr>
          <w:p w14:paraId="18087155"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 xml:space="preserve">Observation of head, </w:t>
            </w:r>
            <w:proofErr w:type="gramStart"/>
            <w:r w:rsidRPr="006C6ACB">
              <w:rPr>
                <w:rFonts w:ascii="Open Sans" w:hAnsi="Open Sans" w:cs="Open Sans"/>
                <w:sz w:val="24"/>
                <w:szCs w:val="24"/>
              </w:rPr>
              <w:t>neck</w:t>
            </w:r>
            <w:proofErr w:type="gramEnd"/>
            <w:r w:rsidRPr="006C6ACB">
              <w:rPr>
                <w:rFonts w:ascii="Open Sans" w:hAnsi="Open Sans" w:cs="Open Sans"/>
                <w:sz w:val="24"/>
                <w:szCs w:val="24"/>
              </w:rPr>
              <w:t xml:space="preserve"> and shoulder movement.</w:t>
            </w:r>
          </w:p>
          <w:p w14:paraId="16F09928"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Head control</w:t>
            </w:r>
          </w:p>
        </w:tc>
        <w:tc>
          <w:tcPr>
            <w:tcW w:w="1250" w:type="pct"/>
            <w:shd w:val="clear" w:color="auto" w:fill="auto"/>
            <w:tcMar>
              <w:top w:w="100" w:type="dxa"/>
              <w:left w:w="100" w:type="dxa"/>
              <w:bottom w:w="100" w:type="dxa"/>
              <w:right w:w="100" w:type="dxa"/>
            </w:tcMar>
          </w:tcPr>
          <w:p w14:paraId="27304DC1" w14:textId="77777777" w:rsidR="00AC4BF3" w:rsidRPr="006C6ACB" w:rsidRDefault="00AC4BF3" w:rsidP="00AC4BF3">
            <w:pPr>
              <w:pStyle w:val="ListParagraph"/>
              <w:widowControl w:val="0"/>
              <w:numPr>
                <w:ilvl w:val="0"/>
                <w:numId w:val="29"/>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Unable to </w:t>
            </w:r>
            <w:proofErr w:type="gramStart"/>
            <w:r w:rsidRPr="006C6ACB">
              <w:rPr>
                <w:rFonts w:ascii="Open Sans" w:hAnsi="Open Sans" w:cs="Open Sans"/>
                <w:sz w:val="24"/>
                <w:szCs w:val="24"/>
              </w:rPr>
              <w:t>assess</w:t>
            </w:r>
            <w:proofErr w:type="gramEnd"/>
          </w:p>
          <w:p w14:paraId="03239DC3" w14:textId="77777777" w:rsidR="00AC4BF3" w:rsidRPr="006C6ACB" w:rsidRDefault="00AC4BF3" w:rsidP="00AC4BF3">
            <w:pPr>
              <w:pStyle w:val="ListParagraph"/>
              <w:widowControl w:val="0"/>
              <w:numPr>
                <w:ilvl w:val="0"/>
                <w:numId w:val="29"/>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Unable to assess</w:t>
            </w:r>
          </w:p>
        </w:tc>
      </w:tr>
      <w:tr w:rsidR="00AC4BF3" w:rsidRPr="006C6ACB" w14:paraId="74681DF7" w14:textId="77777777" w:rsidTr="006A17E5">
        <w:tc>
          <w:tcPr>
            <w:tcW w:w="1250" w:type="pct"/>
            <w:shd w:val="clear" w:color="auto" w:fill="auto"/>
            <w:tcMar>
              <w:top w:w="100" w:type="dxa"/>
              <w:left w:w="100" w:type="dxa"/>
              <w:bottom w:w="100" w:type="dxa"/>
              <w:right w:w="100" w:type="dxa"/>
            </w:tcMar>
          </w:tcPr>
          <w:p w14:paraId="191260E5"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XII Hypoglossal – motor function to tongue</w:t>
            </w:r>
          </w:p>
        </w:tc>
        <w:tc>
          <w:tcPr>
            <w:tcW w:w="1250" w:type="pct"/>
            <w:shd w:val="clear" w:color="auto" w:fill="auto"/>
            <w:tcMar>
              <w:top w:w="100" w:type="dxa"/>
              <w:left w:w="100" w:type="dxa"/>
              <w:bottom w:w="100" w:type="dxa"/>
              <w:right w:w="100" w:type="dxa"/>
            </w:tcMar>
          </w:tcPr>
          <w:p w14:paraId="711BE388"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Tongue protrusion</w:t>
            </w:r>
            <w:r w:rsidRPr="006C6ACB">
              <w:rPr>
                <w:rFonts w:ascii="Open Sans" w:hAnsi="Open Sans" w:cs="Open Sans"/>
                <w:sz w:val="24"/>
                <w:szCs w:val="24"/>
              </w:rPr>
              <w:tab/>
            </w:r>
          </w:p>
          <w:p w14:paraId="55F4CBC2"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Push tongue into cheek, push into cheek against SALT finger.  Tongue deviates to side of lesion</w:t>
            </w:r>
            <w:r w:rsidRPr="006C6ACB">
              <w:rPr>
                <w:rFonts w:ascii="Open Sans" w:hAnsi="Open Sans" w:cs="Open Sans"/>
                <w:sz w:val="24"/>
                <w:szCs w:val="24"/>
              </w:rPr>
              <w:tab/>
            </w:r>
          </w:p>
          <w:p w14:paraId="2B39B090" w14:textId="77777777" w:rsidR="00AC4BF3" w:rsidRPr="006C6ACB" w:rsidRDefault="00AC4BF3"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Observe for presence/absence of tongue fasciculations</w:t>
            </w:r>
          </w:p>
        </w:tc>
        <w:tc>
          <w:tcPr>
            <w:tcW w:w="1250" w:type="pct"/>
            <w:shd w:val="clear" w:color="auto" w:fill="auto"/>
            <w:tcMar>
              <w:top w:w="100" w:type="dxa"/>
              <w:left w:w="100" w:type="dxa"/>
              <w:bottom w:w="100" w:type="dxa"/>
              <w:right w:w="100" w:type="dxa"/>
            </w:tcMar>
          </w:tcPr>
          <w:p w14:paraId="5F374B0B"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Tongue movement during speech/vocalisations/mouthing</w:t>
            </w:r>
          </w:p>
          <w:p w14:paraId="6746D0D1" w14:textId="77777777" w:rsidR="00AC4BF3" w:rsidRPr="006C6ACB" w:rsidRDefault="00AC4BF3" w:rsidP="007D3B93">
            <w:pPr>
              <w:rPr>
                <w:rFonts w:ascii="Open Sans" w:hAnsi="Open Sans" w:cs="Open Sans"/>
                <w:sz w:val="24"/>
                <w:szCs w:val="24"/>
              </w:rPr>
            </w:pPr>
            <w:r w:rsidRPr="006C6ACB">
              <w:rPr>
                <w:rFonts w:ascii="Open Sans" w:hAnsi="Open Sans" w:cs="Open Sans"/>
                <w:sz w:val="24"/>
                <w:szCs w:val="24"/>
              </w:rPr>
              <w:t>Tongue movement in response to bolus</w:t>
            </w:r>
          </w:p>
        </w:tc>
        <w:tc>
          <w:tcPr>
            <w:tcW w:w="1250" w:type="pct"/>
            <w:shd w:val="clear" w:color="auto" w:fill="auto"/>
            <w:tcMar>
              <w:top w:w="100" w:type="dxa"/>
              <w:left w:w="100" w:type="dxa"/>
              <w:bottom w:w="100" w:type="dxa"/>
              <w:right w:w="100" w:type="dxa"/>
            </w:tcMar>
          </w:tcPr>
          <w:p w14:paraId="22C5CA61" w14:textId="77777777" w:rsidR="00AC4BF3" w:rsidRPr="006C6ACB" w:rsidRDefault="00AC4BF3" w:rsidP="00AC4BF3">
            <w:pPr>
              <w:pStyle w:val="ListParagraph"/>
              <w:widowControl w:val="0"/>
              <w:numPr>
                <w:ilvl w:val="0"/>
                <w:numId w:val="30"/>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Unable to </w:t>
            </w:r>
            <w:proofErr w:type="gramStart"/>
            <w:r w:rsidRPr="006C6ACB">
              <w:rPr>
                <w:rFonts w:ascii="Open Sans" w:hAnsi="Open Sans" w:cs="Open Sans"/>
                <w:sz w:val="24"/>
                <w:szCs w:val="24"/>
              </w:rPr>
              <w:t>assess</w:t>
            </w:r>
            <w:proofErr w:type="gramEnd"/>
          </w:p>
          <w:p w14:paraId="18F1A6A9" w14:textId="77777777" w:rsidR="00AC4BF3" w:rsidRPr="006C6ACB" w:rsidRDefault="00AC4BF3" w:rsidP="00AC4BF3">
            <w:pPr>
              <w:pStyle w:val="ListParagraph"/>
              <w:widowControl w:val="0"/>
              <w:numPr>
                <w:ilvl w:val="0"/>
                <w:numId w:val="30"/>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Unable to </w:t>
            </w:r>
            <w:proofErr w:type="gramStart"/>
            <w:r w:rsidRPr="006C6ACB">
              <w:rPr>
                <w:rFonts w:ascii="Open Sans" w:hAnsi="Open Sans" w:cs="Open Sans"/>
                <w:sz w:val="24"/>
                <w:szCs w:val="24"/>
              </w:rPr>
              <w:t>assess</w:t>
            </w:r>
            <w:proofErr w:type="gramEnd"/>
          </w:p>
          <w:p w14:paraId="09935673" w14:textId="77777777" w:rsidR="00AC4BF3" w:rsidRPr="006C6ACB" w:rsidRDefault="00AC4BF3" w:rsidP="00AC4BF3">
            <w:pPr>
              <w:pStyle w:val="ListParagraph"/>
              <w:widowControl w:val="0"/>
              <w:numPr>
                <w:ilvl w:val="0"/>
                <w:numId w:val="30"/>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fasciculations evident</w:t>
            </w:r>
          </w:p>
        </w:tc>
      </w:tr>
    </w:tbl>
    <w:p w14:paraId="212142E5" w14:textId="1E1DE2C1" w:rsidR="00FB0C8F" w:rsidRDefault="00FB0C8F" w:rsidP="00FB0C8F">
      <w:pPr>
        <w:rPr>
          <w:rFonts w:ascii="Open Sans" w:hAnsi="Open Sans" w:cs="Open Sans"/>
          <w:sz w:val="24"/>
          <w:szCs w:val="24"/>
        </w:rPr>
      </w:pPr>
    </w:p>
    <w:p w14:paraId="27409C02" w14:textId="78F0E823" w:rsidR="00AE68D6" w:rsidRPr="006C6ACB" w:rsidRDefault="00AE68D6" w:rsidP="00FB0C8F">
      <w:pPr>
        <w:rPr>
          <w:rFonts w:ascii="Open Sans" w:hAnsi="Open Sans" w:cs="Open Sans"/>
          <w:sz w:val="24"/>
          <w:szCs w:val="24"/>
        </w:rPr>
      </w:pPr>
      <w:r w:rsidRPr="004D49F5">
        <w:rPr>
          <w:rFonts w:ascii="Open Sans" w:hAnsi="Open Sans" w:cs="Open Sans"/>
          <w:b/>
          <w:bCs/>
          <w:sz w:val="24"/>
          <w:szCs w:val="24"/>
        </w:rPr>
        <w:t>Further Learning:</w:t>
      </w:r>
      <w:r w:rsidRPr="00AE68D6">
        <w:rPr>
          <w:rFonts w:ascii="Open Sans" w:hAnsi="Open Sans" w:cs="Open Sans"/>
          <w:sz w:val="24"/>
          <w:szCs w:val="24"/>
        </w:rPr>
        <w:t xml:space="preserve"> Oral assessments and mouthcare are an important part of managing the effects of eating, drinking and swallowing difficulties. Mouthcare matters is a comprehensive eLearning programme with resources that is available on the eLearning for Health platform: https://www.e-lfh.org.uk/programmes/mouth-care-matters/(opens in a new tab)  Review your lecture notes on the anatomy and physiology of a normal swallow. You may find the following article useful: Matsuo, K., &amp; Palmer, J. B. (2008). Anatomy and physiology of feeding and swallowing: normal and abnormal. Physical medicine and rehabilitation clinics of North America, 19(4), 691–vii. https://doi.org/10.1016/j.pmr.2008.06.001</w:t>
      </w:r>
    </w:p>
    <w:p w14:paraId="4C13A086" w14:textId="77777777" w:rsidR="00A808D4" w:rsidRDefault="00A808D4" w:rsidP="00A808D4">
      <w:pPr>
        <w:pStyle w:val="ListParagraph"/>
        <w:numPr>
          <w:ilvl w:val="3"/>
          <w:numId w:val="1"/>
        </w:numPr>
        <w:rPr>
          <w:rFonts w:ascii="Open Sans" w:hAnsi="Open Sans" w:cs="Open Sans"/>
          <w:sz w:val="24"/>
          <w:szCs w:val="24"/>
        </w:rPr>
      </w:pPr>
      <w:r w:rsidRPr="006C6ACB">
        <w:rPr>
          <w:rFonts w:ascii="Open Sans" w:hAnsi="Open Sans" w:cs="Open Sans"/>
          <w:sz w:val="24"/>
          <w:szCs w:val="24"/>
        </w:rPr>
        <w:t>Knowledge check (not scored)</w:t>
      </w:r>
    </w:p>
    <w:p w14:paraId="43D56B4A" w14:textId="77777777" w:rsidR="004D49F5" w:rsidRDefault="004D49F5" w:rsidP="00AE68D6">
      <w:pPr>
        <w:rPr>
          <w:rFonts w:ascii="Open Sans" w:hAnsi="Open Sans" w:cs="Open Sans"/>
          <w:sz w:val="24"/>
          <w:szCs w:val="24"/>
        </w:rPr>
      </w:pPr>
    </w:p>
    <w:p w14:paraId="2508608A" w14:textId="77777777" w:rsidR="004D49F5" w:rsidRDefault="004D49F5" w:rsidP="00AE68D6">
      <w:pPr>
        <w:rPr>
          <w:rFonts w:ascii="Open Sans" w:hAnsi="Open Sans" w:cs="Open Sans"/>
          <w:sz w:val="24"/>
          <w:szCs w:val="24"/>
        </w:rPr>
      </w:pPr>
    </w:p>
    <w:p w14:paraId="519B9B9D" w14:textId="77777777" w:rsidR="004D49F5" w:rsidRDefault="004D49F5" w:rsidP="00AE68D6">
      <w:pPr>
        <w:rPr>
          <w:rFonts w:ascii="Open Sans" w:hAnsi="Open Sans" w:cs="Open Sans"/>
          <w:sz w:val="24"/>
          <w:szCs w:val="24"/>
        </w:rPr>
      </w:pPr>
    </w:p>
    <w:p w14:paraId="775DB4C0" w14:textId="77777777" w:rsidR="004D49F5" w:rsidRDefault="004D49F5" w:rsidP="00AE68D6">
      <w:pPr>
        <w:rPr>
          <w:rFonts w:ascii="Open Sans" w:hAnsi="Open Sans" w:cs="Open Sans"/>
          <w:sz w:val="24"/>
          <w:szCs w:val="24"/>
        </w:rPr>
      </w:pPr>
    </w:p>
    <w:p w14:paraId="5E93CD14" w14:textId="77777777" w:rsidR="004D49F5" w:rsidRDefault="004D49F5" w:rsidP="00AE68D6">
      <w:pPr>
        <w:rPr>
          <w:rFonts w:ascii="Open Sans" w:hAnsi="Open Sans" w:cs="Open Sans"/>
          <w:sz w:val="24"/>
          <w:szCs w:val="24"/>
        </w:rPr>
      </w:pPr>
    </w:p>
    <w:p w14:paraId="0BA41774" w14:textId="60EC26A7" w:rsidR="00AE68D6" w:rsidRDefault="00AE68D6" w:rsidP="00AE68D6">
      <w:pPr>
        <w:rPr>
          <w:rFonts w:ascii="Open Sans" w:hAnsi="Open Sans" w:cs="Open Sans"/>
          <w:sz w:val="24"/>
          <w:szCs w:val="24"/>
        </w:rPr>
      </w:pPr>
      <w:r w:rsidRPr="00AE68D6">
        <w:rPr>
          <w:rFonts w:ascii="Open Sans" w:hAnsi="Open Sans" w:cs="Open Sans"/>
          <w:sz w:val="24"/>
          <w:szCs w:val="24"/>
        </w:rPr>
        <w:t xml:space="preserve">How would you summarise the client's </w:t>
      </w:r>
      <w:proofErr w:type="spellStart"/>
      <w:r w:rsidRPr="00AE68D6">
        <w:rPr>
          <w:rFonts w:ascii="Open Sans" w:hAnsi="Open Sans" w:cs="Open Sans"/>
          <w:sz w:val="24"/>
          <w:szCs w:val="24"/>
        </w:rPr>
        <w:t>oro</w:t>
      </w:r>
      <w:proofErr w:type="spellEnd"/>
      <w:r w:rsidRPr="00AE68D6">
        <w:rPr>
          <w:rFonts w:ascii="Open Sans" w:hAnsi="Open Sans" w:cs="Open Sans"/>
          <w:sz w:val="24"/>
          <w:szCs w:val="24"/>
        </w:rPr>
        <w:t>-facial assessment?</w:t>
      </w:r>
    </w:p>
    <w:p w14:paraId="6266E0D8" w14:textId="20D13388" w:rsidR="00AE68D6" w:rsidRDefault="00652D46" w:rsidP="00AE68D6">
      <w:pPr>
        <w:rPr>
          <w:rFonts w:ascii="Open Sans" w:hAnsi="Open Sans" w:cs="Open Sans"/>
          <w:sz w:val="24"/>
          <w:szCs w:val="24"/>
        </w:rPr>
      </w:pPr>
      <w:r w:rsidRPr="00652D46">
        <w:rPr>
          <w:rFonts w:ascii="Open Sans" w:hAnsi="Open Sans" w:cs="Open Sans"/>
          <w:noProof/>
          <w:sz w:val="24"/>
          <w:szCs w:val="24"/>
        </w:rPr>
        <w:drawing>
          <wp:inline distT="0" distB="0" distL="0" distR="0" wp14:anchorId="14B2A780" wp14:editId="74D7D0FA">
            <wp:extent cx="4806462" cy="4595651"/>
            <wp:effectExtent l="0" t="0" r="0" b="0"/>
            <wp:docPr id="64365397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53970" name="Picture 1" descr="A screenshot of a computer&#10;&#10;Description automatically generated with low confidence"/>
                    <pic:cNvPicPr/>
                  </pic:nvPicPr>
                  <pic:blipFill>
                    <a:blip r:embed="rId49"/>
                    <a:stretch>
                      <a:fillRect/>
                    </a:stretch>
                  </pic:blipFill>
                  <pic:spPr>
                    <a:xfrm>
                      <a:off x="0" y="0"/>
                      <a:ext cx="4814315" cy="4603159"/>
                    </a:xfrm>
                    <a:prstGeom prst="rect">
                      <a:avLst/>
                    </a:prstGeom>
                  </pic:spPr>
                </pic:pic>
              </a:graphicData>
            </a:graphic>
          </wp:inline>
        </w:drawing>
      </w:r>
    </w:p>
    <w:p w14:paraId="3D54143D" w14:textId="77777777" w:rsidR="004D49F5" w:rsidRDefault="004D49F5" w:rsidP="00AE68D6">
      <w:pPr>
        <w:rPr>
          <w:rFonts w:ascii="Open Sans" w:hAnsi="Open Sans" w:cs="Open Sans"/>
          <w:sz w:val="24"/>
          <w:szCs w:val="24"/>
        </w:rPr>
      </w:pPr>
    </w:p>
    <w:p w14:paraId="5AA875A1" w14:textId="77777777" w:rsidR="004D49F5" w:rsidRPr="00AE68D6" w:rsidRDefault="004D49F5" w:rsidP="00AE68D6">
      <w:pPr>
        <w:rPr>
          <w:rFonts w:ascii="Open Sans" w:hAnsi="Open Sans" w:cs="Open Sans"/>
          <w:sz w:val="24"/>
          <w:szCs w:val="24"/>
        </w:rPr>
      </w:pPr>
    </w:p>
    <w:p w14:paraId="280206F4" w14:textId="77777777" w:rsidR="00A808D4" w:rsidRPr="006C6ACB" w:rsidRDefault="00A808D4" w:rsidP="00C117E6">
      <w:pPr>
        <w:pStyle w:val="Heading3"/>
        <w:ind w:left="720" w:firstLine="720"/>
      </w:pPr>
      <w:r w:rsidRPr="006C6ACB">
        <w:t>Assessment with diet and fluids</w:t>
      </w:r>
    </w:p>
    <w:p w14:paraId="70D1830C" w14:textId="2919D274" w:rsidR="00A808D4" w:rsidRPr="006D4C33" w:rsidRDefault="00A808D4" w:rsidP="006D4C33">
      <w:pPr>
        <w:pStyle w:val="ListParagraph"/>
        <w:numPr>
          <w:ilvl w:val="0"/>
          <w:numId w:val="1"/>
        </w:numPr>
        <w:rPr>
          <w:rFonts w:ascii="Open Sans" w:hAnsi="Open Sans" w:cs="Open Sans"/>
          <w:sz w:val="24"/>
          <w:szCs w:val="24"/>
        </w:rPr>
      </w:pPr>
      <w:r w:rsidRPr="006D4C33">
        <w:rPr>
          <w:rFonts w:ascii="Open Sans" w:hAnsi="Open Sans" w:cs="Open Sans"/>
          <w:sz w:val="24"/>
          <w:szCs w:val="24"/>
        </w:rPr>
        <w:t>Blank swallow exam form provided; student advised to try to complete whilst watching video of SLT.  (They can print this or send to word document to complete – it is not scored)</w:t>
      </w:r>
      <w:r w:rsidR="00AC4BF3" w:rsidRPr="006D4C33">
        <w:rPr>
          <w:rFonts w:ascii="Open Sans" w:hAnsi="Open Sans" w:cs="Open Sans"/>
          <w:sz w:val="24"/>
          <w:szCs w:val="24"/>
        </w:rPr>
        <w:t xml:space="preserve"> See appendix </w:t>
      </w:r>
      <w:proofErr w:type="gramStart"/>
      <w:r w:rsidR="00AC4BF3" w:rsidRPr="006D4C33">
        <w:rPr>
          <w:rFonts w:ascii="Open Sans" w:hAnsi="Open Sans" w:cs="Open Sans"/>
          <w:sz w:val="24"/>
          <w:szCs w:val="24"/>
        </w:rPr>
        <w:t>3</w:t>
      </w:r>
      <w:proofErr w:type="gramEnd"/>
    </w:p>
    <w:p w14:paraId="309D5D58" w14:textId="77777777" w:rsidR="00A808D4" w:rsidRPr="006C6ACB" w:rsidRDefault="00A808D4" w:rsidP="006D4C33">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swallow exam</w:t>
      </w:r>
    </w:p>
    <w:p w14:paraId="0BB2F1E8" w14:textId="48A21B3D" w:rsidR="00E5082C" w:rsidRPr="004D49F5" w:rsidRDefault="00A808D4" w:rsidP="006D4C33">
      <w:pPr>
        <w:pStyle w:val="ListParagraph"/>
        <w:numPr>
          <w:ilvl w:val="0"/>
          <w:numId w:val="1"/>
        </w:numPr>
        <w:rPr>
          <w:rFonts w:ascii="Open Sans" w:hAnsi="Open Sans" w:cs="Open Sans"/>
          <w:sz w:val="24"/>
          <w:szCs w:val="24"/>
        </w:rPr>
      </w:pPr>
      <w:r w:rsidRPr="006C6ACB">
        <w:rPr>
          <w:rFonts w:ascii="Open Sans" w:hAnsi="Open Sans" w:cs="Open Sans"/>
          <w:sz w:val="24"/>
          <w:szCs w:val="24"/>
        </w:rPr>
        <w:t>SLT completed swallow exam, student prompted to compare to theirs</w:t>
      </w:r>
    </w:p>
    <w:p w14:paraId="737747A6" w14:textId="77777777" w:rsidR="00DF5A46" w:rsidRPr="006C6ACB" w:rsidRDefault="00DF5A46" w:rsidP="00DF5A46">
      <w:pPr>
        <w:spacing w:after="0"/>
        <w:jc w:val="center"/>
        <w:rPr>
          <w:rFonts w:ascii="Open Sans" w:hAnsi="Open Sans" w:cs="Open Sans"/>
          <w:b/>
          <w:bCs/>
          <w:sz w:val="24"/>
          <w:szCs w:val="24"/>
        </w:rPr>
      </w:pPr>
      <w:r w:rsidRPr="006C6ACB">
        <w:rPr>
          <w:rFonts w:ascii="Open Sans" w:hAnsi="Open Sans" w:cs="Open Sans"/>
          <w:b/>
          <w:bCs/>
          <w:sz w:val="24"/>
          <w:szCs w:val="24"/>
        </w:rPr>
        <w:t>Swallow exam</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68"/>
        <w:gridCol w:w="2357"/>
        <w:gridCol w:w="1820"/>
        <w:gridCol w:w="1590"/>
        <w:gridCol w:w="1818"/>
        <w:gridCol w:w="1818"/>
        <w:gridCol w:w="1818"/>
        <w:gridCol w:w="2149"/>
      </w:tblGrid>
      <w:tr w:rsidR="00DF5A46" w:rsidRPr="006C6ACB" w14:paraId="41774828" w14:textId="77777777" w:rsidTr="007D3B93">
        <w:tc>
          <w:tcPr>
            <w:tcW w:w="0" w:type="auto"/>
            <w:shd w:val="clear" w:color="auto" w:fill="auto"/>
            <w:tcMar>
              <w:top w:w="100" w:type="dxa"/>
              <w:left w:w="100" w:type="dxa"/>
              <w:bottom w:w="100" w:type="dxa"/>
              <w:right w:w="100" w:type="dxa"/>
            </w:tcMar>
          </w:tcPr>
          <w:p w14:paraId="42049BE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45DE86E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04E9069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1</w:t>
            </w:r>
          </w:p>
        </w:tc>
        <w:tc>
          <w:tcPr>
            <w:tcW w:w="0" w:type="auto"/>
            <w:shd w:val="clear" w:color="auto" w:fill="auto"/>
            <w:tcMar>
              <w:top w:w="100" w:type="dxa"/>
              <w:left w:w="100" w:type="dxa"/>
              <w:bottom w:w="100" w:type="dxa"/>
              <w:right w:w="100" w:type="dxa"/>
            </w:tcMar>
          </w:tcPr>
          <w:p w14:paraId="7AAD64D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2</w:t>
            </w:r>
          </w:p>
        </w:tc>
        <w:tc>
          <w:tcPr>
            <w:tcW w:w="0" w:type="auto"/>
            <w:shd w:val="clear" w:color="auto" w:fill="auto"/>
            <w:tcMar>
              <w:top w:w="100" w:type="dxa"/>
              <w:left w:w="100" w:type="dxa"/>
              <w:bottom w:w="100" w:type="dxa"/>
              <w:right w:w="100" w:type="dxa"/>
            </w:tcMar>
          </w:tcPr>
          <w:p w14:paraId="6902F54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3</w:t>
            </w:r>
          </w:p>
        </w:tc>
        <w:tc>
          <w:tcPr>
            <w:tcW w:w="0" w:type="auto"/>
            <w:shd w:val="clear" w:color="auto" w:fill="auto"/>
            <w:tcMar>
              <w:top w:w="100" w:type="dxa"/>
              <w:left w:w="100" w:type="dxa"/>
              <w:bottom w:w="100" w:type="dxa"/>
              <w:right w:w="100" w:type="dxa"/>
            </w:tcMar>
          </w:tcPr>
          <w:p w14:paraId="3188AF3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4</w:t>
            </w:r>
          </w:p>
        </w:tc>
        <w:tc>
          <w:tcPr>
            <w:tcW w:w="0" w:type="auto"/>
            <w:shd w:val="clear" w:color="auto" w:fill="auto"/>
            <w:tcMar>
              <w:top w:w="100" w:type="dxa"/>
              <w:left w:w="100" w:type="dxa"/>
              <w:bottom w:w="100" w:type="dxa"/>
              <w:right w:w="100" w:type="dxa"/>
            </w:tcMar>
          </w:tcPr>
          <w:p w14:paraId="63B58AB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5</w:t>
            </w:r>
          </w:p>
        </w:tc>
        <w:tc>
          <w:tcPr>
            <w:tcW w:w="0" w:type="auto"/>
          </w:tcPr>
          <w:p w14:paraId="46979D3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6</w:t>
            </w:r>
          </w:p>
        </w:tc>
      </w:tr>
      <w:tr w:rsidR="00DF5A46" w:rsidRPr="006C6ACB" w14:paraId="7B74A3C9"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18180611" w14:textId="77777777" w:rsidR="00DF5A46" w:rsidRPr="006C6ACB" w:rsidRDefault="00DF5A46" w:rsidP="007D3B93">
            <w:pPr>
              <w:widowControl w:val="0"/>
              <w:pBdr>
                <w:top w:val="nil"/>
                <w:left w:val="nil"/>
                <w:bottom w:val="nil"/>
                <w:right w:val="nil"/>
                <w:between w:val="nil"/>
              </w:pBd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Pre-oral</w:t>
            </w:r>
          </w:p>
        </w:tc>
        <w:tc>
          <w:tcPr>
            <w:tcW w:w="0" w:type="auto"/>
            <w:shd w:val="clear" w:color="auto" w:fill="auto"/>
            <w:tcMar>
              <w:top w:w="100" w:type="dxa"/>
              <w:left w:w="100" w:type="dxa"/>
              <w:bottom w:w="100" w:type="dxa"/>
              <w:right w:w="100" w:type="dxa"/>
            </w:tcMar>
          </w:tcPr>
          <w:p w14:paraId="6CAD845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Bolus description (IDDSI level)</w:t>
            </w:r>
          </w:p>
        </w:tc>
        <w:tc>
          <w:tcPr>
            <w:tcW w:w="0" w:type="auto"/>
            <w:shd w:val="clear" w:color="auto" w:fill="auto"/>
            <w:tcMar>
              <w:top w:w="100" w:type="dxa"/>
              <w:left w:w="100" w:type="dxa"/>
              <w:bottom w:w="100" w:type="dxa"/>
              <w:right w:w="100" w:type="dxa"/>
            </w:tcMar>
          </w:tcPr>
          <w:p w14:paraId="57BB6A2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IDDSI level 0 Tea </w:t>
            </w:r>
          </w:p>
        </w:tc>
        <w:tc>
          <w:tcPr>
            <w:tcW w:w="0" w:type="auto"/>
            <w:shd w:val="clear" w:color="auto" w:fill="auto"/>
            <w:tcMar>
              <w:top w:w="100" w:type="dxa"/>
              <w:left w:w="100" w:type="dxa"/>
              <w:bottom w:w="100" w:type="dxa"/>
              <w:right w:w="100" w:type="dxa"/>
            </w:tcMar>
          </w:tcPr>
          <w:p w14:paraId="4BE444F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IDDSI level 4 smooth mousse </w:t>
            </w:r>
          </w:p>
        </w:tc>
        <w:tc>
          <w:tcPr>
            <w:tcW w:w="0" w:type="auto"/>
            <w:shd w:val="clear" w:color="auto" w:fill="auto"/>
            <w:tcMar>
              <w:top w:w="100" w:type="dxa"/>
              <w:left w:w="100" w:type="dxa"/>
              <w:bottom w:w="100" w:type="dxa"/>
              <w:right w:w="100" w:type="dxa"/>
            </w:tcMar>
          </w:tcPr>
          <w:p w14:paraId="0F35A52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4 smooth mousse</w:t>
            </w:r>
          </w:p>
        </w:tc>
        <w:tc>
          <w:tcPr>
            <w:tcW w:w="0" w:type="auto"/>
            <w:shd w:val="clear" w:color="auto" w:fill="auto"/>
            <w:tcMar>
              <w:top w:w="100" w:type="dxa"/>
              <w:left w:w="100" w:type="dxa"/>
              <w:bottom w:w="100" w:type="dxa"/>
              <w:right w:w="100" w:type="dxa"/>
            </w:tcMar>
          </w:tcPr>
          <w:p w14:paraId="180E57B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5 minced and moist</w:t>
            </w:r>
          </w:p>
        </w:tc>
        <w:tc>
          <w:tcPr>
            <w:tcW w:w="0" w:type="auto"/>
            <w:shd w:val="clear" w:color="auto" w:fill="auto"/>
            <w:tcMar>
              <w:top w:w="100" w:type="dxa"/>
              <w:left w:w="100" w:type="dxa"/>
              <w:bottom w:w="100" w:type="dxa"/>
              <w:right w:w="100" w:type="dxa"/>
            </w:tcMar>
          </w:tcPr>
          <w:p w14:paraId="79489D7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6 soft and bite sized</w:t>
            </w:r>
          </w:p>
        </w:tc>
        <w:tc>
          <w:tcPr>
            <w:tcW w:w="0" w:type="auto"/>
          </w:tcPr>
          <w:p w14:paraId="71CDB3B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7 easy to chew sponge and custard</w:t>
            </w:r>
          </w:p>
        </w:tc>
      </w:tr>
      <w:tr w:rsidR="00DF5A46" w:rsidRPr="006C6ACB" w14:paraId="24B3EC6E" w14:textId="77777777" w:rsidTr="007D3B93">
        <w:trPr>
          <w:trHeight w:val="420"/>
        </w:trPr>
        <w:tc>
          <w:tcPr>
            <w:tcW w:w="0" w:type="auto"/>
            <w:vMerge/>
            <w:shd w:val="clear" w:color="auto" w:fill="auto"/>
            <w:tcMar>
              <w:top w:w="100" w:type="dxa"/>
              <w:left w:w="100" w:type="dxa"/>
              <w:bottom w:w="100" w:type="dxa"/>
              <w:right w:w="100" w:type="dxa"/>
            </w:tcMar>
          </w:tcPr>
          <w:p w14:paraId="44BC3F4B"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04D5020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Manoeuvres/ strategies</w:t>
            </w:r>
          </w:p>
        </w:tc>
        <w:tc>
          <w:tcPr>
            <w:tcW w:w="0" w:type="auto"/>
            <w:shd w:val="clear" w:color="auto" w:fill="auto"/>
            <w:tcMar>
              <w:top w:w="100" w:type="dxa"/>
              <w:left w:w="100" w:type="dxa"/>
              <w:bottom w:w="100" w:type="dxa"/>
              <w:right w:w="100" w:type="dxa"/>
            </w:tcMar>
          </w:tcPr>
          <w:p w14:paraId="7ABBA1F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w:t>
            </w:r>
          </w:p>
        </w:tc>
        <w:tc>
          <w:tcPr>
            <w:tcW w:w="0" w:type="auto"/>
            <w:shd w:val="clear" w:color="auto" w:fill="auto"/>
            <w:tcMar>
              <w:top w:w="100" w:type="dxa"/>
              <w:left w:w="100" w:type="dxa"/>
              <w:bottom w:w="100" w:type="dxa"/>
              <w:right w:w="100" w:type="dxa"/>
            </w:tcMar>
          </w:tcPr>
          <w:p w14:paraId="0B40FE9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w:t>
            </w:r>
          </w:p>
        </w:tc>
        <w:tc>
          <w:tcPr>
            <w:tcW w:w="0" w:type="auto"/>
            <w:shd w:val="clear" w:color="auto" w:fill="auto"/>
            <w:tcMar>
              <w:top w:w="100" w:type="dxa"/>
              <w:left w:w="100" w:type="dxa"/>
              <w:bottom w:w="100" w:type="dxa"/>
              <w:right w:w="100" w:type="dxa"/>
            </w:tcMar>
          </w:tcPr>
          <w:p w14:paraId="5772839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w:t>
            </w:r>
          </w:p>
        </w:tc>
        <w:tc>
          <w:tcPr>
            <w:tcW w:w="0" w:type="auto"/>
            <w:shd w:val="clear" w:color="auto" w:fill="auto"/>
            <w:tcMar>
              <w:top w:w="100" w:type="dxa"/>
              <w:left w:w="100" w:type="dxa"/>
              <w:bottom w:w="100" w:type="dxa"/>
              <w:right w:w="100" w:type="dxa"/>
            </w:tcMar>
          </w:tcPr>
          <w:p w14:paraId="5F2F61A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w:t>
            </w:r>
          </w:p>
        </w:tc>
        <w:tc>
          <w:tcPr>
            <w:tcW w:w="0" w:type="auto"/>
            <w:shd w:val="clear" w:color="auto" w:fill="auto"/>
            <w:tcMar>
              <w:top w:w="100" w:type="dxa"/>
              <w:left w:w="100" w:type="dxa"/>
              <w:bottom w:w="100" w:type="dxa"/>
              <w:right w:w="100" w:type="dxa"/>
            </w:tcMar>
          </w:tcPr>
          <w:p w14:paraId="37C1C15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w:t>
            </w:r>
          </w:p>
        </w:tc>
        <w:tc>
          <w:tcPr>
            <w:tcW w:w="0" w:type="auto"/>
          </w:tcPr>
          <w:p w14:paraId="1F2334F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w:t>
            </w:r>
          </w:p>
        </w:tc>
      </w:tr>
      <w:tr w:rsidR="00DF5A46" w:rsidRPr="006C6ACB" w14:paraId="74B568E6" w14:textId="77777777" w:rsidTr="007D3B93">
        <w:trPr>
          <w:trHeight w:val="420"/>
        </w:trPr>
        <w:tc>
          <w:tcPr>
            <w:tcW w:w="0" w:type="auto"/>
            <w:vMerge/>
            <w:shd w:val="clear" w:color="auto" w:fill="auto"/>
            <w:tcMar>
              <w:top w:w="100" w:type="dxa"/>
              <w:left w:w="100" w:type="dxa"/>
              <w:bottom w:w="100" w:type="dxa"/>
              <w:right w:w="100" w:type="dxa"/>
            </w:tcMar>
          </w:tcPr>
          <w:p w14:paraId="258205BD"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0822EBF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Advice</w:t>
            </w:r>
          </w:p>
        </w:tc>
        <w:tc>
          <w:tcPr>
            <w:tcW w:w="0" w:type="auto"/>
            <w:shd w:val="clear" w:color="auto" w:fill="auto"/>
            <w:tcMar>
              <w:top w:w="100" w:type="dxa"/>
              <w:left w:w="100" w:type="dxa"/>
              <w:bottom w:w="100" w:type="dxa"/>
              <w:right w:w="100" w:type="dxa"/>
            </w:tcMar>
          </w:tcPr>
          <w:p w14:paraId="3EC3476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w:t>
            </w:r>
          </w:p>
        </w:tc>
        <w:tc>
          <w:tcPr>
            <w:tcW w:w="0" w:type="auto"/>
            <w:shd w:val="clear" w:color="auto" w:fill="auto"/>
            <w:tcMar>
              <w:top w:w="100" w:type="dxa"/>
              <w:left w:w="100" w:type="dxa"/>
              <w:bottom w:w="100" w:type="dxa"/>
              <w:right w:w="100" w:type="dxa"/>
            </w:tcMar>
          </w:tcPr>
          <w:p w14:paraId="64984BF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w:t>
            </w:r>
          </w:p>
        </w:tc>
        <w:tc>
          <w:tcPr>
            <w:tcW w:w="0" w:type="auto"/>
            <w:shd w:val="clear" w:color="auto" w:fill="auto"/>
            <w:tcMar>
              <w:top w:w="100" w:type="dxa"/>
              <w:left w:w="100" w:type="dxa"/>
              <w:bottom w:w="100" w:type="dxa"/>
              <w:right w:w="100" w:type="dxa"/>
            </w:tcMar>
          </w:tcPr>
          <w:p w14:paraId="41A6DFA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Reduce rate of feeding, allow client to swallow twice for every mouthful before giving next one</w:t>
            </w:r>
          </w:p>
        </w:tc>
        <w:tc>
          <w:tcPr>
            <w:tcW w:w="0" w:type="auto"/>
            <w:shd w:val="clear" w:color="auto" w:fill="auto"/>
            <w:tcMar>
              <w:top w:w="100" w:type="dxa"/>
              <w:left w:w="100" w:type="dxa"/>
              <w:bottom w:w="100" w:type="dxa"/>
              <w:right w:w="100" w:type="dxa"/>
            </w:tcMar>
          </w:tcPr>
          <w:p w14:paraId="39DEE7D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Reduce rate of feeding, allow client to swallow twice for every mouthful before giving next one</w:t>
            </w:r>
          </w:p>
        </w:tc>
        <w:tc>
          <w:tcPr>
            <w:tcW w:w="0" w:type="auto"/>
            <w:shd w:val="clear" w:color="auto" w:fill="auto"/>
            <w:tcMar>
              <w:top w:w="100" w:type="dxa"/>
              <w:left w:w="100" w:type="dxa"/>
              <w:bottom w:w="100" w:type="dxa"/>
              <w:right w:w="100" w:type="dxa"/>
            </w:tcMar>
          </w:tcPr>
          <w:p w14:paraId="37717C6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Reduce rate of feeding, allow client to swallow twice for every mouthful before giving next one</w:t>
            </w:r>
          </w:p>
        </w:tc>
        <w:tc>
          <w:tcPr>
            <w:tcW w:w="0" w:type="auto"/>
          </w:tcPr>
          <w:p w14:paraId="17BE259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Reduce rate of feeding, allow client to swallow twice for every mouthful before giving next one</w:t>
            </w:r>
          </w:p>
        </w:tc>
      </w:tr>
      <w:tr w:rsidR="00DF5A46" w:rsidRPr="006C6ACB" w14:paraId="30A035A8" w14:textId="77777777" w:rsidTr="007D3B93">
        <w:trPr>
          <w:trHeight w:val="420"/>
        </w:trPr>
        <w:tc>
          <w:tcPr>
            <w:tcW w:w="0" w:type="auto"/>
            <w:vMerge/>
            <w:shd w:val="clear" w:color="auto" w:fill="auto"/>
            <w:tcMar>
              <w:top w:w="100" w:type="dxa"/>
              <w:left w:w="100" w:type="dxa"/>
              <w:bottom w:w="100" w:type="dxa"/>
              <w:right w:w="100" w:type="dxa"/>
            </w:tcMar>
          </w:tcPr>
          <w:p w14:paraId="6E86253B"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2B4F3502" w14:textId="77777777" w:rsidR="00DF5A46" w:rsidRPr="006C6ACB" w:rsidRDefault="00DF5A46" w:rsidP="007D3B93">
            <w:pPr>
              <w:spacing w:after="0"/>
              <w:rPr>
                <w:rFonts w:ascii="Open Sans" w:hAnsi="Open Sans" w:cs="Open Sans"/>
                <w:b/>
                <w:bCs/>
                <w:sz w:val="24"/>
                <w:szCs w:val="24"/>
              </w:rPr>
            </w:pPr>
            <w:r w:rsidRPr="006C6ACB">
              <w:rPr>
                <w:rFonts w:ascii="Open Sans" w:hAnsi="Open Sans" w:cs="Open Sans"/>
                <w:b/>
                <w:bCs/>
                <w:sz w:val="24"/>
                <w:szCs w:val="24"/>
              </w:rPr>
              <w:t>Volume and temperature</w:t>
            </w:r>
          </w:p>
        </w:tc>
        <w:tc>
          <w:tcPr>
            <w:tcW w:w="0" w:type="auto"/>
            <w:shd w:val="clear" w:color="auto" w:fill="auto"/>
            <w:tcMar>
              <w:top w:w="100" w:type="dxa"/>
              <w:left w:w="100" w:type="dxa"/>
              <w:bottom w:w="100" w:type="dxa"/>
              <w:right w:w="100" w:type="dxa"/>
            </w:tcMar>
          </w:tcPr>
          <w:p w14:paraId="18B148D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Warm but no burn risk</w:t>
            </w:r>
          </w:p>
        </w:tc>
        <w:tc>
          <w:tcPr>
            <w:tcW w:w="0" w:type="auto"/>
            <w:shd w:val="clear" w:color="auto" w:fill="auto"/>
            <w:tcMar>
              <w:top w:w="100" w:type="dxa"/>
              <w:left w:w="100" w:type="dxa"/>
              <w:bottom w:w="100" w:type="dxa"/>
              <w:right w:w="100" w:type="dxa"/>
            </w:tcMar>
          </w:tcPr>
          <w:p w14:paraId="64446C5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1/2 small pot</w:t>
            </w:r>
          </w:p>
          <w:p w14:paraId="2FFE538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Cold</w:t>
            </w:r>
          </w:p>
        </w:tc>
        <w:tc>
          <w:tcPr>
            <w:tcW w:w="0" w:type="auto"/>
            <w:shd w:val="clear" w:color="auto" w:fill="auto"/>
            <w:tcMar>
              <w:top w:w="100" w:type="dxa"/>
              <w:left w:w="100" w:type="dxa"/>
              <w:bottom w:w="100" w:type="dxa"/>
              <w:right w:w="100" w:type="dxa"/>
            </w:tcMar>
          </w:tcPr>
          <w:p w14:paraId="4AD8164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1/2 small pot</w:t>
            </w:r>
          </w:p>
          <w:p w14:paraId="5EDC45C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Cold</w:t>
            </w:r>
          </w:p>
        </w:tc>
        <w:tc>
          <w:tcPr>
            <w:tcW w:w="0" w:type="auto"/>
            <w:shd w:val="clear" w:color="auto" w:fill="auto"/>
            <w:tcMar>
              <w:top w:w="100" w:type="dxa"/>
              <w:left w:w="100" w:type="dxa"/>
              <w:bottom w:w="100" w:type="dxa"/>
              <w:right w:w="100" w:type="dxa"/>
            </w:tcMar>
          </w:tcPr>
          <w:p w14:paraId="436E2A9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½ mashed banana</w:t>
            </w:r>
          </w:p>
        </w:tc>
        <w:tc>
          <w:tcPr>
            <w:tcW w:w="0" w:type="auto"/>
            <w:shd w:val="clear" w:color="auto" w:fill="auto"/>
            <w:tcMar>
              <w:top w:w="100" w:type="dxa"/>
              <w:left w:w="100" w:type="dxa"/>
              <w:bottom w:w="100" w:type="dxa"/>
              <w:right w:w="100" w:type="dxa"/>
            </w:tcMar>
          </w:tcPr>
          <w:p w14:paraId="7465361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½ banana </w:t>
            </w:r>
          </w:p>
        </w:tc>
        <w:tc>
          <w:tcPr>
            <w:tcW w:w="0" w:type="auto"/>
          </w:tcPr>
          <w:p w14:paraId="69D878D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Warm, small portion</w:t>
            </w:r>
          </w:p>
        </w:tc>
      </w:tr>
      <w:tr w:rsidR="00DF5A46" w:rsidRPr="006C6ACB" w14:paraId="4092333A" w14:textId="77777777" w:rsidTr="007D3B93">
        <w:trPr>
          <w:trHeight w:val="420"/>
        </w:trPr>
        <w:tc>
          <w:tcPr>
            <w:tcW w:w="0" w:type="auto"/>
            <w:vMerge/>
            <w:shd w:val="clear" w:color="auto" w:fill="auto"/>
            <w:tcMar>
              <w:top w:w="100" w:type="dxa"/>
              <w:left w:w="100" w:type="dxa"/>
              <w:bottom w:w="100" w:type="dxa"/>
              <w:right w:w="100" w:type="dxa"/>
            </w:tcMar>
          </w:tcPr>
          <w:p w14:paraId="0D37434E"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1C1DAF9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Position of client</w:t>
            </w:r>
          </w:p>
          <w:p w14:paraId="39E562A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p w14:paraId="3005BE9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p w14:paraId="676D633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A85512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0" w:type="auto"/>
            <w:shd w:val="clear" w:color="auto" w:fill="auto"/>
            <w:tcMar>
              <w:top w:w="100" w:type="dxa"/>
              <w:left w:w="100" w:type="dxa"/>
              <w:bottom w:w="100" w:type="dxa"/>
              <w:right w:w="100" w:type="dxa"/>
            </w:tcMar>
          </w:tcPr>
          <w:p w14:paraId="1787739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0" w:type="auto"/>
            <w:shd w:val="clear" w:color="auto" w:fill="auto"/>
            <w:tcMar>
              <w:top w:w="100" w:type="dxa"/>
              <w:left w:w="100" w:type="dxa"/>
              <w:bottom w:w="100" w:type="dxa"/>
              <w:right w:w="100" w:type="dxa"/>
            </w:tcMar>
          </w:tcPr>
          <w:p w14:paraId="426AAF6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0" w:type="auto"/>
            <w:shd w:val="clear" w:color="auto" w:fill="auto"/>
            <w:tcMar>
              <w:top w:w="100" w:type="dxa"/>
              <w:left w:w="100" w:type="dxa"/>
              <w:bottom w:w="100" w:type="dxa"/>
              <w:right w:w="100" w:type="dxa"/>
            </w:tcMar>
          </w:tcPr>
          <w:p w14:paraId="11D75E0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0" w:type="auto"/>
            <w:shd w:val="clear" w:color="auto" w:fill="auto"/>
            <w:tcMar>
              <w:top w:w="100" w:type="dxa"/>
              <w:left w:w="100" w:type="dxa"/>
              <w:bottom w:w="100" w:type="dxa"/>
              <w:right w:w="100" w:type="dxa"/>
            </w:tcMar>
          </w:tcPr>
          <w:p w14:paraId="0E3E1B9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0" w:type="auto"/>
          </w:tcPr>
          <w:p w14:paraId="7FB43CE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r>
      <w:tr w:rsidR="00DF5A46" w:rsidRPr="006C6ACB" w14:paraId="2DA03783" w14:textId="77777777" w:rsidTr="007D3B93">
        <w:trPr>
          <w:trHeight w:val="420"/>
        </w:trPr>
        <w:tc>
          <w:tcPr>
            <w:tcW w:w="0" w:type="auto"/>
            <w:vMerge/>
            <w:shd w:val="clear" w:color="auto" w:fill="auto"/>
            <w:tcMar>
              <w:top w:w="100" w:type="dxa"/>
              <w:left w:w="100" w:type="dxa"/>
              <w:bottom w:w="100" w:type="dxa"/>
              <w:right w:w="100" w:type="dxa"/>
            </w:tcMar>
          </w:tcPr>
          <w:p w14:paraId="43C41DE6"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55BBD4A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Head and</w:t>
            </w:r>
          </w:p>
          <w:p w14:paraId="21D8D05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trunk control, lip closure at rest</w:t>
            </w:r>
          </w:p>
        </w:tc>
        <w:tc>
          <w:tcPr>
            <w:tcW w:w="0" w:type="auto"/>
            <w:shd w:val="clear" w:color="auto" w:fill="auto"/>
            <w:tcMar>
              <w:top w:w="100" w:type="dxa"/>
              <w:left w:w="100" w:type="dxa"/>
              <w:bottom w:w="100" w:type="dxa"/>
              <w:right w:w="100" w:type="dxa"/>
            </w:tcMar>
          </w:tcPr>
          <w:p w14:paraId="15BCBD9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shd w:val="clear" w:color="auto" w:fill="auto"/>
            <w:tcMar>
              <w:top w:w="100" w:type="dxa"/>
              <w:left w:w="100" w:type="dxa"/>
              <w:bottom w:w="100" w:type="dxa"/>
              <w:right w:w="100" w:type="dxa"/>
            </w:tcMar>
          </w:tcPr>
          <w:p w14:paraId="04C247F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shd w:val="clear" w:color="auto" w:fill="auto"/>
            <w:tcMar>
              <w:top w:w="100" w:type="dxa"/>
              <w:left w:w="100" w:type="dxa"/>
              <w:bottom w:w="100" w:type="dxa"/>
              <w:right w:w="100" w:type="dxa"/>
            </w:tcMar>
          </w:tcPr>
          <w:p w14:paraId="2C4F76B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shd w:val="clear" w:color="auto" w:fill="auto"/>
            <w:tcMar>
              <w:top w:w="100" w:type="dxa"/>
              <w:left w:w="100" w:type="dxa"/>
              <w:bottom w:w="100" w:type="dxa"/>
              <w:right w:w="100" w:type="dxa"/>
            </w:tcMar>
          </w:tcPr>
          <w:p w14:paraId="7F8B30B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shd w:val="clear" w:color="auto" w:fill="auto"/>
            <w:tcMar>
              <w:top w:w="100" w:type="dxa"/>
              <w:left w:w="100" w:type="dxa"/>
              <w:bottom w:w="100" w:type="dxa"/>
              <w:right w:w="100" w:type="dxa"/>
            </w:tcMar>
          </w:tcPr>
          <w:p w14:paraId="19D8A03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tcPr>
          <w:p w14:paraId="26873F9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DF5A46" w:rsidRPr="006C6ACB" w14:paraId="4C5311D8" w14:textId="77777777" w:rsidTr="007D3B93">
        <w:trPr>
          <w:trHeight w:val="420"/>
        </w:trPr>
        <w:tc>
          <w:tcPr>
            <w:tcW w:w="0" w:type="auto"/>
            <w:vMerge/>
            <w:shd w:val="clear" w:color="auto" w:fill="auto"/>
            <w:tcMar>
              <w:top w:w="100" w:type="dxa"/>
              <w:left w:w="100" w:type="dxa"/>
              <w:bottom w:w="100" w:type="dxa"/>
              <w:right w:w="100" w:type="dxa"/>
            </w:tcMar>
          </w:tcPr>
          <w:p w14:paraId="767E6F62"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B83F7C9" w14:textId="63006BBF"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Assistance required </w:t>
            </w:r>
            <w:r w:rsidR="00D918C6" w:rsidRPr="006C6ACB">
              <w:rPr>
                <w:rFonts w:ascii="Open Sans" w:hAnsi="Open Sans" w:cs="Open Sans"/>
                <w:b/>
                <w:bCs/>
                <w:sz w:val="24"/>
                <w:szCs w:val="24"/>
              </w:rPr>
              <w:t>e.g.,</w:t>
            </w:r>
            <w:r w:rsidRPr="006C6ACB">
              <w:rPr>
                <w:rFonts w:ascii="Open Sans" w:hAnsi="Open Sans" w:cs="Open Sans"/>
                <w:b/>
                <w:bCs/>
                <w:sz w:val="24"/>
                <w:szCs w:val="24"/>
              </w:rPr>
              <w:t xml:space="preserve"> position/ role/</w:t>
            </w:r>
          </w:p>
          <w:p w14:paraId="40C5DD8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perspective of carer (if being fed)</w:t>
            </w:r>
          </w:p>
        </w:tc>
        <w:tc>
          <w:tcPr>
            <w:tcW w:w="0" w:type="auto"/>
            <w:shd w:val="clear" w:color="auto" w:fill="auto"/>
            <w:tcMar>
              <w:top w:w="100" w:type="dxa"/>
              <w:left w:w="100" w:type="dxa"/>
              <w:bottom w:w="100" w:type="dxa"/>
              <w:right w:w="100" w:type="dxa"/>
            </w:tcMar>
          </w:tcPr>
          <w:p w14:paraId="01D008C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Carer sat in chair at side of client to feed.</w:t>
            </w:r>
          </w:p>
        </w:tc>
        <w:tc>
          <w:tcPr>
            <w:tcW w:w="0" w:type="auto"/>
            <w:shd w:val="clear" w:color="auto" w:fill="auto"/>
            <w:tcMar>
              <w:top w:w="100" w:type="dxa"/>
              <w:left w:w="100" w:type="dxa"/>
              <w:bottom w:w="100" w:type="dxa"/>
              <w:right w:w="100" w:type="dxa"/>
            </w:tcMar>
          </w:tcPr>
          <w:p w14:paraId="24ED0BB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Carer sat in chair at side of client to feed.</w:t>
            </w:r>
          </w:p>
        </w:tc>
        <w:tc>
          <w:tcPr>
            <w:tcW w:w="0" w:type="auto"/>
            <w:shd w:val="clear" w:color="auto" w:fill="auto"/>
            <w:tcMar>
              <w:top w:w="100" w:type="dxa"/>
              <w:left w:w="100" w:type="dxa"/>
              <w:bottom w:w="100" w:type="dxa"/>
              <w:right w:w="100" w:type="dxa"/>
            </w:tcMar>
          </w:tcPr>
          <w:p w14:paraId="34E6398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Carer sat in chair at side of client to feed.</w:t>
            </w:r>
          </w:p>
        </w:tc>
        <w:tc>
          <w:tcPr>
            <w:tcW w:w="0" w:type="auto"/>
            <w:shd w:val="clear" w:color="auto" w:fill="auto"/>
            <w:tcMar>
              <w:top w:w="100" w:type="dxa"/>
              <w:left w:w="100" w:type="dxa"/>
              <w:bottom w:w="100" w:type="dxa"/>
              <w:right w:w="100" w:type="dxa"/>
            </w:tcMar>
          </w:tcPr>
          <w:p w14:paraId="7F39D1A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Carer sat in chair at side of client to feed.</w:t>
            </w:r>
          </w:p>
        </w:tc>
        <w:tc>
          <w:tcPr>
            <w:tcW w:w="0" w:type="auto"/>
            <w:shd w:val="clear" w:color="auto" w:fill="auto"/>
            <w:tcMar>
              <w:top w:w="100" w:type="dxa"/>
              <w:left w:w="100" w:type="dxa"/>
              <w:bottom w:w="100" w:type="dxa"/>
              <w:right w:w="100" w:type="dxa"/>
            </w:tcMar>
          </w:tcPr>
          <w:p w14:paraId="682DA75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Carer sat in chair at side of client to feed.</w:t>
            </w:r>
          </w:p>
        </w:tc>
        <w:tc>
          <w:tcPr>
            <w:tcW w:w="0" w:type="auto"/>
          </w:tcPr>
          <w:p w14:paraId="3A78EE1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Carer sat in chair at side of client to feed.</w:t>
            </w:r>
          </w:p>
        </w:tc>
      </w:tr>
      <w:tr w:rsidR="00DF5A46" w:rsidRPr="006C6ACB" w14:paraId="1B28E49B" w14:textId="77777777" w:rsidTr="007D3B93">
        <w:trPr>
          <w:trHeight w:val="420"/>
        </w:trPr>
        <w:tc>
          <w:tcPr>
            <w:tcW w:w="0" w:type="auto"/>
            <w:vMerge/>
            <w:shd w:val="clear" w:color="auto" w:fill="auto"/>
            <w:tcMar>
              <w:top w:w="100" w:type="dxa"/>
              <w:left w:w="100" w:type="dxa"/>
              <w:bottom w:w="100" w:type="dxa"/>
              <w:right w:w="100" w:type="dxa"/>
            </w:tcMar>
          </w:tcPr>
          <w:p w14:paraId="29E0605D"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1FDDA1E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Level of alertness/fatigue and communicative ability</w:t>
            </w:r>
          </w:p>
        </w:tc>
        <w:tc>
          <w:tcPr>
            <w:tcW w:w="0" w:type="auto"/>
            <w:shd w:val="clear" w:color="auto" w:fill="auto"/>
            <w:tcMar>
              <w:top w:w="100" w:type="dxa"/>
              <w:left w:w="100" w:type="dxa"/>
              <w:bottom w:w="100" w:type="dxa"/>
              <w:right w:w="100" w:type="dxa"/>
            </w:tcMar>
          </w:tcPr>
          <w:p w14:paraId="14991E1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no verbal output</w:t>
            </w:r>
          </w:p>
        </w:tc>
        <w:tc>
          <w:tcPr>
            <w:tcW w:w="0" w:type="auto"/>
            <w:shd w:val="clear" w:color="auto" w:fill="auto"/>
            <w:tcMar>
              <w:top w:w="100" w:type="dxa"/>
              <w:left w:w="100" w:type="dxa"/>
              <w:bottom w:w="100" w:type="dxa"/>
              <w:right w:w="100" w:type="dxa"/>
            </w:tcMar>
          </w:tcPr>
          <w:p w14:paraId="512540C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no verbal output</w:t>
            </w:r>
          </w:p>
        </w:tc>
        <w:tc>
          <w:tcPr>
            <w:tcW w:w="0" w:type="auto"/>
            <w:shd w:val="clear" w:color="auto" w:fill="auto"/>
            <w:tcMar>
              <w:top w:w="100" w:type="dxa"/>
              <w:left w:w="100" w:type="dxa"/>
              <w:bottom w:w="100" w:type="dxa"/>
              <w:right w:w="100" w:type="dxa"/>
            </w:tcMar>
          </w:tcPr>
          <w:p w14:paraId="1D3246D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no verbal output</w:t>
            </w:r>
          </w:p>
        </w:tc>
        <w:tc>
          <w:tcPr>
            <w:tcW w:w="0" w:type="auto"/>
            <w:shd w:val="clear" w:color="auto" w:fill="auto"/>
            <w:tcMar>
              <w:top w:w="100" w:type="dxa"/>
              <w:left w:w="100" w:type="dxa"/>
              <w:bottom w:w="100" w:type="dxa"/>
              <w:right w:w="100" w:type="dxa"/>
            </w:tcMar>
          </w:tcPr>
          <w:p w14:paraId="2CD4835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no verbal output</w:t>
            </w:r>
          </w:p>
        </w:tc>
        <w:tc>
          <w:tcPr>
            <w:tcW w:w="0" w:type="auto"/>
            <w:shd w:val="clear" w:color="auto" w:fill="auto"/>
            <w:tcMar>
              <w:top w:w="100" w:type="dxa"/>
              <w:left w:w="100" w:type="dxa"/>
              <w:bottom w:w="100" w:type="dxa"/>
              <w:right w:w="100" w:type="dxa"/>
            </w:tcMar>
          </w:tcPr>
          <w:p w14:paraId="6FBE92C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no verbal output</w:t>
            </w:r>
          </w:p>
        </w:tc>
        <w:tc>
          <w:tcPr>
            <w:tcW w:w="0" w:type="auto"/>
          </w:tcPr>
          <w:p w14:paraId="7D1148F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no verbal output</w:t>
            </w:r>
          </w:p>
        </w:tc>
      </w:tr>
      <w:tr w:rsidR="00DF5A46" w:rsidRPr="006C6ACB" w14:paraId="7836747C" w14:textId="77777777" w:rsidTr="007D3B93">
        <w:trPr>
          <w:trHeight w:val="420"/>
        </w:trPr>
        <w:tc>
          <w:tcPr>
            <w:tcW w:w="0" w:type="auto"/>
            <w:vMerge/>
            <w:shd w:val="clear" w:color="auto" w:fill="auto"/>
            <w:tcMar>
              <w:top w:w="100" w:type="dxa"/>
              <w:left w:w="100" w:type="dxa"/>
              <w:bottom w:w="100" w:type="dxa"/>
              <w:right w:w="100" w:type="dxa"/>
            </w:tcMar>
          </w:tcPr>
          <w:p w14:paraId="0AD6BCB1"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B11967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Utensil/ specialist feeding equipment</w:t>
            </w:r>
          </w:p>
        </w:tc>
        <w:tc>
          <w:tcPr>
            <w:tcW w:w="0" w:type="auto"/>
            <w:shd w:val="clear" w:color="auto" w:fill="auto"/>
            <w:tcMar>
              <w:top w:w="100" w:type="dxa"/>
              <w:left w:w="100" w:type="dxa"/>
              <w:bottom w:w="100" w:type="dxa"/>
              <w:right w:w="100" w:type="dxa"/>
            </w:tcMar>
          </w:tcPr>
          <w:p w14:paraId="1CC6F82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Normal cup</w:t>
            </w:r>
          </w:p>
        </w:tc>
        <w:tc>
          <w:tcPr>
            <w:tcW w:w="0" w:type="auto"/>
            <w:shd w:val="clear" w:color="auto" w:fill="auto"/>
            <w:tcMar>
              <w:top w:w="100" w:type="dxa"/>
              <w:left w:w="100" w:type="dxa"/>
              <w:bottom w:w="100" w:type="dxa"/>
              <w:right w:w="100" w:type="dxa"/>
            </w:tcMar>
          </w:tcPr>
          <w:p w14:paraId="1829BED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Metal teaspoon</w:t>
            </w:r>
          </w:p>
        </w:tc>
        <w:tc>
          <w:tcPr>
            <w:tcW w:w="0" w:type="auto"/>
            <w:shd w:val="clear" w:color="auto" w:fill="auto"/>
            <w:tcMar>
              <w:top w:w="100" w:type="dxa"/>
              <w:left w:w="100" w:type="dxa"/>
              <w:bottom w:w="100" w:type="dxa"/>
              <w:right w:w="100" w:type="dxa"/>
            </w:tcMar>
          </w:tcPr>
          <w:p w14:paraId="148A0D9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Metal teaspoon</w:t>
            </w:r>
          </w:p>
        </w:tc>
        <w:tc>
          <w:tcPr>
            <w:tcW w:w="0" w:type="auto"/>
            <w:shd w:val="clear" w:color="auto" w:fill="auto"/>
            <w:tcMar>
              <w:top w:w="100" w:type="dxa"/>
              <w:left w:w="100" w:type="dxa"/>
              <w:bottom w:w="100" w:type="dxa"/>
              <w:right w:w="100" w:type="dxa"/>
            </w:tcMar>
          </w:tcPr>
          <w:p w14:paraId="0F379C5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Silicone spoon</w:t>
            </w:r>
          </w:p>
        </w:tc>
        <w:tc>
          <w:tcPr>
            <w:tcW w:w="0" w:type="auto"/>
            <w:shd w:val="clear" w:color="auto" w:fill="auto"/>
            <w:tcMar>
              <w:top w:w="100" w:type="dxa"/>
              <w:left w:w="100" w:type="dxa"/>
              <w:bottom w:w="100" w:type="dxa"/>
              <w:right w:w="100" w:type="dxa"/>
            </w:tcMar>
          </w:tcPr>
          <w:p w14:paraId="63758A9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Silicone spoon</w:t>
            </w:r>
          </w:p>
        </w:tc>
        <w:tc>
          <w:tcPr>
            <w:tcW w:w="0" w:type="auto"/>
          </w:tcPr>
          <w:p w14:paraId="2F52027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Silicone spoon</w:t>
            </w:r>
          </w:p>
        </w:tc>
      </w:tr>
      <w:tr w:rsidR="00DF5A46" w:rsidRPr="006C6ACB" w14:paraId="2038AC21" w14:textId="77777777" w:rsidTr="007D3B93">
        <w:trPr>
          <w:trHeight w:val="420"/>
        </w:trPr>
        <w:tc>
          <w:tcPr>
            <w:tcW w:w="0" w:type="auto"/>
            <w:vMerge/>
            <w:shd w:val="clear" w:color="auto" w:fill="auto"/>
            <w:tcMar>
              <w:top w:w="100" w:type="dxa"/>
              <w:left w:w="100" w:type="dxa"/>
              <w:bottom w:w="100" w:type="dxa"/>
              <w:right w:w="100" w:type="dxa"/>
            </w:tcMar>
          </w:tcPr>
          <w:p w14:paraId="5C1FBBA5"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486E99D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Feeding ability</w:t>
            </w:r>
          </w:p>
        </w:tc>
        <w:tc>
          <w:tcPr>
            <w:tcW w:w="0" w:type="auto"/>
            <w:shd w:val="clear" w:color="auto" w:fill="auto"/>
            <w:tcMar>
              <w:top w:w="100" w:type="dxa"/>
              <w:left w:w="100" w:type="dxa"/>
              <w:bottom w:w="100" w:type="dxa"/>
              <w:right w:w="100" w:type="dxa"/>
            </w:tcMar>
          </w:tcPr>
          <w:p w14:paraId="56115C7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Reliant on carer to feed</w:t>
            </w:r>
          </w:p>
        </w:tc>
        <w:tc>
          <w:tcPr>
            <w:tcW w:w="0" w:type="auto"/>
            <w:shd w:val="clear" w:color="auto" w:fill="auto"/>
            <w:tcMar>
              <w:top w:w="100" w:type="dxa"/>
              <w:left w:w="100" w:type="dxa"/>
              <w:bottom w:w="100" w:type="dxa"/>
              <w:right w:w="100" w:type="dxa"/>
            </w:tcMar>
          </w:tcPr>
          <w:p w14:paraId="73164A3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Reliant on carer to feed</w:t>
            </w:r>
          </w:p>
        </w:tc>
        <w:tc>
          <w:tcPr>
            <w:tcW w:w="0" w:type="auto"/>
            <w:shd w:val="clear" w:color="auto" w:fill="auto"/>
            <w:tcMar>
              <w:top w:w="100" w:type="dxa"/>
              <w:left w:w="100" w:type="dxa"/>
              <w:bottom w:w="100" w:type="dxa"/>
              <w:right w:w="100" w:type="dxa"/>
            </w:tcMar>
          </w:tcPr>
          <w:p w14:paraId="392A87F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Reliant on carer to feed</w:t>
            </w:r>
          </w:p>
        </w:tc>
        <w:tc>
          <w:tcPr>
            <w:tcW w:w="0" w:type="auto"/>
            <w:shd w:val="clear" w:color="auto" w:fill="auto"/>
            <w:tcMar>
              <w:top w:w="100" w:type="dxa"/>
              <w:left w:w="100" w:type="dxa"/>
              <w:bottom w:w="100" w:type="dxa"/>
              <w:right w:w="100" w:type="dxa"/>
            </w:tcMar>
          </w:tcPr>
          <w:p w14:paraId="2FAEA9A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Reliant on carer to feed</w:t>
            </w:r>
          </w:p>
        </w:tc>
        <w:tc>
          <w:tcPr>
            <w:tcW w:w="0" w:type="auto"/>
            <w:shd w:val="clear" w:color="auto" w:fill="auto"/>
            <w:tcMar>
              <w:top w:w="100" w:type="dxa"/>
              <w:left w:w="100" w:type="dxa"/>
              <w:bottom w:w="100" w:type="dxa"/>
              <w:right w:w="100" w:type="dxa"/>
            </w:tcMar>
          </w:tcPr>
          <w:p w14:paraId="5AAE675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Reliant on carer to feed</w:t>
            </w:r>
          </w:p>
        </w:tc>
        <w:tc>
          <w:tcPr>
            <w:tcW w:w="0" w:type="auto"/>
          </w:tcPr>
          <w:p w14:paraId="6FBF7D5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Reliant on carer to feed</w:t>
            </w:r>
          </w:p>
        </w:tc>
      </w:tr>
      <w:tr w:rsidR="00DF5A46" w:rsidRPr="006C6ACB" w14:paraId="36D05371"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39303DF0" w14:textId="77777777" w:rsidR="00DF5A46" w:rsidRPr="006C6ACB" w:rsidRDefault="00DF5A46" w:rsidP="007D3B93">
            <w:pPr>
              <w:spacing w:after="0"/>
              <w:ind w:left="113" w:right="113"/>
              <w:jc w:val="right"/>
              <w:rPr>
                <w:rFonts w:ascii="Open Sans" w:hAnsi="Open Sans" w:cs="Open Sans"/>
                <w:b/>
                <w:bCs/>
                <w:sz w:val="24"/>
                <w:szCs w:val="24"/>
              </w:rPr>
            </w:pPr>
            <w:r w:rsidRPr="006C6ACB">
              <w:rPr>
                <w:rFonts w:ascii="Open Sans" w:hAnsi="Open Sans" w:cs="Open Sans"/>
                <w:b/>
                <w:bCs/>
                <w:sz w:val="24"/>
                <w:szCs w:val="24"/>
              </w:rPr>
              <w:t>Oral</w:t>
            </w:r>
          </w:p>
        </w:tc>
        <w:tc>
          <w:tcPr>
            <w:tcW w:w="0" w:type="auto"/>
            <w:shd w:val="clear" w:color="auto" w:fill="auto"/>
            <w:tcMar>
              <w:top w:w="100" w:type="dxa"/>
              <w:left w:w="100" w:type="dxa"/>
              <w:bottom w:w="100" w:type="dxa"/>
              <w:right w:w="100" w:type="dxa"/>
            </w:tcMar>
          </w:tcPr>
          <w:p w14:paraId="0AC4F2C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Pace of feeding - observed or advised</w:t>
            </w:r>
          </w:p>
        </w:tc>
        <w:tc>
          <w:tcPr>
            <w:tcW w:w="0" w:type="auto"/>
            <w:shd w:val="clear" w:color="auto" w:fill="auto"/>
            <w:tcMar>
              <w:top w:w="100" w:type="dxa"/>
              <w:left w:w="100" w:type="dxa"/>
              <w:bottom w:w="100" w:type="dxa"/>
              <w:right w:w="100" w:type="dxa"/>
            </w:tcMar>
          </w:tcPr>
          <w:p w14:paraId="40A1DCC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Normal</w:t>
            </w:r>
          </w:p>
        </w:tc>
        <w:tc>
          <w:tcPr>
            <w:tcW w:w="0" w:type="auto"/>
            <w:shd w:val="clear" w:color="auto" w:fill="auto"/>
            <w:tcMar>
              <w:top w:w="100" w:type="dxa"/>
              <w:left w:w="100" w:type="dxa"/>
              <w:bottom w:w="100" w:type="dxa"/>
              <w:right w:w="100" w:type="dxa"/>
            </w:tcMar>
          </w:tcPr>
          <w:p w14:paraId="1C9EE7F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Fast pace</w:t>
            </w:r>
          </w:p>
        </w:tc>
        <w:tc>
          <w:tcPr>
            <w:tcW w:w="0" w:type="auto"/>
            <w:shd w:val="clear" w:color="auto" w:fill="auto"/>
            <w:tcMar>
              <w:top w:w="100" w:type="dxa"/>
              <w:left w:w="100" w:type="dxa"/>
              <w:bottom w:w="100" w:type="dxa"/>
              <w:right w:w="100" w:type="dxa"/>
            </w:tcMar>
          </w:tcPr>
          <w:p w14:paraId="1736321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Pacing following above advice</w:t>
            </w:r>
          </w:p>
        </w:tc>
        <w:tc>
          <w:tcPr>
            <w:tcW w:w="0" w:type="auto"/>
            <w:shd w:val="clear" w:color="auto" w:fill="auto"/>
            <w:tcMar>
              <w:top w:w="100" w:type="dxa"/>
              <w:left w:w="100" w:type="dxa"/>
              <w:bottom w:w="100" w:type="dxa"/>
              <w:right w:w="100" w:type="dxa"/>
            </w:tcMar>
          </w:tcPr>
          <w:p w14:paraId="152BA49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Pacing following above advice</w:t>
            </w:r>
          </w:p>
        </w:tc>
        <w:tc>
          <w:tcPr>
            <w:tcW w:w="0" w:type="auto"/>
            <w:shd w:val="clear" w:color="auto" w:fill="auto"/>
            <w:tcMar>
              <w:top w:w="100" w:type="dxa"/>
              <w:left w:w="100" w:type="dxa"/>
              <w:bottom w:w="100" w:type="dxa"/>
              <w:right w:w="100" w:type="dxa"/>
            </w:tcMar>
          </w:tcPr>
          <w:p w14:paraId="4657378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Pacing following above advice</w:t>
            </w:r>
          </w:p>
        </w:tc>
        <w:tc>
          <w:tcPr>
            <w:tcW w:w="0" w:type="auto"/>
          </w:tcPr>
          <w:p w14:paraId="1AFB53F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Pacing following above advice</w:t>
            </w:r>
          </w:p>
        </w:tc>
      </w:tr>
      <w:tr w:rsidR="00DF5A46" w:rsidRPr="006C6ACB" w14:paraId="080AD7B7" w14:textId="77777777" w:rsidTr="007D3B93">
        <w:trPr>
          <w:trHeight w:val="420"/>
        </w:trPr>
        <w:tc>
          <w:tcPr>
            <w:tcW w:w="0" w:type="auto"/>
            <w:vMerge/>
            <w:shd w:val="clear" w:color="auto" w:fill="auto"/>
            <w:tcMar>
              <w:top w:w="100" w:type="dxa"/>
              <w:left w:w="100" w:type="dxa"/>
              <w:bottom w:w="100" w:type="dxa"/>
              <w:right w:w="100" w:type="dxa"/>
            </w:tcMar>
          </w:tcPr>
          <w:p w14:paraId="711DD86F"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210517F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Pre-oral behaviours</w:t>
            </w:r>
          </w:p>
        </w:tc>
        <w:tc>
          <w:tcPr>
            <w:tcW w:w="0" w:type="auto"/>
            <w:shd w:val="clear" w:color="auto" w:fill="auto"/>
            <w:tcMar>
              <w:top w:w="100" w:type="dxa"/>
              <w:left w:w="100" w:type="dxa"/>
              <w:bottom w:w="100" w:type="dxa"/>
              <w:right w:w="100" w:type="dxa"/>
            </w:tcMar>
          </w:tcPr>
          <w:p w14:paraId="5B75C32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Opening mouth in anticipation of drink</w:t>
            </w:r>
          </w:p>
        </w:tc>
        <w:tc>
          <w:tcPr>
            <w:tcW w:w="0" w:type="auto"/>
            <w:shd w:val="clear" w:color="auto" w:fill="auto"/>
            <w:tcMar>
              <w:top w:w="100" w:type="dxa"/>
              <w:left w:w="100" w:type="dxa"/>
              <w:bottom w:w="100" w:type="dxa"/>
              <w:right w:w="100" w:type="dxa"/>
            </w:tcMar>
          </w:tcPr>
          <w:p w14:paraId="4FCDDB7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Slow to open mouth to spoon</w:t>
            </w:r>
          </w:p>
        </w:tc>
        <w:tc>
          <w:tcPr>
            <w:tcW w:w="0" w:type="auto"/>
            <w:shd w:val="clear" w:color="auto" w:fill="auto"/>
            <w:tcMar>
              <w:top w:w="100" w:type="dxa"/>
              <w:left w:w="100" w:type="dxa"/>
              <w:bottom w:w="100" w:type="dxa"/>
              <w:right w:w="100" w:type="dxa"/>
            </w:tcMar>
          </w:tcPr>
          <w:p w14:paraId="2768FB3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Opening mouth in anticipation of next spoonful</w:t>
            </w:r>
          </w:p>
        </w:tc>
        <w:tc>
          <w:tcPr>
            <w:tcW w:w="0" w:type="auto"/>
            <w:shd w:val="clear" w:color="auto" w:fill="auto"/>
            <w:tcMar>
              <w:top w:w="100" w:type="dxa"/>
              <w:left w:w="100" w:type="dxa"/>
              <w:bottom w:w="100" w:type="dxa"/>
              <w:right w:w="100" w:type="dxa"/>
            </w:tcMar>
          </w:tcPr>
          <w:p w14:paraId="017AFD9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Opening mouth in anticipation of next spoonful</w:t>
            </w:r>
          </w:p>
        </w:tc>
        <w:tc>
          <w:tcPr>
            <w:tcW w:w="0" w:type="auto"/>
            <w:shd w:val="clear" w:color="auto" w:fill="auto"/>
            <w:tcMar>
              <w:top w:w="100" w:type="dxa"/>
              <w:left w:w="100" w:type="dxa"/>
              <w:bottom w:w="100" w:type="dxa"/>
              <w:right w:w="100" w:type="dxa"/>
            </w:tcMar>
          </w:tcPr>
          <w:p w14:paraId="665E9C8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Opening mouth in anticipation of next spoonful</w:t>
            </w:r>
          </w:p>
        </w:tc>
        <w:tc>
          <w:tcPr>
            <w:tcW w:w="0" w:type="auto"/>
          </w:tcPr>
          <w:p w14:paraId="56A80D1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Opening mouth in anticipation of next spoonful</w:t>
            </w:r>
          </w:p>
        </w:tc>
      </w:tr>
      <w:tr w:rsidR="00DF5A46" w:rsidRPr="006C6ACB" w14:paraId="3D9E8D4C" w14:textId="77777777" w:rsidTr="007D3B93">
        <w:trPr>
          <w:trHeight w:val="420"/>
        </w:trPr>
        <w:tc>
          <w:tcPr>
            <w:tcW w:w="0" w:type="auto"/>
            <w:vMerge/>
            <w:shd w:val="clear" w:color="auto" w:fill="auto"/>
            <w:tcMar>
              <w:top w:w="100" w:type="dxa"/>
              <w:left w:w="100" w:type="dxa"/>
              <w:bottom w:w="100" w:type="dxa"/>
              <w:right w:w="100" w:type="dxa"/>
            </w:tcMar>
            <w:textDirection w:val="btLr"/>
          </w:tcPr>
          <w:p w14:paraId="23024F57" w14:textId="77777777" w:rsidR="00DF5A46" w:rsidRPr="006C6ACB" w:rsidRDefault="00DF5A46" w:rsidP="007D3B93">
            <w:pPr>
              <w:spacing w:after="0"/>
              <w:ind w:left="113" w:right="113"/>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2AAA7780" w14:textId="77777777" w:rsidR="00DF5A46" w:rsidRPr="006C6ACB" w:rsidRDefault="00DF5A46" w:rsidP="007D3B93">
            <w:pPr>
              <w:spacing w:after="0"/>
              <w:rPr>
                <w:rFonts w:ascii="Open Sans" w:hAnsi="Open Sans" w:cs="Open Sans"/>
                <w:b/>
                <w:bCs/>
                <w:sz w:val="24"/>
                <w:szCs w:val="24"/>
              </w:rPr>
            </w:pPr>
            <w:r w:rsidRPr="006C6ACB">
              <w:rPr>
                <w:rFonts w:ascii="Open Sans" w:hAnsi="Open Sans" w:cs="Open Sans"/>
                <w:b/>
                <w:bCs/>
                <w:sz w:val="24"/>
                <w:szCs w:val="24"/>
              </w:rPr>
              <w:t>Bolus removal from utensil</w:t>
            </w:r>
          </w:p>
        </w:tc>
        <w:tc>
          <w:tcPr>
            <w:tcW w:w="0" w:type="auto"/>
            <w:shd w:val="clear" w:color="auto" w:fill="auto"/>
            <w:tcMar>
              <w:top w:w="100" w:type="dxa"/>
              <w:left w:w="100" w:type="dxa"/>
              <w:bottom w:w="100" w:type="dxa"/>
              <w:right w:w="100" w:type="dxa"/>
            </w:tcMar>
          </w:tcPr>
          <w:p w14:paraId="68B73A7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Adequate</w:t>
            </w:r>
          </w:p>
        </w:tc>
        <w:tc>
          <w:tcPr>
            <w:tcW w:w="0" w:type="auto"/>
            <w:shd w:val="clear" w:color="auto" w:fill="auto"/>
            <w:tcMar>
              <w:top w:w="100" w:type="dxa"/>
              <w:left w:w="100" w:type="dxa"/>
              <w:bottom w:w="100" w:type="dxa"/>
              <w:right w:w="100" w:type="dxa"/>
            </w:tcMar>
          </w:tcPr>
          <w:p w14:paraId="584C018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shd w:val="clear" w:color="auto" w:fill="auto"/>
            <w:tcMar>
              <w:top w:w="100" w:type="dxa"/>
              <w:left w:w="100" w:type="dxa"/>
              <w:bottom w:w="100" w:type="dxa"/>
              <w:right w:w="100" w:type="dxa"/>
            </w:tcMar>
          </w:tcPr>
          <w:p w14:paraId="76E3D81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 but at times metal spoon bumping into dentition</w:t>
            </w:r>
          </w:p>
        </w:tc>
        <w:tc>
          <w:tcPr>
            <w:tcW w:w="0" w:type="auto"/>
            <w:shd w:val="clear" w:color="auto" w:fill="auto"/>
            <w:tcMar>
              <w:top w:w="100" w:type="dxa"/>
              <w:left w:w="100" w:type="dxa"/>
              <w:bottom w:w="100" w:type="dxa"/>
              <w:right w:w="100" w:type="dxa"/>
            </w:tcMar>
          </w:tcPr>
          <w:p w14:paraId="1DE58C6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shd w:val="clear" w:color="auto" w:fill="auto"/>
            <w:tcMar>
              <w:top w:w="100" w:type="dxa"/>
              <w:left w:w="100" w:type="dxa"/>
              <w:bottom w:w="100" w:type="dxa"/>
              <w:right w:w="100" w:type="dxa"/>
            </w:tcMar>
          </w:tcPr>
          <w:p w14:paraId="0A47045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tcPr>
          <w:p w14:paraId="617E195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r>
      <w:tr w:rsidR="00DF5A46" w:rsidRPr="006C6ACB" w14:paraId="457FFBDF" w14:textId="77777777" w:rsidTr="007D3B93">
        <w:trPr>
          <w:trHeight w:val="420"/>
        </w:trPr>
        <w:tc>
          <w:tcPr>
            <w:tcW w:w="0" w:type="auto"/>
            <w:vMerge/>
            <w:shd w:val="clear" w:color="auto" w:fill="auto"/>
            <w:tcMar>
              <w:top w:w="100" w:type="dxa"/>
              <w:left w:w="100" w:type="dxa"/>
              <w:bottom w:w="100" w:type="dxa"/>
              <w:right w:w="100" w:type="dxa"/>
            </w:tcMar>
          </w:tcPr>
          <w:p w14:paraId="069F780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2ECC48B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Lip seal/anterior bolus control</w:t>
            </w:r>
          </w:p>
        </w:tc>
        <w:tc>
          <w:tcPr>
            <w:tcW w:w="0" w:type="auto"/>
            <w:shd w:val="clear" w:color="auto" w:fill="auto"/>
            <w:tcMar>
              <w:top w:w="100" w:type="dxa"/>
              <w:left w:w="100" w:type="dxa"/>
              <w:bottom w:w="100" w:type="dxa"/>
              <w:right w:w="100" w:type="dxa"/>
            </w:tcMar>
          </w:tcPr>
          <w:p w14:paraId="6E0F23D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Some minimal anterior oral leakage</w:t>
            </w:r>
          </w:p>
        </w:tc>
        <w:tc>
          <w:tcPr>
            <w:tcW w:w="0" w:type="auto"/>
            <w:shd w:val="clear" w:color="auto" w:fill="auto"/>
            <w:tcMar>
              <w:top w:w="100" w:type="dxa"/>
              <w:left w:w="100" w:type="dxa"/>
              <w:bottom w:w="100" w:type="dxa"/>
              <w:right w:w="100" w:type="dxa"/>
            </w:tcMar>
          </w:tcPr>
          <w:p w14:paraId="55DFF81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shd w:val="clear" w:color="auto" w:fill="auto"/>
            <w:tcMar>
              <w:top w:w="100" w:type="dxa"/>
              <w:left w:w="100" w:type="dxa"/>
              <w:bottom w:w="100" w:type="dxa"/>
              <w:right w:w="100" w:type="dxa"/>
            </w:tcMar>
          </w:tcPr>
          <w:p w14:paraId="0C3DF26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shd w:val="clear" w:color="auto" w:fill="auto"/>
            <w:tcMar>
              <w:top w:w="100" w:type="dxa"/>
              <w:left w:w="100" w:type="dxa"/>
              <w:bottom w:w="100" w:type="dxa"/>
              <w:right w:w="100" w:type="dxa"/>
            </w:tcMar>
          </w:tcPr>
          <w:p w14:paraId="3F896E6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shd w:val="clear" w:color="auto" w:fill="auto"/>
            <w:tcMar>
              <w:top w:w="100" w:type="dxa"/>
              <w:left w:w="100" w:type="dxa"/>
              <w:bottom w:w="100" w:type="dxa"/>
              <w:right w:w="100" w:type="dxa"/>
            </w:tcMar>
          </w:tcPr>
          <w:p w14:paraId="165C369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tcPr>
          <w:p w14:paraId="6AA7E16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r>
      <w:tr w:rsidR="00DF5A46" w:rsidRPr="006C6ACB" w14:paraId="59A5D14C" w14:textId="77777777" w:rsidTr="007D3B93">
        <w:trPr>
          <w:trHeight w:val="420"/>
        </w:trPr>
        <w:tc>
          <w:tcPr>
            <w:tcW w:w="0" w:type="auto"/>
            <w:vMerge/>
            <w:shd w:val="clear" w:color="auto" w:fill="auto"/>
            <w:tcMar>
              <w:top w:w="100" w:type="dxa"/>
              <w:left w:w="100" w:type="dxa"/>
              <w:bottom w:w="100" w:type="dxa"/>
              <w:right w:w="100" w:type="dxa"/>
            </w:tcMar>
          </w:tcPr>
          <w:p w14:paraId="59EE7BB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2D0D164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Bite/suck </w:t>
            </w:r>
          </w:p>
        </w:tc>
        <w:tc>
          <w:tcPr>
            <w:tcW w:w="0" w:type="auto"/>
            <w:shd w:val="clear" w:color="auto" w:fill="auto"/>
            <w:tcMar>
              <w:top w:w="100" w:type="dxa"/>
              <w:left w:w="100" w:type="dxa"/>
              <w:bottom w:w="100" w:type="dxa"/>
              <w:right w:w="100" w:type="dxa"/>
            </w:tcMar>
          </w:tcPr>
          <w:p w14:paraId="6A1CE38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7152B42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0CD5EF6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064EBF0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160248C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tcPr>
          <w:p w14:paraId="70ADE13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DF5A46" w:rsidRPr="006C6ACB" w14:paraId="59A244BD" w14:textId="77777777" w:rsidTr="007D3B93">
        <w:trPr>
          <w:trHeight w:val="420"/>
        </w:trPr>
        <w:tc>
          <w:tcPr>
            <w:tcW w:w="0" w:type="auto"/>
            <w:vMerge/>
            <w:shd w:val="clear" w:color="auto" w:fill="auto"/>
            <w:tcMar>
              <w:top w:w="100" w:type="dxa"/>
              <w:left w:w="100" w:type="dxa"/>
              <w:bottom w:w="100" w:type="dxa"/>
              <w:right w:w="100" w:type="dxa"/>
            </w:tcMar>
          </w:tcPr>
          <w:p w14:paraId="495B340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4AE83EE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Oral manipulation of bolus (including chewing)</w:t>
            </w:r>
          </w:p>
        </w:tc>
        <w:tc>
          <w:tcPr>
            <w:tcW w:w="0" w:type="auto"/>
            <w:shd w:val="clear" w:color="auto" w:fill="auto"/>
            <w:tcMar>
              <w:top w:w="100" w:type="dxa"/>
              <w:left w:w="100" w:type="dxa"/>
              <w:bottom w:w="100" w:type="dxa"/>
              <w:right w:w="100" w:type="dxa"/>
            </w:tcMar>
          </w:tcPr>
          <w:p w14:paraId="4AC1BA2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Some possible oral holding</w:t>
            </w:r>
          </w:p>
        </w:tc>
        <w:tc>
          <w:tcPr>
            <w:tcW w:w="0" w:type="auto"/>
            <w:shd w:val="clear" w:color="auto" w:fill="auto"/>
            <w:tcMar>
              <w:top w:w="100" w:type="dxa"/>
              <w:left w:w="100" w:type="dxa"/>
              <w:bottom w:w="100" w:type="dxa"/>
              <w:right w:w="100" w:type="dxa"/>
            </w:tcMar>
          </w:tcPr>
          <w:p w14:paraId="051001C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Prolonged repetitive movement of bolus in mouth</w:t>
            </w:r>
          </w:p>
        </w:tc>
        <w:tc>
          <w:tcPr>
            <w:tcW w:w="0" w:type="auto"/>
            <w:shd w:val="clear" w:color="auto" w:fill="auto"/>
            <w:tcMar>
              <w:top w:w="100" w:type="dxa"/>
              <w:left w:w="100" w:type="dxa"/>
              <w:bottom w:w="100" w:type="dxa"/>
              <w:right w:w="100" w:type="dxa"/>
            </w:tcMar>
          </w:tcPr>
          <w:p w14:paraId="5221EAD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Prolonged repetitive movement of bolus in mouth</w:t>
            </w:r>
          </w:p>
        </w:tc>
        <w:tc>
          <w:tcPr>
            <w:tcW w:w="0" w:type="auto"/>
            <w:shd w:val="clear" w:color="auto" w:fill="auto"/>
            <w:tcMar>
              <w:top w:w="100" w:type="dxa"/>
              <w:left w:w="100" w:type="dxa"/>
              <w:bottom w:w="100" w:type="dxa"/>
              <w:right w:w="100" w:type="dxa"/>
            </w:tcMar>
          </w:tcPr>
          <w:p w14:paraId="7A3A297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Prolonged repetitive movement of bolus in mouth</w:t>
            </w:r>
          </w:p>
        </w:tc>
        <w:tc>
          <w:tcPr>
            <w:tcW w:w="0" w:type="auto"/>
            <w:shd w:val="clear" w:color="auto" w:fill="auto"/>
            <w:tcMar>
              <w:top w:w="100" w:type="dxa"/>
              <w:left w:w="100" w:type="dxa"/>
              <w:bottom w:w="100" w:type="dxa"/>
              <w:right w:w="100" w:type="dxa"/>
            </w:tcMar>
          </w:tcPr>
          <w:p w14:paraId="2456B14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Prolonged repetitive chewing </w:t>
            </w:r>
          </w:p>
        </w:tc>
        <w:tc>
          <w:tcPr>
            <w:tcW w:w="0" w:type="auto"/>
          </w:tcPr>
          <w:p w14:paraId="2CDA9C1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Very prolonged repetitive chewing</w:t>
            </w:r>
          </w:p>
        </w:tc>
      </w:tr>
      <w:tr w:rsidR="00DF5A46" w:rsidRPr="006C6ACB" w14:paraId="27E65C22" w14:textId="77777777" w:rsidTr="007D3B93">
        <w:trPr>
          <w:trHeight w:val="420"/>
        </w:trPr>
        <w:tc>
          <w:tcPr>
            <w:tcW w:w="0" w:type="auto"/>
            <w:vMerge/>
            <w:shd w:val="clear" w:color="auto" w:fill="auto"/>
            <w:tcMar>
              <w:top w:w="100" w:type="dxa"/>
              <w:left w:w="100" w:type="dxa"/>
              <w:bottom w:w="100" w:type="dxa"/>
              <w:right w:w="100" w:type="dxa"/>
            </w:tcMar>
          </w:tcPr>
          <w:p w14:paraId="4133FD9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0293ADF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Changes to saliva </w:t>
            </w:r>
          </w:p>
        </w:tc>
        <w:tc>
          <w:tcPr>
            <w:tcW w:w="0" w:type="auto"/>
            <w:shd w:val="clear" w:color="auto" w:fill="auto"/>
            <w:tcMar>
              <w:top w:w="100" w:type="dxa"/>
              <w:left w:w="100" w:type="dxa"/>
              <w:bottom w:w="100" w:type="dxa"/>
              <w:right w:w="100" w:type="dxa"/>
            </w:tcMar>
          </w:tcPr>
          <w:p w14:paraId="7686CEF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CBE2CC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16C8997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8B38B5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0AF6970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310BAC8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F5A46" w:rsidRPr="006C6ACB" w14:paraId="2F1594D2" w14:textId="77777777" w:rsidTr="007D3B93">
        <w:trPr>
          <w:trHeight w:val="420"/>
        </w:trPr>
        <w:tc>
          <w:tcPr>
            <w:tcW w:w="0" w:type="auto"/>
            <w:vMerge/>
            <w:shd w:val="clear" w:color="auto" w:fill="auto"/>
            <w:tcMar>
              <w:top w:w="100" w:type="dxa"/>
              <w:left w:w="100" w:type="dxa"/>
              <w:bottom w:w="100" w:type="dxa"/>
              <w:right w:w="100" w:type="dxa"/>
            </w:tcMar>
          </w:tcPr>
          <w:p w14:paraId="4B695AD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23CDF54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Nasal regurgitation</w:t>
            </w:r>
          </w:p>
        </w:tc>
        <w:tc>
          <w:tcPr>
            <w:tcW w:w="0" w:type="auto"/>
            <w:shd w:val="clear" w:color="auto" w:fill="auto"/>
            <w:tcMar>
              <w:top w:w="100" w:type="dxa"/>
              <w:left w:w="100" w:type="dxa"/>
              <w:bottom w:w="100" w:type="dxa"/>
              <w:right w:w="100" w:type="dxa"/>
            </w:tcMar>
          </w:tcPr>
          <w:p w14:paraId="2F48114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ACB416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29A101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B6861B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E7A03D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29F174A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F5A46" w:rsidRPr="006C6ACB" w14:paraId="72C913DD" w14:textId="77777777" w:rsidTr="007D3B93">
        <w:trPr>
          <w:trHeight w:val="420"/>
        </w:trPr>
        <w:tc>
          <w:tcPr>
            <w:tcW w:w="0" w:type="auto"/>
            <w:vMerge/>
            <w:shd w:val="clear" w:color="auto" w:fill="auto"/>
            <w:tcMar>
              <w:top w:w="100" w:type="dxa"/>
              <w:left w:w="100" w:type="dxa"/>
              <w:bottom w:w="100" w:type="dxa"/>
              <w:right w:w="100" w:type="dxa"/>
            </w:tcMar>
          </w:tcPr>
          <w:p w14:paraId="69FB07D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5E67BA5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Timing of oral phase</w:t>
            </w:r>
          </w:p>
        </w:tc>
        <w:tc>
          <w:tcPr>
            <w:tcW w:w="0" w:type="auto"/>
            <w:shd w:val="clear" w:color="auto" w:fill="auto"/>
            <w:tcMar>
              <w:top w:w="100" w:type="dxa"/>
              <w:left w:w="100" w:type="dxa"/>
              <w:bottom w:w="100" w:type="dxa"/>
              <w:right w:w="100" w:type="dxa"/>
            </w:tcMar>
          </w:tcPr>
          <w:p w14:paraId="4C6548A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holding before swallow triggered</w:t>
            </w:r>
          </w:p>
        </w:tc>
        <w:tc>
          <w:tcPr>
            <w:tcW w:w="0" w:type="auto"/>
            <w:shd w:val="clear" w:color="auto" w:fill="auto"/>
            <w:tcMar>
              <w:top w:w="100" w:type="dxa"/>
              <w:left w:w="100" w:type="dxa"/>
              <w:bottom w:w="100" w:type="dxa"/>
              <w:right w:w="100" w:type="dxa"/>
            </w:tcMar>
          </w:tcPr>
          <w:p w14:paraId="64A19B8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holding before swallow triggered</w:t>
            </w:r>
          </w:p>
        </w:tc>
        <w:tc>
          <w:tcPr>
            <w:tcW w:w="0" w:type="auto"/>
            <w:shd w:val="clear" w:color="auto" w:fill="auto"/>
            <w:tcMar>
              <w:top w:w="100" w:type="dxa"/>
              <w:left w:w="100" w:type="dxa"/>
              <w:bottom w:w="100" w:type="dxa"/>
              <w:right w:w="100" w:type="dxa"/>
            </w:tcMar>
          </w:tcPr>
          <w:p w14:paraId="26D7F72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holding before swallow triggered</w:t>
            </w:r>
          </w:p>
        </w:tc>
        <w:tc>
          <w:tcPr>
            <w:tcW w:w="0" w:type="auto"/>
            <w:shd w:val="clear" w:color="auto" w:fill="auto"/>
            <w:tcMar>
              <w:top w:w="100" w:type="dxa"/>
              <w:left w:w="100" w:type="dxa"/>
              <w:bottom w:w="100" w:type="dxa"/>
              <w:right w:w="100" w:type="dxa"/>
            </w:tcMar>
          </w:tcPr>
          <w:p w14:paraId="4631C26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holding before swallow triggered</w:t>
            </w:r>
          </w:p>
        </w:tc>
        <w:tc>
          <w:tcPr>
            <w:tcW w:w="0" w:type="auto"/>
            <w:shd w:val="clear" w:color="auto" w:fill="auto"/>
            <w:tcMar>
              <w:top w:w="100" w:type="dxa"/>
              <w:left w:w="100" w:type="dxa"/>
              <w:bottom w:w="100" w:type="dxa"/>
              <w:right w:w="100" w:type="dxa"/>
            </w:tcMar>
          </w:tcPr>
          <w:p w14:paraId="7DFCA3F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holding before swallow triggered</w:t>
            </w:r>
          </w:p>
        </w:tc>
        <w:tc>
          <w:tcPr>
            <w:tcW w:w="0" w:type="auto"/>
          </w:tcPr>
          <w:p w14:paraId="602B28C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holding before swallow triggered</w:t>
            </w:r>
          </w:p>
        </w:tc>
      </w:tr>
      <w:tr w:rsidR="00DF5A46" w:rsidRPr="006C6ACB" w14:paraId="4388FCDA" w14:textId="77777777" w:rsidTr="007D3B93">
        <w:trPr>
          <w:trHeight w:val="420"/>
        </w:trPr>
        <w:tc>
          <w:tcPr>
            <w:tcW w:w="0" w:type="auto"/>
            <w:vMerge/>
            <w:shd w:val="clear" w:color="auto" w:fill="auto"/>
            <w:tcMar>
              <w:top w:w="100" w:type="dxa"/>
              <w:left w:w="100" w:type="dxa"/>
              <w:bottom w:w="100" w:type="dxa"/>
              <w:right w:w="100" w:type="dxa"/>
            </w:tcMar>
          </w:tcPr>
          <w:p w14:paraId="270C0BD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142FB31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Oral residue/ pocketing</w:t>
            </w:r>
          </w:p>
        </w:tc>
        <w:tc>
          <w:tcPr>
            <w:tcW w:w="0" w:type="auto"/>
            <w:shd w:val="clear" w:color="auto" w:fill="auto"/>
            <w:tcMar>
              <w:top w:w="100" w:type="dxa"/>
              <w:left w:w="100" w:type="dxa"/>
              <w:bottom w:w="100" w:type="dxa"/>
              <w:right w:w="100" w:type="dxa"/>
            </w:tcMar>
          </w:tcPr>
          <w:p w14:paraId="04F64DB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810A04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Mild bilateral residue in sulci post 1</w:t>
            </w:r>
            <w:r w:rsidRPr="006C6ACB">
              <w:rPr>
                <w:rFonts w:ascii="Open Sans" w:hAnsi="Open Sans" w:cs="Open Sans"/>
                <w:sz w:val="24"/>
                <w:szCs w:val="24"/>
                <w:vertAlign w:val="superscript"/>
              </w:rPr>
              <w:t>st</w:t>
            </w:r>
            <w:r w:rsidRPr="006C6ACB">
              <w:rPr>
                <w:rFonts w:ascii="Open Sans" w:hAnsi="Open Sans" w:cs="Open Sans"/>
                <w:sz w:val="24"/>
                <w:szCs w:val="24"/>
              </w:rPr>
              <w:t xml:space="preserve"> swallow</w:t>
            </w:r>
          </w:p>
        </w:tc>
        <w:tc>
          <w:tcPr>
            <w:tcW w:w="0" w:type="auto"/>
            <w:shd w:val="clear" w:color="auto" w:fill="auto"/>
            <w:tcMar>
              <w:top w:w="100" w:type="dxa"/>
              <w:left w:w="100" w:type="dxa"/>
              <w:bottom w:w="100" w:type="dxa"/>
              <w:right w:w="100" w:type="dxa"/>
            </w:tcMar>
          </w:tcPr>
          <w:p w14:paraId="30E1971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Mild bilateral residue in sulci post 1</w:t>
            </w:r>
            <w:r w:rsidRPr="006C6ACB">
              <w:rPr>
                <w:rFonts w:ascii="Open Sans" w:hAnsi="Open Sans" w:cs="Open Sans"/>
                <w:sz w:val="24"/>
                <w:szCs w:val="24"/>
                <w:vertAlign w:val="superscript"/>
              </w:rPr>
              <w:t>st</w:t>
            </w:r>
            <w:r w:rsidRPr="006C6ACB">
              <w:rPr>
                <w:rFonts w:ascii="Open Sans" w:hAnsi="Open Sans" w:cs="Open Sans"/>
                <w:sz w:val="24"/>
                <w:szCs w:val="24"/>
              </w:rPr>
              <w:t xml:space="preserve"> swallow but cleared with spontaneous 2</w:t>
            </w:r>
            <w:r w:rsidRPr="006C6ACB">
              <w:rPr>
                <w:rFonts w:ascii="Open Sans" w:hAnsi="Open Sans" w:cs="Open Sans"/>
                <w:sz w:val="24"/>
                <w:szCs w:val="24"/>
                <w:vertAlign w:val="superscript"/>
              </w:rPr>
              <w:t>nd</w:t>
            </w:r>
            <w:r w:rsidRPr="006C6ACB">
              <w:rPr>
                <w:rFonts w:ascii="Open Sans" w:hAnsi="Open Sans" w:cs="Open Sans"/>
                <w:sz w:val="24"/>
                <w:szCs w:val="24"/>
              </w:rPr>
              <w:t xml:space="preserve"> swallow</w:t>
            </w:r>
          </w:p>
        </w:tc>
        <w:tc>
          <w:tcPr>
            <w:tcW w:w="0" w:type="auto"/>
            <w:shd w:val="clear" w:color="auto" w:fill="auto"/>
            <w:tcMar>
              <w:top w:w="100" w:type="dxa"/>
              <w:left w:w="100" w:type="dxa"/>
              <w:bottom w:w="100" w:type="dxa"/>
              <w:right w:w="100" w:type="dxa"/>
            </w:tcMar>
          </w:tcPr>
          <w:p w14:paraId="596F0CC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Mild bilateral residue in sulci post 1</w:t>
            </w:r>
            <w:r w:rsidRPr="006C6ACB">
              <w:rPr>
                <w:rFonts w:ascii="Open Sans" w:hAnsi="Open Sans" w:cs="Open Sans"/>
                <w:sz w:val="24"/>
                <w:szCs w:val="24"/>
                <w:vertAlign w:val="superscript"/>
              </w:rPr>
              <w:t>st</w:t>
            </w:r>
            <w:r w:rsidRPr="006C6ACB">
              <w:rPr>
                <w:rFonts w:ascii="Open Sans" w:hAnsi="Open Sans" w:cs="Open Sans"/>
                <w:sz w:val="24"/>
                <w:szCs w:val="24"/>
              </w:rPr>
              <w:t xml:space="preserve"> swallow but cleared with spontaneous 2</w:t>
            </w:r>
            <w:r w:rsidRPr="006C6ACB">
              <w:rPr>
                <w:rFonts w:ascii="Open Sans" w:hAnsi="Open Sans" w:cs="Open Sans"/>
                <w:sz w:val="24"/>
                <w:szCs w:val="24"/>
                <w:vertAlign w:val="superscript"/>
              </w:rPr>
              <w:t>nd</w:t>
            </w:r>
            <w:r w:rsidRPr="006C6ACB">
              <w:rPr>
                <w:rFonts w:ascii="Open Sans" w:hAnsi="Open Sans" w:cs="Open Sans"/>
                <w:sz w:val="24"/>
                <w:szCs w:val="24"/>
              </w:rPr>
              <w:t xml:space="preserve"> swallow</w:t>
            </w:r>
          </w:p>
        </w:tc>
        <w:tc>
          <w:tcPr>
            <w:tcW w:w="0" w:type="auto"/>
            <w:shd w:val="clear" w:color="auto" w:fill="auto"/>
            <w:tcMar>
              <w:top w:w="100" w:type="dxa"/>
              <w:left w:w="100" w:type="dxa"/>
              <w:bottom w:w="100" w:type="dxa"/>
              <w:right w:w="100" w:type="dxa"/>
            </w:tcMar>
          </w:tcPr>
          <w:p w14:paraId="1449EE9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Mild bilateral residue in sulci post 1</w:t>
            </w:r>
            <w:r w:rsidRPr="006C6ACB">
              <w:rPr>
                <w:rFonts w:ascii="Open Sans" w:hAnsi="Open Sans" w:cs="Open Sans"/>
                <w:sz w:val="24"/>
                <w:szCs w:val="24"/>
                <w:vertAlign w:val="superscript"/>
              </w:rPr>
              <w:t>st</w:t>
            </w:r>
            <w:r w:rsidRPr="006C6ACB">
              <w:rPr>
                <w:rFonts w:ascii="Open Sans" w:hAnsi="Open Sans" w:cs="Open Sans"/>
                <w:sz w:val="24"/>
                <w:szCs w:val="24"/>
              </w:rPr>
              <w:t xml:space="preserve"> swallow but cleared with spontaneous 2</w:t>
            </w:r>
            <w:r w:rsidRPr="006C6ACB">
              <w:rPr>
                <w:rFonts w:ascii="Open Sans" w:hAnsi="Open Sans" w:cs="Open Sans"/>
                <w:sz w:val="24"/>
                <w:szCs w:val="24"/>
                <w:vertAlign w:val="superscript"/>
              </w:rPr>
              <w:t>nd</w:t>
            </w:r>
            <w:r w:rsidRPr="006C6ACB">
              <w:rPr>
                <w:rFonts w:ascii="Open Sans" w:hAnsi="Open Sans" w:cs="Open Sans"/>
                <w:sz w:val="24"/>
                <w:szCs w:val="24"/>
              </w:rPr>
              <w:t xml:space="preserve"> swallow</w:t>
            </w:r>
          </w:p>
        </w:tc>
        <w:tc>
          <w:tcPr>
            <w:tcW w:w="0" w:type="auto"/>
          </w:tcPr>
          <w:p w14:paraId="73529E1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Large amounts of bilateral residue in sulci, not clearing by subsequent swallows/drinks</w:t>
            </w:r>
          </w:p>
        </w:tc>
      </w:tr>
      <w:tr w:rsidR="00DF5A46" w:rsidRPr="006C6ACB" w14:paraId="0B57984C"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79591F1E" w14:textId="77777777" w:rsidR="00DF5A46" w:rsidRPr="006C6ACB" w:rsidRDefault="00DF5A46" w:rsidP="007D3B93">
            <w:pPr>
              <w:spacing w:after="0"/>
              <w:ind w:left="113" w:right="113"/>
              <w:jc w:val="right"/>
              <w:rPr>
                <w:rFonts w:ascii="Open Sans" w:hAnsi="Open Sans" w:cs="Open Sans"/>
                <w:b/>
                <w:bCs/>
                <w:sz w:val="24"/>
                <w:szCs w:val="24"/>
              </w:rPr>
            </w:pPr>
            <w:r w:rsidRPr="006C6ACB">
              <w:rPr>
                <w:rFonts w:ascii="Open Sans" w:hAnsi="Open Sans" w:cs="Open Sans"/>
                <w:b/>
                <w:bCs/>
                <w:sz w:val="24"/>
                <w:szCs w:val="24"/>
              </w:rPr>
              <w:t>Pharyngeal</w:t>
            </w:r>
          </w:p>
        </w:tc>
        <w:tc>
          <w:tcPr>
            <w:tcW w:w="0" w:type="auto"/>
            <w:shd w:val="clear" w:color="auto" w:fill="auto"/>
            <w:tcMar>
              <w:top w:w="100" w:type="dxa"/>
              <w:left w:w="100" w:type="dxa"/>
              <w:bottom w:w="100" w:type="dxa"/>
              <w:right w:w="100" w:type="dxa"/>
            </w:tcMar>
          </w:tcPr>
          <w:p w14:paraId="6B0BBFA0" w14:textId="77777777" w:rsidR="00DF5A46" w:rsidRPr="006C6ACB" w:rsidRDefault="00DF5A46" w:rsidP="007D3B93">
            <w:pPr>
              <w:spacing w:after="0"/>
              <w:rPr>
                <w:rFonts w:ascii="Open Sans" w:hAnsi="Open Sans" w:cs="Open Sans"/>
                <w:b/>
                <w:bCs/>
                <w:sz w:val="24"/>
                <w:szCs w:val="24"/>
              </w:rPr>
            </w:pPr>
            <w:r w:rsidRPr="006C6ACB">
              <w:rPr>
                <w:rFonts w:ascii="Open Sans" w:hAnsi="Open Sans" w:cs="Open Sans"/>
                <w:b/>
                <w:bCs/>
                <w:sz w:val="24"/>
                <w:szCs w:val="24"/>
              </w:rPr>
              <w:t>Swallow triggered – effort, number, elevation, excursion, timing</w:t>
            </w:r>
          </w:p>
        </w:tc>
        <w:tc>
          <w:tcPr>
            <w:tcW w:w="0" w:type="auto"/>
            <w:shd w:val="clear" w:color="auto" w:fill="auto"/>
            <w:tcMar>
              <w:top w:w="100" w:type="dxa"/>
              <w:left w:w="100" w:type="dxa"/>
              <w:bottom w:w="100" w:type="dxa"/>
              <w:right w:w="100" w:type="dxa"/>
            </w:tcMar>
          </w:tcPr>
          <w:p w14:paraId="3CC3558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Swallow triggered with elevation and excursion evident, spontaneous second swallow for all sips</w:t>
            </w:r>
          </w:p>
        </w:tc>
        <w:tc>
          <w:tcPr>
            <w:tcW w:w="0" w:type="auto"/>
            <w:shd w:val="clear" w:color="auto" w:fill="auto"/>
            <w:tcMar>
              <w:top w:w="100" w:type="dxa"/>
              <w:left w:w="100" w:type="dxa"/>
              <w:bottom w:w="100" w:type="dxa"/>
              <w:right w:w="100" w:type="dxa"/>
            </w:tcMar>
          </w:tcPr>
          <w:p w14:paraId="2CB53EB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Swallow triggered with elevation and excursion, single swallow</w:t>
            </w:r>
          </w:p>
        </w:tc>
        <w:tc>
          <w:tcPr>
            <w:tcW w:w="0" w:type="auto"/>
            <w:shd w:val="clear" w:color="auto" w:fill="auto"/>
            <w:tcMar>
              <w:top w:w="100" w:type="dxa"/>
              <w:left w:w="100" w:type="dxa"/>
              <w:bottom w:w="100" w:type="dxa"/>
              <w:right w:w="100" w:type="dxa"/>
            </w:tcMar>
          </w:tcPr>
          <w:p w14:paraId="4033B31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Swallow triggered with elevation and excursion evident, spontaneous second swallow for all tsp</w:t>
            </w:r>
          </w:p>
        </w:tc>
        <w:tc>
          <w:tcPr>
            <w:tcW w:w="0" w:type="auto"/>
            <w:shd w:val="clear" w:color="auto" w:fill="auto"/>
            <w:tcMar>
              <w:top w:w="100" w:type="dxa"/>
              <w:left w:w="100" w:type="dxa"/>
              <w:bottom w:w="100" w:type="dxa"/>
              <w:right w:w="100" w:type="dxa"/>
            </w:tcMar>
          </w:tcPr>
          <w:p w14:paraId="1A69830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Swallow triggered with elevation and excursion evident, spontaneous second swallow for all tsp</w:t>
            </w:r>
          </w:p>
        </w:tc>
        <w:tc>
          <w:tcPr>
            <w:tcW w:w="0" w:type="auto"/>
            <w:shd w:val="clear" w:color="auto" w:fill="auto"/>
            <w:tcMar>
              <w:top w:w="100" w:type="dxa"/>
              <w:left w:w="100" w:type="dxa"/>
              <w:bottom w:w="100" w:type="dxa"/>
              <w:right w:w="100" w:type="dxa"/>
            </w:tcMar>
          </w:tcPr>
          <w:p w14:paraId="5CD51E1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Swallow triggered with elevation and excursion evident, spontaneous second swallow for all tsp</w:t>
            </w:r>
          </w:p>
        </w:tc>
        <w:tc>
          <w:tcPr>
            <w:tcW w:w="0" w:type="auto"/>
          </w:tcPr>
          <w:p w14:paraId="76F0B4DE" w14:textId="6732E6B6"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Multiple swallows triggered for single bolus, laryngeal </w:t>
            </w:r>
            <w:r w:rsidR="00D918C6" w:rsidRPr="006C6ACB">
              <w:rPr>
                <w:rFonts w:ascii="Open Sans" w:hAnsi="Open Sans" w:cs="Open Sans"/>
                <w:sz w:val="24"/>
                <w:szCs w:val="24"/>
              </w:rPr>
              <w:t>elevation,</w:t>
            </w:r>
            <w:r w:rsidRPr="006C6ACB">
              <w:rPr>
                <w:rFonts w:ascii="Open Sans" w:hAnsi="Open Sans" w:cs="Open Sans"/>
                <w:sz w:val="24"/>
                <w:szCs w:val="24"/>
              </w:rPr>
              <w:t xml:space="preserve"> and excursion evident</w:t>
            </w:r>
          </w:p>
        </w:tc>
      </w:tr>
      <w:tr w:rsidR="00DF5A46" w:rsidRPr="006C6ACB" w14:paraId="4158E821" w14:textId="77777777" w:rsidTr="007D3B93">
        <w:trPr>
          <w:trHeight w:val="420"/>
        </w:trPr>
        <w:tc>
          <w:tcPr>
            <w:tcW w:w="0" w:type="auto"/>
            <w:vMerge/>
            <w:shd w:val="clear" w:color="auto" w:fill="auto"/>
            <w:tcMar>
              <w:top w:w="100" w:type="dxa"/>
              <w:left w:w="100" w:type="dxa"/>
              <w:bottom w:w="100" w:type="dxa"/>
              <w:right w:w="100" w:type="dxa"/>
            </w:tcMar>
          </w:tcPr>
          <w:p w14:paraId="3A7A4199" w14:textId="77777777" w:rsidR="00DF5A46" w:rsidRPr="006C6ACB" w:rsidRDefault="00DF5A46" w:rsidP="007D3B93">
            <w:pP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7F3367F0" w14:textId="77777777" w:rsidR="00DF5A46" w:rsidRPr="006C6ACB" w:rsidRDefault="00DF5A46" w:rsidP="007D3B93">
            <w:pPr>
              <w:spacing w:after="0"/>
              <w:rPr>
                <w:rFonts w:ascii="Open Sans" w:hAnsi="Open Sans" w:cs="Open Sans"/>
                <w:b/>
                <w:bCs/>
                <w:sz w:val="24"/>
                <w:szCs w:val="24"/>
              </w:rPr>
            </w:pPr>
            <w:r w:rsidRPr="006C6ACB">
              <w:rPr>
                <w:rFonts w:ascii="Open Sans" w:hAnsi="Open Sans" w:cs="Open Sans"/>
                <w:b/>
                <w:bCs/>
                <w:sz w:val="24"/>
                <w:szCs w:val="24"/>
              </w:rPr>
              <w:t>Respiration changes</w:t>
            </w:r>
          </w:p>
        </w:tc>
        <w:tc>
          <w:tcPr>
            <w:tcW w:w="0" w:type="auto"/>
            <w:shd w:val="clear" w:color="auto" w:fill="auto"/>
            <w:tcMar>
              <w:top w:w="100" w:type="dxa"/>
              <w:left w:w="100" w:type="dxa"/>
              <w:bottom w:w="100" w:type="dxa"/>
              <w:right w:w="100" w:type="dxa"/>
            </w:tcMar>
          </w:tcPr>
          <w:p w14:paraId="72276ED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DD3929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8AC2B2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3001930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7731F8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268E6F8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F5A46" w:rsidRPr="006C6ACB" w14:paraId="0F11B7A9" w14:textId="77777777" w:rsidTr="007D3B93">
        <w:trPr>
          <w:trHeight w:val="420"/>
        </w:trPr>
        <w:tc>
          <w:tcPr>
            <w:tcW w:w="0" w:type="auto"/>
            <w:vMerge/>
            <w:shd w:val="clear" w:color="auto" w:fill="auto"/>
            <w:tcMar>
              <w:top w:w="100" w:type="dxa"/>
              <w:left w:w="100" w:type="dxa"/>
              <w:bottom w:w="100" w:type="dxa"/>
              <w:right w:w="100" w:type="dxa"/>
            </w:tcMar>
          </w:tcPr>
          <w:p w14:paraId="0ACE1747" w14:textId="77777777" w:rsidR="00DF5A46" w:rsidRPr="006C6ACB" w:rsidRDefault="00DF5A46" w:rsidP="007D3B93">
            <w:pP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1F5FB7BE" w14:textId="77777777" w:rsidR="00DF5A46" w:rsidRPr="006C6ACB" w:rsidRDefault="00DF5A46" w:rsidP="007D3B93">
            <w:pPr>
              <w:spacing w:after="0"/>
              <w:rPr>
                <w:rFonts w:ascii="Open Sans" w:hAnsi="Open Sans" w:cs="Open Sans"/>
                <w:b/>
                <w:bCs/>
                <w:sz w:val="24"/>
                <w:szCs w:val="24"/>
              </w:rPr>
            </w:pPr>
            <w:r w:rsidRPr="006C6ACB">
              <w:rPr>
                <w:rFonts w:ascii="Open Sans" w:hAnsi="Open Sans" w:cs="Open Sans"/>
                <w:b/>
                <w:bCs/>
                <w:sz w:val="24"/>
                <w:szCs w:val="24"/>
              </w:rPr>
              <w:t>Voice quality e.g., wet/breathy</w:t>
            </w:r>
          </w:p>
        </w:tc>
        <w:tc>
          <w:tcPr>
            <w:tcW w:w="0" w:type="auto"/>
            <w:shd w:val="clear" w:color="auto" w:fill="auto"/>
            <w:tcMar>
              <w:top w:w="100" w:type="dxa"/>
              <w:left w:w="100" w:type="dxa"/>
              <w:bottom w:w="100" w:type="dxa"/>
              <w:right w:w="100" w:type="dxa"/>
            </w:tcMar>
          </w:tcPr>
          <w:p w14:paraId="3618A94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shd w:val="clear" w:color="auto" w:fill="auto"/>
            <w:tcMar>
              <w:top w:w="100" w:type="dxa"/>
              <w:left w:w="100" w:type="dxa"/>
              <w:bottom w:w="100" w:type="dxa"/>
              <w:right w:w="100" w:type="dxa"/>
            </w:tcMar>
          </w:tcPr>
          <w:p w14:paraId="6B23A81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shd w:val="clear" w:color="auto" w:fill="auto"/>
            <w:tcMar>
              <w:top w:w="100" w:type="dxa"/>
              <w:left w:w="100" w:type="dxa"/>
              <w:bottom w:w="100" w:type="dxa"/>
              <w:right w:w="100" w:type="dxa"/>
            </w:tcMar>
          </w:tcPr>
          <w:p w14:paraId="51F37DC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shd w:val="clear" w:color="auto" w:fill="auto"/>
            <w:tcMar>
              <w:top w:w="100" w:type="dxa"/>
              <w:left w:w="100" w:type="dxa"/>
              <w:bottom w:w="100" w:type="dxa"/>
              <w:right w:w="100" w:type="dxa"/>
            </w:tcMar>
          </w:tcPr>
          <w:p w14:paraId="052C060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shd w:val="clear" w:color="auto" w:fill="auto"/>
            <w:tcMar>
              <w:top w:w="100" w:type="dxa"/>
              <w:left w:w="100" w:type="dxa"/>
              <w:bottom w:w="100" w:type="dxa"/>
              <w:right w:w="100" w:type="dxa"/>
            </w:tcMar>
          </w:tcPr>
          <w:p w14:paraId="04F09EE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tcPr>
          <w:p w14:paraId="1E0DB62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r>
      <w:tr w:rsidR="00DF5A46" w:rsidRPr="006C6ACB" w14:paraId="7ADD7F24" w14:textId="77777777" w:rsidTr="007D3B93">
        <w:trPr>
          <w:trHeight w:val="420"/>
        </w:trPr>
        <w:tc>
          <w:tcPr>
            <w:tcW w:w="0" w:type="auto"/>
            <w:vMerge/>
            <w:shd w:val="clear" w:color="auto" w:fill="auto"/>
            <w:tcMar>
              <w:top w:w="100" w:type="dxa"/>
              <w:left w:w="100" w:type="dxa"/>
              <w:bottom w:w="100" w:type="dxa"/>
              <w:right w:w="100" w:type="dxa"/>
            </w:tcMar>
          </w:tcPr>
          <w:p w14:paraId="35BF786E" w14:textId="77777777" w:rsidR="00DF5A46" w:rsidRPr="006C6ACB" w:rsidRDefault="00DF5A46" w:rsidP="007D3B93">
            <w:pP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0D7BE9FB" w14:textId="77777777" w:rsidR="00DF5A46" w:rsidRPr="006C6ACB" w:rsidRDefault="00DF5A46" w:rsidP="007D3B93">
            <w:pPr>
              <w:spacing w:after="0"/>
              <w:rPr>
                <w:rFonts w:ascii="Open Sans" w:hAnsi="Open Sans" w:cs="Open Sans"/>
                <w:b/>
                <w:bCs/>
                <w:sz w:val="24"/>
                <w:szCs w:val="24"/>
              </w:rPr>
            </w:pPr>
            <w:r w:rsidRPr="006C6ACB">
              <w:rPr>
                <w:rFonts w:ascii="Open Sans" w:hAnsi="Open Sans" w:cs="Open Sans"/>
                <w:b/>
                <w:bCs/>
                <w:sz w:val="24"/>
                <w:szCs w:val="24"/>
              </w:rPr>
              <w:t>Globus</w:t>
            </w:r>
          </w:p>
        </w:tc>
        <w:tc>
          <w:tcPr>
            <w:tcW w:w="0" w:type="auto"/>
            <w:shd w:val="clear" w:color="auto" w:fill="auto"/>
            <w:tcMar>
              <w:top w:w="100" w:type="dxa"/>
              <w:left w:w="100" w:type="dxa"/>
              <w:bottom w:w="100" w:type="dxa"/>
              <w:right w:w="100" w:type="dxa"/>
            </w:tcMar>
          </w:tcPr>
          <w:p w14:paraId="65CC09B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5F9E836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5F240E4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0544063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1DB0539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tcPr>
          <w:p w14:paraId="1082896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DF5A46" w:rsidRPr="006C6ACB" w14:paraId="73A47854" w14:textId="77777777" w:rsidTr="007D3B93">
        <w:trPr>
          <w:trHeight w:val="420"/>
        </w:trPr>
        <w:tc>
          <w:tcPr>
            <w:tcW w:w="0" w:type="auto"/>
            <w:vMerge/>
            <w:shd w:val="clear" w:color="auto" w:fill="auto"/>
            <w:tcMar>
              <w:top w:w="100" w:type="dxa"/>
              <w:left w:w="100" w:type="dxa"/>
              <w:bottom w:w="100" w:type="dxa"/>
              <w:right w:w="100" w:type="dxa"/>
            </w:tcMar>
          </w:tcPr>
          <w:p w14:paraId="1E6382A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A986D8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 xml:space="preserve">Cough/ throat clearing - (presence, strength, duration) </w:t>
            </w:r>
          </w:p>
        </w:tc>
        <w:tc>
          <w:tcPr>
            <w:tcW w:w="0" w:type="auto"/>
            <w:shd w:val="clear" w:color="auto" w:fill="auto"/>
            <w:tcMar>
              <w:top w:w="100" w:type="dxa"/>
              <w:left w:w="100" w:type="dxa"/>
              <w:bottom w:w="100" w:type="dxa"/>
              <w:right w:w="100" w:type="dxa"/>
            </w:tcMar>
          </w:tcPr>
          <w:p w14:paraId="74AEAF9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C93A5C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Strong cough</w:t>
            </w:r>
          </w:p>
        </w:tc>
        <w:tc>
          <w:tcPr>
            <w:tcW w:w="0" w:type="auto"/>
            <w:shd w:val="clear" w:color="auto" w:fill="auto"/>
            <w:tcMar>
              <w:top w:w="100" w:type="dxa"/>
              <w:left w:w="100" w:type="dxa"/>
              <w:bottom w:w="100" w:type="dxa"/>
              <w:right w:w="100" w:type="dxa"/>
            </w:tcMar>
          </w:tcPr>
          <w:p w14:paraId="774C70E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A9345A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0EE2D58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2F26840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F5A46" w:rsidRPr="006C6ACB" w14:paraId="5953C06D" w14:textId="77777777" w:rsidTr="007D3B93">
        <w:trPr>
          <w:trHeight w:val="420"/>
        </w:trPr>
        <w:tc>
          <w:tcPr>
            <w:tcW w:w="0" w:type="auto"/>
            <w:vMerge/>
            <w:shd w:val="clear" w:color="auto" w:fill="auto"/>
            <w:tcMar>
              <w:top w:w="100" w:type="dxa"/>
              <w:left w:w="100" w:type="dxa"/>
              <w:bottom w:w="100" w:type="dxa"/>
              <w:right w:w="100" w:type="dxa"/>
            </w:tcMar>
          </w:tcPr>
          <w:p w14:paraId="07A922A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7EA34F7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Prompts - verbal and physical</w:t>
            </w:r>
          </w:p>
        </w:tc>
        <w:tc>
          <w:tcPr>
            <w:tcW w:w="0" w:type="auto"/>
            <w:shd w:val="clear" w:color="auto" w:fill="auto"/>
            <w:tcMar>
              <w:top w:w="100" w:type="dxa"/>
              <w:left w:w="100" w:type="dxa"/>
              <w:bottom w:w="100" w:type="dxa"/>
              <w:right w:w="100" w:type="dxa"/>
            </w:tcMar>
          </w:tcPr>
          <w:p w14:paraId="5A2D3AB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1431487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1B668A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0DD9C3E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63E659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52CB38E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Prompted by carer to swallow and physical stroking under chin</w:t>
            </w:r>
          </w:p>
        </w:tc>
      </w:tr>
      <w:tr w:rsidR="00DF5A46" w:rsidRPr="006C6ACB" w14:paraId="46205B3A"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7D09F7C0" w14:textId="77777777" w:rsidR="00DF5A46" w:rsidRPr="006C6ACB" w:rsidRDefault="00DF5A46" w:rsidP="007D3B93">
            <w:pPr>
              <w:widowControl w:val="0"/>
              <w:pBdr>
                <w:top w:val="nil"/>
                <w:left w:val="nil"/>
                <w:bottom w:val="nil"/>
                <w:right w:val="nil"/>
                <w:between w:val="nil"/>
              </w:pBdr>
              <w:spacing w:after="0" w:line="240" w:lineRule="auto"/>
              <w:ind w:left="113" w:right="113"/>
              <w:jc w:val="right"/>
              <w:rPr>
                <w:rFonts w:ascii="Open Sans" w:hAnsi="Open Sans" w:cs="Open Sans"/>
                <w:b/>
                <w:bCs/>
                <w:color w:val="FF0000"/>
                <w:sz w:val="24"/>
                <w:szCs w:val="24"/>
              </w:rPr>
            </w:pPr>
            <w:r w:rsidRPr="006C6ACB">
              <w:rPr>
                <w:rFonts w:ascii="Open Sans" w:hAnsi="Open Sans" w:cs="Open Sans"/>
                <w:b/>
                <w:bCs/>
                <w:sz w:val="24"/>
                <w:szCs w:val="24"/>
              </w:rPr>
              <w:t xml:space="preserve">Oesophageal </w:t>
            </w:r>
          </w:p>
        </w:tc>
        <w:tc>
          <w:tcPr>
            <w:tcW w:w="0" w:type="auto"/>
            <w:shd w:val="clear" w:color="auto" w:fill="auto"/>
            <w:tcMar>
              <w:top w:w="100" w:type="dxa"/>
              <w:left w:w="100" w:type="dxa"/>
              <w:bottom w:w="100" w:type="dxa"/>
              <w:right w:w="100" w:type="dxa"/>
            </w:tcMar>
          </w:tcPr>
          <w:p w14:paraId="02727F0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Eructation/ belching</w:t>
            </w:r>
          </w:p>
        </w:tc>
        <w:tc>
          <w:tcPr>
            <w:tcW w:w="0" w:type="auto"/>
            <w:shd w:val="clear" w:color="auto" w:fill="auto"/>
            <w:tcMar>
              <w:top w:w="100" w:type="dxa"/>
              <w:left w:w="100" w:type="dxa"/>
              <w:bottom w:w="100" w:type="dxa"/>
              <w:right w:w="100" w:type="dxa"/>
            </w:tcMar>
          </w:tcPr>
          <w:p w14:paraId="7D7F25B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11D80F2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8CABC1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049D8AAE"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ADDF90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20A71D6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F5A46" w:rsidRPr="006C6ACB" w14:paraId="3ED97234" w14:textId="77777777" w:rsidTr="007D3B93">
        <w:trPr>
          <w:trHeight w:val="420"/>
        </w:trPr>
        <w:tc>
          <w:tcPr>
            <w:tcW w:w="0" w:type="auto"/>
            <w:vMerge/>
            <w:shd w:val="clear" w:color="auto" w:fill="auto"/>
            <w:tcMar>
              <w:top w:w="100" w:type="dxa"/>
              <w:left w:w="100" w:type="dxa"/>
              <w:bottom w:w="100" w:type="dxa"/>
              <w:right w:w="100" w:type="dxa"/>
            </w:tcMar>
          </w:tcPr>
          <w:p w14:paraId="6258933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7B157CD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Regurgitation/ reflux</w:t>
            </w:r>
          </w:p>
        </w:tc>
        <w:tc>
          <w:tcPr>
            <w:tcW w:w="0" w:type="auto"/>
            <w:shd w:val="clear" w:color="auto" w:fill="auto"/>
            <w:tcMar>
              <w:top w:w="100" w:type="dxa"/>
              <w:left w:w="100" w:type="dxa"/>
              <w:bottom w:w="100" w:type="dxa"/>
              <w:right w:w="100" w:type="dxa"/>
            </w:tcMar>
          </w:tcPr>
          <w:p w14:paraId="0262998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1BA9631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C4BD51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143A620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1ED00A8D"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2E3192C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F5A46" w:rsidRPr="006C6ACB" w14:paraId="693355D1" w14:textId="77777777" w:rsidTr="007D3B93">
        <w:trPr>
          <w:trHeight w:val="420"/>
        </w:trPr>
        <w:tc>
          <w:tcPr>
            <w:tcW w:w="0" w:type="auto"/>
            <w:vMerge/>
            <w:shd w:val="clear" w:color="auto" w:fill="auto"/>
            <w:tcMar>
              <w:top w:w="100" w:type="dxa"/>
              <w:left w:w="100" w:type="dxa"/>
              <w:bottom w:w="100" w:type="dxa"/>
              <w:right w:w="100" w:type="dxa"/>
            </w:tcMar>
          </w:tcPr>
          <w:p w14:paraId="36FF036B"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7032E12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Other including sticking sensation, </w:t>
            </w:r>
            <w:proofErr w:type="gramStart"/>
            <w:r w:rsidRPr="006C6ACB">
              <w:rPr>
                <w:rFonts w:ascii="Open Sans" w:hAnsi="Open Sans" w:cs="Open Sans"/>
                <w:b/>
                <w:bCs/>
                <w:sz w:val="24"/>
                <w:szCs w:val="24"/>
              </w:rPr>
              <w:t>pain</w:t>
            </w:r>
            <w:proofErr w:type="gramEnd"/>
          </w:p>
          <w:p w14:paraId="6AF3B735"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22C84EC9"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983497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3CA628E8"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D7C1BA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D3CD70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12127586"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F5A46" w:rsidRPr="006C6ACB" w14:paraId="3B851F39"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71701F58" w14:textId="77777777" w:rsidR="00DF5A46" w:rsidRPr="006C6ACB" w:rsidRDefault="00DF5A46" w:rsidP="007D3B93">
            <w:pPr>
              <w:widowControl w:val="0"/>
              <w:pBdr>
                <w:top w:val="nil"/>
                <w:left w:val="nil"/>
                <w:bottom w:val="nil"/>
                <w:right w:val="nil"/>
                <w:between w:val="nil"/>
              </w:pBd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Other</w:t>
            </w:r>
          </w:p>
          <w:p w14:paraId="756F6CCD" w14:textId="77777777" w:rsidR="00DF5A46" w:rsidRPr="006C6ACB" w:rsidRDefault="00DF5A46"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tc>
        <w:tc>
          <w:tcPr>
            <w:tcW w:w="0" w:type="auto"/>
            <w:shd w:val="clear" w:color="auto" w:fill="auto"/>
            <w:tcMar>
              <w:top w:w="100" w:type="dxa"/>
              <w:left w:w="100" w:type="dxa"/>
              <w:bottom w:w="100" w:type="dxa"/>
              <w:right w:w="100" w:type="dxa"/>
            </w:tcMar>
          </w:tcPr>
          <w:p w14:paraId="4EADDBCC"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Altered reflexes</w:t>
            </w:r>
          </w:p>
        </w:tc>
        <w:tc>
          <w:tcPr>
            <w:tcW w:w="0" w:type="auto"/>
            <w:shd w:val="clear" w:color="auto" w:fill="auto"/>
            <w:tcMar>
              <w:top w:w="100" w:type="dxa"/>
              <w:left w:w="100" w:type="dxa"/>
              <w:bottom w:w="100" w:type="dxa"/>
              <w:right w:w="100" w:type="dxa"/>
            </w:tcMar>
          </w:tcPr>
          <w:p w14:paraId="7ED60D8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4D1EDE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349F91B4"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8A56C7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D3E4B4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49D9971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F5A46" w:rsidRPr="006C6ACB" w14:paraId="18E5B988" w14:textId="77777777" w:rsidTr="007D3B93">
        <w:trPr>
          <w:trHeight w:val="420"/>
        </w:trPr>
        <w:tc>
          <w:tcPr>
            <w:tcW w:w="0" w:type="auto"/>
            <w:vMerge/>
            <w:shd w:val="clear" w:color="auto" w:fill="auto"/>
            <w:tcMar>
              <w:top w:w="100" w:type="dxa"/>
              <w:left w:w="100" w:type="dxa"/>
              <w:bottom w:w="100" w:type="dxa"/>
              <w:right w:w="100" w:type="dxa"/>
            </w:tcMar>
          </w:tcPr>
          <w:p w14:paraId="7D0BA27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42640053"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Other, including signs of distress (eye watering, colour changes)</w:t>
            </w:r>
          </w:p>
        </w:tc>
        <w:tc>
          <w:tcPr>
            <w:tcW w:w="0" w:type="auto"/>
            <w:shd w:val="clear" w:color="auto" w:fill="auto"/>
            <w:tcMar>
              <w:top w:w="100" w:type="dxa"/>
              <w:left w:w="100" w:type="dxa"/>
              <w:bottom w:w="100" w:type="dxa"/>
              <w:right w:w="100" w:type="dxa"/>
            </w:tcMar>
          </w:tcPr>
          <w:p w14:paraId="116D5562"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A71534A"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Carer appears to be giving him the next spoonful before he is ready.  Red in face, possible eye watering</w:t>
            </w:r>
          </w:p>
        </w:tc>
        <w:tc>
          <w:tcPr>
            <w:tcW w:w="0" w:type="auto"/>
            <w:shd w:val="clear" w:color="auto" w:fill="auto"/>
            <w:tcMar>
              <w:top w:w="100" w:type="dxa"/>
              <w:left w:w="100" w:type="dxa"/>
              <w:bottom w:w="100" w:type="dxa"/>
              <w:right w:w="100" w:type="dxa"/>
            </w:tcMar>
          </w:tcPr>
          <w:p w14:paraId="58950AAF"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8C7BC61"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5192C927"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073BB6F0" w14:textId="77777777" w:rsidR="00DF5A46" w:rsidRPr="006C6ACB" w:rsidRDefault="00DF5A46"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Sips of IDDSI level 0 did not help to clear oral residue</w:t>
            </w:r>
          </w:p>
        </w:tc>
      </w:tr>
    </w:tbl>
    <w:p w14:paraId="400B4D8E" w14:textId="77777777" w:rsidR="00DF5A46" w:rsidRPr="006C6ACB" w:rsidRDefault="00DF5A46" w:rsidP="00DF5A46">
      <w:pPr>
        <w:spacing w:after="0"/>
        <w:rPr>
          <w:rFonts w:ascii="Open Sans" w:hAnsi="Open Sans" w:cs="Open Sans"/>
          <w:sz w:val="24"/>
          <w:szCs w:val="24"/>
        </w:rPr>
      </w:pPr>
    </w:p>
    <w:p w14:paraId="7251819B" w14:textId="77777777" w:rsidR="00AC4BF3" w:rsidRDefault="00AC4BF3" w:rsidP="00AC4BF3">
      <w:pPr>
        <w:rPr>
          <w:rFonts w:ascii="Open Sans" w:hAnsi="Open Sans" w:cs="Open Sans"/>
          <w:sz w:val="24"/>
          <w:szCs w:val="24"/>
        </w:rPr>
      </w:pPr>
    </w:p>
    <w:p w14:paraId="123BD06C" w14:textId="77777777" w:rsidR="004D49F5" w:rsidRDefault="004D49F5" w:rsidP="00AC4BF3">
      <w:pPr>
        <w:rPr>
          <w:rFonts w:ascii="Open Sans" w:hAnsi="Open Sans" w:cs="Open Sans"/>
          <w:sz w:val="24"/>
          <w:szCs w:val="24"/>
        </w:rPr>
      </w:pPr>
    </w:p>
    <w:p w14:paraId="68C3D5C2" w14:textId="77777777" w:rsidR="004D49F5" w:rsidRDefault="004D49F5" w:rsidP="00AC4BF3">
      <w:pPr>
        <w:rPr>
          <w:rFonts w:ascii="Open Sans" w:hAnsi="Open Sans" w:cs="Open Sans"/>
          <w:sz w:val="24"/>
          <w:szCs w:val="24"/>
        </w:rPr>
      </w:pPr>
    </w:p>
    <w:p w14:paraId="791BCC02" w14:textId="77777777" w:rsidR="004D49F5" w:rsidRDefault="004D49F5" w:rsidP="00AC4BF3">
      <w:pPr>
        <w:rPr>
          <w:rFonts w:ascii="Open Sans" w:hAnsi="Open Sans" w:cs="Open Sans"/>
          <w:sz w:val="24"/>
          <w:szCs w:val="24"/>
        </w:rPr>
      </w:pPr>
    </w:p>
    <w:p w14:paraId="39491DCC" w14:textId="77777777" w:rsidR="004D49F5" w:rsidRPr="006C6ACB" w:rsidRDefault="004D49F5" w:rsidP="00AC4BF3">
      <w:pPr>
        <w:rPr>
          <w:rFonts w:ascii="Open Sans" w:hAnsi="Open Sans" w:cs="Open Sans"/>
          <w:sz w:val="24"/>
          <w:szCs w:val="24"/>
        </w:rPr>
      </w:pPr>
    </w:p>
    <w:p w14:paraId="0B84B404" w14:textId="77777777" w:rsidR="00A808D4" w:rsidRDefault="00A808D4" w:rsidP="006D4C3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09F025EB" w14:textId="72677A76" w:rsidR="008F3207" w:rsidRDefault="008F3207" w:rsidP="008F3207">
      <w:pPr>
        <w:rPr>
          <w:rFonts w:ascii="Open Sans" w:hAnsi="Open Sans" w:cs="Open Sans"/>
          <w:sz w:val="24"/>
          <w:szCs w:val="24"/>
        </w:rPr>
      </w:pPr>
      <w:r w:rsidRPr="008F3207">
        <w:rPr>
          <w:rFonts w:ascii="Open Sans" w:hAnsi="Open Sans" w:cs="Open Sans"/>
          <w:sz w:val="24"/>
          <w:szCs w:val="24"/>
        </w:rPr>
        <w:t>On which trial did the client show overt signs of aspiration?</w:t>
      </w:r>
    </w:p>
    <w:p w14:paraId="41C7BDFA" w14:textId="606FC5C2" w:rsidR="008F3207" w:rsidRDefault="00B35371" w:rsidP="008F3207">
      <w:pPr>
        <w:rPr>
          <w:rFonts w:ascii="Open Sans" w:hAnsi="Open Sans" w:cs="Open Sans"/>
          <w:sz w:val="24"/>
          <w:szCs w:val="24"/>
        </w:rPr>
      </w:pPr>
      <w:r w:rsidRPr="00B35371">
        <w:rPr>
          <w:rFonts w:ascii="Open Sans" w:hAnsi="Open Sans" w:cs="Open Sans"/>
          <w:noProof/>
          <w:sz w:val="24"/>
          <w:szCs w:val="24"/>
        </w:rPr>
        <w:drawing>
          <wp:inline distT="0" distB="0" distL="0" distR="0" wp14:anchorId="3B0284F5" wp14:editId="46BCB40C">
            <wp:extent cx="3763108" cy="3650588"/>
            <wp:effectExtent l="0" t="0" r="8890" b="7620"/>
            <wp:docPr id="1765823800" name="Picture 1" descr="A screenshot of a medical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23800" name="Picture 1" descr="A screenshot of a medical survey&#10;&#10;Description automatically generated with low confidence"/>
                    <pic:cNvPicPr/>
                  </pic:nvPicPr>
                  <pic:blipFill>
                    <a:blip r:embed="rId50"/>
                    <a:stretch>
                      <a:fillRect/>
                    </a:stretch>
                  </pic:blipFill>
                  <pic:spPr>
                    <a:xfrm>
                      <a:off x="0" y="0"/>
                      <a:ext cx="3771067" cy="3658309"/>
                    </a:xfrm>
                    <a:prstGeom prst="rect">
                      <a:avLst/>
                    </a:prstGeom>
                  </pic:spPr>
                </pic:pic>
              </a:graphicData>
            </a:graphic>
          </wp:inline>
        </w:drawing>
      </w:r>
    </w:p>
    <w:p w14:paraId="4379D3CD" w14:textId="77777777" w:rsidR="00A23D5B" w:rsidRDefault="00A23D5B" w:rsidP="008F3207">
      <w:pPr>
        <w:rPr>
          <w:rFonts w:ascii="Open Sans" w:hAnsi="Open Sans" w:cs="Open Sans"/>
          <w:sz w:val="24"/>
          <w:szCs w:val="24"/>
        </w:rPr>
      </w:pPr>
    </w:p>
    <w:p w14:paraId="4BF4ED7D" w14:textId="77777777" w:rsidR="00A23D5B" w:rsidRDefault="00A23D5B" w:rsidP="008F3207">
      <w:pPr>
        <w:rPr>
          <w:rFonts w:ascii="Open Sans" w:hAnsi="Open Sans" w:cs="Open Sans"/>
          <w:sz w:val="24"/>
          <w:szCs w:val="24"/>
        </w:rPr>
      </w:pPr>
    </w:p>
    <w:p w14:paraId="71E5BD09" w14:textId="77777777" w:rsidR="00A23D5B" w:rsidRDefault="00A23D5B" w:rsidP="008F3207">
      <w:pPr>
        <w:rPr>
          <w:rFonts w:ascii="Open Sans" w:hAnsi="Open Sans" w:cs="Open Sans"/>
          <w:sz w:val="24"/>
          <w:szCs w:val="24"/>
        </w:rPr>
      </w:pPr>
    </w:p>
    <w:p w14:paraId="1C8FB80D" w14:textId="77777777" w:rsidR="00A23D5B" w:rsidRDefault="00A23D5B" w:rsidP="008F3207">
      <w:pPr>
        <w:rPr>
          <w:rFonts w:ascii="Open Sans" w:hAnsi="Open Sans" w:cs="Open Sans"/>
          <w:sz w:val="24"/>
          <w:szCs w:val="24"/>
        </w:rPr>
      </w:pPr>
    </w:p>
    <w:p w14:paraId="4AB89F7F" w14:textId="2BE536DD" w:rsidR="00083B2B" w:rsidRDefault="00083B2B" w:rsidP="008F3207">
      <w:pPr>
        <w:rPr>
          <w:rFonts w:ascii="Open Sans" w:hAnsi="Open Sans" w:cs="Open Sans"/>
          <w:sz w:val="24"/>
          <w:szCs w:val="24"/>
        </w:rPr>
      </w:pPr>
      <w:r w:rsidRPr="00083B2B">
        <w:rPr>
          <w:rFonts w:ascii="Open Sans" w:hAnsi="Open Sans" w:cs="Open Sans"/>
          <w:sz w:val="24"/>
          <w:szCs w:val="24"/>
        </w:rPr>
        <w:t>On which consistency does the client show the longest oral phase with the inability to clear oral residue?</w:t>
      </w:r>
    </w:p>
    <w:p w14:paraId="46590795" w14:textId="74F7C122" w:rsidR="00083B2B" w:rsidRDefault="00083B2B" w:rsidP="008F3207">
      <w:pPr>
        <w:rPr>
          <w:rFonts w:ascii="Open Sans" w:hAnsi="Open Sans" w:cs="Open Sans"/>
          <w:sz w:val="24"/>
          <w:szCs w:val="24"/>
        </w:rPr>
      </w:pPr>
      <w:r w:rsidRPr="00083B2B">
        <w:rPr>
          <w:rFonts w:ascii="Open Sans" w:hAnsi="Open Sans" w:cs="Open Sans"/>
          <w:noProof/>
          <w:sz w:val="24"/>
          <w:szCs w:val="24"/>
        </w:rPr>
        <w:drawing>
          <wp:inline distT="0" distB="0" distL="0" distR="0" wp14:anchorId="5FB93660" wp14:editId="2C2413FD">
            <wp:extent cx="5158154" cy="4926516"/>
            <wp:effectExtent l="0" t="0" r="4445" b="7620"/>
            <wp:docPr id="61953952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9521" name="Picture 1" descr="A screenshot of a computer&#10;&#10;Description automatically generated with low confidence"/>
                    <pic:cNvPicPr/>
                  </pic:nvPicPr>
                  <pic:blipFill>
                    <a:blip r:embed="rId51"/>
                    <a:stretch>
                      <a:fillRect/>
                    </a:stretch>
                  </pic:blipFill>
                  <pic:spPr>
                    <a:xfrm>
                      <a:off x="0" y="0"/>
                      <a:ext cx="5177074" cy="4944587"/>
                    </a:xfrm>
                    <a:prstGeom prst="rect">
                      <a:avLst/>
                    </a:prstGeom>
                  </pic:spPr>
                </pic:pic>
              </a:graphicData>
            </a:graphic>
          </wp:inline>
        </w:drawing>
      </w:r>
    </w:p>
    <w:p w14:paraId="7A2EB8B7" w14:textId="77777777" w:rsidR="00A23D5B" w:rsidRPr="008F3207" w:rsidRDefault="00A23D5B" w:rsidP="008F3207">
      <w:pPr>
        <w:rPr>
          <w:rFonts w:ascii="Open Sans" w:hAnsi="Open Sans" w:cs="Open Sans"/>
          <w:sz w:val="24"/>
          <w:szCs w:val="24"/>
        </w:rPr>
      </w:pPr>
    </w:p>
    <w:p w14:paraId="7CFAAC94" w14:textId="77777777" w:rsidR="00A808D4" w:rsidRPr="006C6ACB" w:rsidRDefault="00A808D4" w:rsidP="00C117E6">
      <w:pPr>
        <w:pStyle w:val="Heading3"/>
        <w:ind w:left="720" w:firstLine="720"/>
      </w:pPr>
      <w:r w:rsidRPr="006C6ACB">
        <w:t>Swallow hypothesis and management plan</w:t>
      </w:r>
    </w:p>
    <w:p w14:paraId="37BBB3A2" w14:textId="77777777" w:rsidR="00A808D4" w:rsidRPr="006C6ACB" w:rsidRDefault="00A808D4" w:rsidP="006D4C33">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summarising client and forming working hypothesis and management plan</w:t>
      </w:r>
    </w:p>
    <w:p w14:paraId="2A4ACAC0" w14:textId="4728ED7B" w:rsidR="00D918C6" w:rsidRPr="00A23D5B" w:rsidRDefault="00A808D4" w:rsidP="006D4C33">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Completed hypothesis and management plan available to view along with </w:t>
      </w:r>
      <w:proofErr w:type="gramStart"/>
      <w:r w:rsidRPr="006C6ACB">
        <w:rPr>
          <w:rFonts w:ascii="Open Sans" w:hAnsi="Open Sans" w:cs="Open Sans"/>
          <w:sz w:val="24"/>
          <w:szCs w:val="24"/>
        </w:rPr>
        <w:t>TOMs</w:t>
      </w:r>
      <w:proofErr w:type="gramEnd"/>
    </w:p>
    <w:p w14:paraId="18BA1BED" w14:textId="77777777" w:rsidR="00EC7FE8" w:rsidRPr="006C6ACB" w:rsidRDefault="00EC7FE8" w:rsidP="00EC7FE8">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Swallow hypothesis and management</w:t>
      </w:r>
    </w:p>
    <w:p w14:paraId="36CE1C74" w14:textId="77777777" w:rsidR="00EC7FE8" w:rsidRPr="006C6ACB" w:rsidRDefault="00EC7FE8" w:rsidP="00EC7FE8">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Describe the key characteristics of each stage of </w:t>
      </w:r>
      <w:proofErr w:type="gramStart"/>
      <w:r w:rsidRPr="006C6ACB">
        <w:rPr>
          <w:rFonts w:ascii="Open Sans" w:eastAsia="Times New Roman" w:hAnsi="Open Sans" w:cs="Open Sans"/>
          <w:color w:val="000000"/>
          <w:sz w:val="24"/>
          <w:szCs w:val="24"/>
          <w:lang w:eastAsia="en-GB"/>
        </w:rPr>
        <w:t>swallowing</w:t>
      </w:r>
      <w:proofErr w:type="gramEnd"/>
    </w:p>
    <w:tbl>
      <w:tblPr>
        <w:tblW w:w="5000" w:type="pct"/>
        <w:tblCellMar>
          <w:top w:w="15" w:type="dxa"/>
          <w:left w:w="15" w:type="dxa"/>
          <w:bottom w:w="15" w:type="dxa"/>
          <w:right w:w="15" w:type="dxa"/>
        </w:tblCellMar>
        <w:tblLook w:val="04A0" w:firstRow="1" w:lastRow="0" w:firstColumn="1" w:lastColumn="0" w:noHBand="0" w:noVBand="1"/>
      </w:tblPr>
      <w:tblGrid>
        <w:gridCol w:w="2423"/>
        <w:gridCol w:w="2999"/>
        <w:gridCol w:w="3370"/>
        <w:gridCol w:w="2659"/>
        <w:gridCol w:w="2487"/>
      </w:tblGrid>
      <w:tr w:rsidR="00EC7FE8" w:rsidRPr="006C6ACB" w14:paraId="5D562992" w14:textId="77777777" w:rsidTr="00D918C6">
        <w:tc>
          <w:tcPr>
            <w:tcW w:w="8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66150" w14:textId="77777777" w:rsidR="00EC7FE8" w:rsidRPr="006C6ACB" w:rsidRDefault="00EC7FE8" w:rsidP="007D3B93">
            <w:pPr>
              <w:spacing w:after="0" w:line="240" w:lineRule="auto"/>
              <w:rPr>
                <w:rFonts w:ascii="Open Sans" w:eastAsia="Times New Roman" w:hAnsi="Open Sans" w:cs="Open Sans"/>
                <w:sz w:val="24"/>
                <w:szCs w:val="24"/>
                <w:lang w:eastAsia="en-GB"/>
              </w:rPr>
            </w:pPr>
          </w:p>
        </w:tc>
        <w:tc>
          <w:tcPr>
            <w:tcW w:w="10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0055F"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Pre-oral</w:t>
            </w:r>
          </w:p>
        </w:tc>
        <w:tc>
          <w:tcPr>
            <w:tcW w:w="12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AAFAD"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Oral</w:t>
            </w:r>
          </w:p>
        </w:tc>
        <w:tc>
          <w:tcPr>
            <w:tcW w:w="9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27975"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Pharyngeal</w:t>
            </w:r>
          </w:p>
        </w:tc>
        <w:tc>
          <w:tcPr>
            <w:tcW w:w="8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A4FDA"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Oesophageal</w:t>
            </w:r>
          </w:p>
        </w:tc>
      </w:tr>
      <w:tr w:rsidR="00EC7FE8" w:rsidRPr="006C6ACB" w14:paraId="54CDF350" w14:textId="77777777" w:rsidTr="00D918C6">
        <w:tc>
          <w:tcPr>
            <w:tcW w:w="8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5BBE7"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Brief summary</w:t>
            </w:r>
          </w:p>
        </w:tc>
        <w:tc>
          <w:tcPr>
            <w:tcW w:w="10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65C0B"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Unable to self-feed</w:t>
            </w:r>
          </w:p>
        </w:tc>
        <w:tc>
          <w:tcPr>
            <w:tcW w:w="12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5E4A5"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Prolonged, repetitive tongue movements when chewing, oral residue</w:t>
            </w:r>
          </w:p>
        </w:tc>
        <w:tc>
          <w:tcPr>
            <w:tcW w:w="9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14ED4"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Requiring two swallows per bolus otherwise coughing</w:t>
            </w:r>
          </w:p>
        </w:tc>
        <w:tc>
          <w:tcPr>
            <w:tcW w:w="8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A0064"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 observed</w:t>
            </w:r>
          </w:p>
        </w:tc>
      </w:tr>
      <w:tr w:rsidR="00EC7FE8" w:rsidRPr="006C6ACB" w14:paraId="301B72A3" w14:textId="77777777" w:rsidTr="00D918C6">
        <w:tc>
          <w:tcPr>
            <w:tcW w:w="8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C2EFB"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Intervention proposed</w:t>
            </w:r>
          </w:p>
        </w:tc>
        <w:tc>
          <w:tcPr>
            <w:tcW w:w="10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35B1B"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Fed by Carer but education as to feed slowly and allow 2 swallows per bolus, ensure bolus cleared from mouth before continuing</w:t>
            </w:r>
          </w:p>
        </w:tc>
        <w:tc>
          <w:tcPr>
            <w:tcW w:w="12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AE177"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IDDSI level 6 diet</w:t>
            </w:r>
          </w:p>
          <w:p w14:paraId="22D87716"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IDDSI level 0 fluids from open cup</w:t>
            </w:r>
          </w:p>
          <w:p w14:paraId="655D4D33"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Feed via maroon spoon to avoid damage to teeth</w:t>
            </w:r>
          </w:p>
        </w:tc>
        <w:tc>
          <w:tcPr>
            <w:tcW w:w="9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77EEF"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Allow two swallows per bolus</w:t>
            </w:r>
          </w:p>
        </w:tc>
        <w:tc>
          <w:tcPr>
            <w:tcW w:w="8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D75C2"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r>
      <w:tr w:rsidR="00EC7FE8" w:rsidRPr="006C6ACB" w14:paraId="2128D020" w14:textId="77777777" w:rsidTr="00D918C6">
        <w:tc>
          <w:tcPr>
            <w:tcW w:w="8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9A4EB"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Rationale/ evidence</w:t>
            </w:r>
          </w:p>
        </w:tc>
        <w:tc>
          <w:tcPr>
            <w:tcW w:w="10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88CB6"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Unable to feed self</w:t>
            </w:r>
          </w:p>
        </w:tc>
        <w:tc>
          <w:tcPr>
            <w:tcW w:w="12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AE495"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Significant oral residue in mouth on IDDSI level 7a easy to chew diet which he was unable to clear.  Cognitively unable to use any strategies to clear this</w:t>
            </w:r>
          </w:p>
        </w:tc>
        <w:tc>
          <w:tcPr>
            <w:tcW w:w="9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FE007"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Possible pharyngeal or oral residue that needs additional swallow to clear</w:t>
            </w:r>
          </w:p>
        </w:tc>
        <w:tc>
          <w:tcPr>
            <w:tcW w:w="8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23359"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r>
    </w:tbl>
    <w:p w14:paraId="35C51997" w14:textId="77777777" w:rsidR="00EC7FE8" w:rsidRPr="006C6ACB" w:rsidRDefault="00EC7FE8" w:rsidP="00EC7FE8">
      <w:pPr>
        <w:spacing w:after="0" w:line="240" w:lineRule="auto"/>
        <w:rPr>
          <w:rFonts w:ascii="Open Sans" w:eastAsia="Times New Roman" w:hAnsi="Open Sans" w:cs="Open Sans"/>
          <w:sz w:val="24"/>
          <w:szCs w:val="24"/>
          <w:lang w:eastAsia="en-GB"/>
        </w:rPr>
      </w:pPr>
    </w:p>
    <w:p w14:paraId="65739802" w14:textId="77777777" w:rsidR="00EC7FE8" w:rsidRPr="006C6ACB" w:rsidRDefault="00EC7FE8" w:rsidP="00EC7FE8">
      <w:pPr>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br w:type="page"/>
      </w:r>
    </w:p>
    <w:p w14:paraId="1E9B82FC" w14:textId="77777777" w:rsidR="00EC7FE8" w:rsidRPr="006C6ACB" w:rsidRDefault="00EC7FE8" w:rsidP="00EC7FE8">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Eating drinking and swallowing difficulties secondary to</w:t>
      </w:r>
    </w:p>
    <w:p w14:paraId="4EFCB37F" w14:textId="77777777" w:rsidR="00EC7FE8" w:rsidRPr="006C6ACB" w:rsidRDefault="00EC7FE8" w:rsidP="00EC7FE8">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13938"/>
      </w:tblGrid>
      <w:tr w:rsidR="00EC7FE8" w:rsidRPr="006C6ACB" w14:paraId="517A9EFA" w14:textId="77777777" w:rsidTr="00D918C6">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EE095"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Main causes of EDS difficulties </w:t>
            </w:r>
          </w:p>
        </w:tc>
      </w:tr>
      <w:tr w:rsidR="00EC7FE8" w:rsidRPr="006C6ACB" w14:paraId="565601C6" w14:textId="77777777" w:rsidTr="00D918C6">
        <w:trPr>
          <w:trHeight w:val="444"/>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1B768"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Advanced dementia</w:t>
            </w:r>
          </w:p>
        </w:tc>
      </w:tr>
    </w:tbl>
    <w:p w14:paraId="3C8EDF79" w14:textId="77777777" w:rsidR="00EC7FE8" w:rsidRPr="006C6ACB" w:rsidRDefault="00EC7FE8" w:rsidP="00EC7FE8">
      <w:pPr>
        <w:spacing w:after="0" w:line="240" w:lineRule="auto"/>
        <w:rPr>
          <w:rFonts w:ascii="Open Sans" w:eastAsia="Times New Roman" w:hAnsi="Open Sans" w:cs="Open Sans"/>
          <w:sz w:val="24"/>
          <w:szCs w:val="24"/>
          <w:lang w:eastAsia="en-GB"/>
        </w:rPr>
      </w:pPr>
    </w:p>
    <w:p w14:paraId="501FF6EE" w14:textId="77777777" w:rsidR="00EC7FE8" w:rsidRPr="006C6ACB" w:rsidRDefault="00EC7FE8" w:rsidP="00EC7FE8">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Their EDS difficulties are also impacted by the following concomitant factors:</w:t>
      </w:r>
    </w:p>
    <w:p w14:paraId="7550D75C" w14:textId="77777777" w:rsidR="00EC7FE8" w:rsidRPr="006C6ACB" w:rsidRDefault="00EC7FE8" w:rsidP="00EC7FE8">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4842"/>
        <w:gridCol w:w="9096"/>
      </w:tblGrid>
      <w:tr w:rsidR="00EC7FE8" w:rsidRPr="006C6ACB" w14:paraId="117F1181" w14:textId="77777777" w:rsidTr="00D918C6">
        <w:tc>
          <w:tcPr>
            <w:tcW w:w="17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2C887"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Concomitant factor</w:t>
            </w:r>
          </w:p>
        </w:tc>
        <w:tc>
          <w:tcPr>
            <w:tcW w:w="32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3B04C"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Impact</w:t>
            </w:r>
          </w:p>
        </w:tc>
      </w:tr>
      <w:tr w:rsidR="00EC7FE8" w:rsidRPr="006C6ACB" w14:paraId="14C31B38" w14:textId="77777777" w:rsidTr="00D918C6">
        <w:trPr>
          <w:trHeight w:val="1037"/>
        </w:trPr>
        <w:tc>
          <w:tcPr>
            <w:tcW w:w="17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F36B0"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Staff were feeding too quickly</w:t>
            </w:r>
          </w:p>
        </w:tc>
        <w:tc>
          <w:tcPr>
            <w:tcW w:w="32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1D9F2"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For diet, this did not give him enough time to clear any possible oral or pharyngeal residue which may have then been aspirated or penetrated the upper airway</w:t>
            </w:r>
          </w:p>
        </w:tc>
      </w:tr>
    </w:tbl>
    <w:p w14:paraId="1BF7E207" w14:textId="77777777" w:rsidR="00EC7FE8" w:rsidRPr="006C6ACB" w:rsidRDefault="00EC7FE8" w:rsidP="00EC7FE8">
      <w:pPr>
        <w:spacing w:after="0" w:line="240" w:lineRule="auto"/>
        <w:rPr>
          <w:rFonts w:ascii="Open Sans" w:eastAsia="Times New Roman" w:hAnsi="Open Sans" w:cs="Open Sans"/>
          <w:sz w:val="24"/>
          <w:szCs w:val="24"/>
          <w:lang w:eastAsia="en-GB"/>
        </w:rPr>
      </w:pPr>
    </w:p>
    <w:p w14:paraId="525AC0B9" w14:textId="349D0E27" w:rsidR="00EC7FE8" w:rsidRPr="00A23D5B" w:rsidRDefault="00EC7FE8" w:rsidP="00EC7FE8">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Diagnosis </w:t>
      </w:r>
      <w:r w:rsidR="00A23D5B">
        <w:rPr>
          <w:rFonts w:ascii="Open Sans" w:eastAsia="Times New Roman" w:hAnsi="Open Sans" w:cs="Open Sans"/>
          <w:sz w:val="24"/>
          <w:szCs w:val="24"/>
          <w:lang w:eastAsia="en-GB"/>
        </w:rPr>
        <w:t xml:space="preserve">: </w:t>
      </w:r>
      <w:r w:rsidRPr="006C6ACB">
        <w:rPr>
          <w:rFonts w:ascii="Open Sans" w:eastAsia="Times New Roman" w:hAnsi="Open Sans" w:cs="Open Sans"/>
          <w:color w:val="000000"/>
          <w:sz w:val="24"/>
          <w:szCs w:val="24"/>
          <w:lang w:eastAsia="en-GB"/>
        </w:rPr>
        <w:t>This client presents with a pre-oral, oral and pharyngeal dysphagia.</w:t>
      </w:r>
    </w:p>
    <w:p w14:paraId="7EA06686" w14:textId="77777777" w:rsidR="00EC7FE8" w:rsidRPr="006C6ACB" w:rsidRDefault="00EC7FE8" w:rsidP="00EC7FE8">
      <w:pPr>
        <w:spacing w:after="0" w:line="240" w:lineRule="auto"/>
        <w:rPr>
          <w:rFonts w:ascii="Open Sans" w:eastAsia="Times New Roman" w:hAnsi="Open Sans" w:cs="Open Sans"/>
          <w:sz w:val="24"/>
          <w:szCs w:val="24"/>
          <w:lang w:eastAsia="en-GB"/>
        </w:rPr>
      </w:pPr>
    </w:p>
    <w:p w14:paraId="507D2904" w14:textId="50F8C837" w:rsidR="00EC7FE8" w:rsidRPr="006C6ACB" w:rsidRDefault="00EC7FE8" w:rsidP="00EC7FE8">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Therapy Outcome Measures (For paediatrics please use paediatric TOM)</w:t>
      </w:r>
    </w:p>
    <w:tbl>
      <w:tblPr>
        <w:tblW w:w="5000" w:type="pct"/>
        <w:tblCellMar>
          <w:top w:w="15" w:type="dxa"/>
          <w:left w:w="15" w:type="dxa"/>
          <w:bottom w:w="15" w:type="dxa"/>
          <w:right w:w="15" w:type="dxa"/>
        </w:tblCellMar>
        <w:tblLook w:val="04A0" w:firstRow="1" w:lastRow="0" w:firstColumn="1" w:lastColumn="0" w:noHBand="0" w:noVBand="1"/>
      </w:tblPr>
      <w:tblGrid>
        <w:gridCol w:w="10401"/>
        <w:gridCol w:w="3537"/>
      </w:tblGrid>
      <w:tr w:rsidR="00EC7FE8" w:rsidRPr="006C6ACB" w14:paraId="61623B44" w14:textId="77777777" w:rsidTr="00D918C6">
        <w:tc>
          <w:tcPr>
            <w:tcW w:w="37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B6F4B"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Measure</w:t>
            </w:r>
          </w:p>
        </w:tc>
        <w:tc>
          <w:tcPr>
            <w:tcW w:w="12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97F38"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Score</w:t>
            </w:r>
          </w:p>
        </w:tc>
      </w:tr>
      <w:tr w:rsidR="00EC7FE8" w:rsidRPr="006C6ACB" w14:paraId="61EC52EB" w14:textId="77777777" w:rsidTr="00D918C6">
        <w:tc>
          <w:tcPr>
            <w:tcW w:w="37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89B30"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Impairment</w:t>
            </w:r>
          </w:p>
        </w:tc>
        <w:tc>
          <w:tcPr>
            <w:tcW w:w="12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64119"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3</w:t>
            </w:r>
          </w:p>
        </w:tc>
      </w:tr>
      <w:tr w:rsidR="00EC7FE8" w:rsidRPr="006C6ACB" w14:paraId="47CBE7AE" w14:textId="77777777" w:rsidTr="00D918C6">
        <w:tc>
          <w:tcPr>
            <w:tcW w:w="37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5DE5B"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Activity</w:t>
            </w:r>
          </w:p>
        </w:tc>
        <w:tc>
          <w:tcPr>
            <w:tcW w:w="12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032DC"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EC7FE8" w:rsidRPr="006C6ACB" w14:paraId="4BAE8824" w14:textId="77777777" w:rsidTr="00D918C6">
        <w:tc>
          <w:tcPr>
            <w:tcW w:w="37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3DC2B"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Participation </w:t>
            </w:r>
          </w:p>
        </w:tc>
        <w:tc>
          <w:tcPr>
            <w:tcW w:w="12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25549"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0</w:t>
            </w:r>
          </w:p>
        </w:tc>
      </w:tr>
      <w:tr w:rsidR="00EC7FE8" w:rsidRPr="006C6ACB" w14:paraId="46E70150" w14:textId="77777777" w:rsidTr="00D918C6">
        <w:tc>
          <w:tcPr>
            <w:tcW w:w="37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9B6E2"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Well-being/ Distress</w:t>
            </w:r>
          </w:p>
        </w:tc>
        <w:tc>
          <w:tcPr>
            <w:tcW w:w="126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9A6F5" w14:textId="77777777" w:rsidR="00EC7FE8" w:rsidRPr="006C6ACB" w:rsidRDefault="00EC7FE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bl>
    <w:p w14:paraId="3805BC5D" w14:textId="46521049" w:rsidR="00EC7FE8" w:rsidRPr="006C6ACB" w:rsidRDefault="00A23D5B" w:rsidP="00EC7FE8">
      <w:pPr>
        <w:rPr>
          <w:rFonts w:ascii="Open Sans" w:hAnsi="Open Sans" w:cs="Open Sans"/>
          <w:b/>
          <w:bCs/>
          <w:sz w:val="24"/>
          <w:szCs w:val="24"/>
        </w:rPr>
      </w:pPr>
      <w:r>
        <w:rPr>
          <w:rFonts w:ascii="Open Sans" w:hAnsi="Open Sans" w:cs="Open Sans"/>
          <w:b/>
          <w:bCs/>
          <w:sz w:val="24"/>
          <w:szCs w:val="24"/>
        </w:rPr>
        <w:t>M</w:t>
      </w:r>
      <w:r w:rsidR="00EC7FE8" w:rsidRPr="006C6ACB">
        <w:rPr>
          <w:rFonts w:ascii="Open Sans" w:hAnsi="Open Sans" w:cs="Open Sans"/>
          <w:b/>
          <w:bCs/>
          <w:sz w:val="24"/>
          <w:szCs w:val="24"/>
        </w:rPr>
        <w:t>anagement plan</w:t>
      </w:r>
    </w:p>
    <w:p w14:paraId="4F1811CD" w14:textId="77777777" w:rsidR="00EC7FE8" w:rsidRPr="006C6ACB" w:rsidRDefault="00EC7FE8" w:rsidP="00EC7FE8">
      <w:pPr>
        <w:pStyle w:val="ListParagraph"/>
        <w:numPr>
          <w:ilvl w:val="0"/>
          <w:numId w:val="20"/>
        </w:numPr>
        <w:rPr>
          <w:rFonts w:ascii="Open Sans" w:hAnsi="Open Sans" w:cs="Open Sans"/>
          <w:sz w:val="24"/>
          <w:szCs w:val="24"/>
        </w:rPr>
      </w:pPr>
      <w:r w:rsidRPr="006C6ACB">
        <w:rPr>
          <w:rFonts w:ascii="Open Sans" w:hAnsi="Open Sans" w:cs="Open Sans"/>
          <w:sz w:val="24"/>
          <w:szCs w:val="24"/>
        </w:rPr>
        <w:t>IDDSI level 0 normal fluids from open cup</w:t>
      </w:r>
    </w:p>
    <w:p w14:paraId="696FD364" w14:textId="77777777" w:rsidR="00EC7FE8" w:rsidRPr="006C6ACB" w:rsidRDefault="00EC7FE8" w:rsidP="00EC7FE8">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IDDSI level 6 soft and bite sized diet from maroon spoon</w:t>
      </w:r>
    </w:p>
    <w:p w14:paraId="020D8F14" w14:textId="77777777" w:rsidR="00EC7FE8" w:rsidRPr="006C6ACB" w:rsidRDefault="00EC7FE8" w:rsidP="00EC7FE8">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Carer to feed ensuring sat at eye level, feed slowly, ensure has swallowed twice for every diet bolus, check mouth for any oral residue and ensure cleared before next spoonful </w:t>
      </w:r>
      <w:proofErr w:type="gramStart"/>
      <w:r w:rsidRPr="006C6ACB">
        <w:rPr>
          <w:rFonts w:ascii="Open Sans" w:hAnsi="Open Sans" w:cs="Open Sans"/>
          <w:sz w:val="24"/>
          <w:szCs w:val="24"/>
        </w:rPr>
        <w:t>given</w:t>
      </w:r>
      <w:proofErr w:type="gramEnd"/>
    </w:p>
    <w:p w14:paraId="5D36AD62" w14:textId="77777777" w:rsidR="00EC7FE8" w:rsidRPr="006C6ACB" w:rsidRDefault="00EC7FE8" w:rsidP="00EC7FE8">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Ensure sat upright and alert for all diet/</w:t>
      </w:r>
      <w:proofErr w:type="gramStart"/>
      <w:r w:rsidRPr="006C6ACB">
        <w:rPr>
          <w:rFonts w:ascii="Open Sans" w:hAnsi="Open Sans" w:cs="Open Sans"/>
          <w:sz w:val="24"/>
          <w:szCs w:val="24"/>
        </w:rPr>
        <w:t>fluids</w:t>
      </w:r>
      <w:proofErr w:type="gramEnd"/>
    </w:p>
    <w:p w14:paraId="15A66E82" w14:textId="77777777" w:rsidR="00EC7FE8" w:rsidRPr="006C6ACB" w:rsidRDefault="00EC7FE8" w:rsidP="00EC7FE8">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Staff to disseminate this information to other people within the care </w:t>
      </w:r>
      <w:proofErr w:type="gramStart"/>
      <w:r w:rsidRPr="006C6ACB">
        <w:rPr>
          <w:rFonts w:ascii="Open Sans" w:hAnsi="Open Sans" w:cs="Open Sans"/>
          <w:sz w:val="24"/>
          <w:szCs w:val="24"/>
        </w:rPr>
        <w:t>home</w:t>
      </w:r>
      <w:proofErr w:type="gramEnd"/>
    </w:p>
    <w:p w14:paraId="2CEA3CE8" w14:textId="77777777" w:rsidR="00EC7FE8" w:rsidRPr="006C6ACB" w:rsidRDefault="00EC7FE8" w:rsidP="00EC7FE8">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SLT to update wife on plan and ensure he is happy with </w:t>
      </w:r>
      <w:proofErr w:type="gramStart"/>
      <w:r w:rsidRPr="006C6ACB">
        <w:rPr>
          <w:rFonts w:ascii="Open Sans" w:hAnsi="Open Sans" w:cs="Open Sans"/>
          <w:sz w:val="24"/>
          <w:szCs w:val="24"/>
        </w:rPr>
        <w:t>it</w:t>
      </w:r>
      <w:proofErr w:type="gramEnd"/>
    </w:p>
    <w:p w14:paraId="312F554B" w14:textId="77777777" w:rsidR="00EC7FE8" w:rsidRPr="006C6ACB" w:rsidRDefault="00EC7FE8" w:rsidP="00EC7FE8">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SLT to review in 2 weeks or sooner if contacted by wife or care </w:t>
      </w:r>
      <w:proofErr w:type="gramStart"/>
      <w:r w:rsidRPr="006C6ACB">
        <w:rPr>
          <w:rFonts w:ascii="Open Sans" w:hAnsi="Open Sans" w:cs="Open Sans"/>
          <w:sz w:val="24"/>
          <w:szCs w:val="24"/>
        </w:rPr>
        <w:t>home</w:t>
      </w:r>
      <w:proofErr w:type="gramEnd"/>
    </w:p>
    <w:p w14:paraId="7FE7DCE2" w14:textId="77777777" w:rsidR="00EC7FE8" w:rsidRPr="006C6ACB" w:rsidRDefault="00EC7FE8" w:rsidP="00EC7FE8">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Carers to be alert for any signs of distress whilst eating/drinking </w:t>
      </w:r>
      <w:proofErr w:type="gramStart"/>
      <w:r w:rsidRPr="006C6ACB">
        <w:rPr>
          <w:rFonts w:ascii="Open Sans" w:hAnsi="Open Sans" w:cs="Open Sans"/>
          <w:sz w:val="24"/>
          <w:szCs w:val="24"/>
        </w:rPr>
        <w:t>e.g.</w:t>
      </w:r>
      <w:proofErr w:type="gramEnd"/>
      <w:r w:rsidRPr="006C6ACB">
        <w:rPr>
          <w:rFonts w:ascii="Open Sans" w:hAnsi="Open Sans" w:cs="Open Sans"/>
          <w:sz w:val="24"/>
          <w:szCs w:val="24"/>
        </w:rPr>
        <w:t xml:space="preserve"> coughing, eye watering, shortness of breath; and contact SLT if this occurs</w:t>
      </w:r>
    </w:p>
    <w:p w14:paraId="2DB06DEA" w14:textId="7244A574" w:rsidR="00EC7FE8" w:rsidRPr="00DD615E" w:rsidRDefault="00EC7FE8" w:rsidP="00DD615E">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SLT advises that all staff complete online dysphagia training available on eLearning for </w:t>
      </w:r>
      <w:proofErr w:type="gramStart"/>
      <w:r w:rsidRPr="006C6ACB">
        <w:rPr>
          <w:rFonts w:ascii="Open Sans" w:hAnsi="Open Sans" w:cs="Open Sans"/>
          <w:sz w:val="24"/>
          <w:szCs w:val="24"/>
        </w:rPr>
        <w:t>health</w:t>
      </w:r>
      <w:proofErr w:type="gramEnd"/>
    </w:p>
    <w:p w14:paraId="766F1F45" w14:textId="77777777" w:rsidR="00DD615E" w:rsidRPr="00DD615E" w:rsidRDefault="00DD615E" w:rsidP="00DD615E">
      <w:pPr>
        <w:pStyle w:val="ListParagraph"/>
        <w:rPr>
          <w:rFonts w:ascii="Open Sans" w:hAnsi="Open Sans" w:cs="Open Sans"/>
          <w:b/>
          <w:bCs/>
          <w:sz w:val="24"/>
          <w:szCs w:val="24"/>
        </w:rPr>
      </w:pPr>
    </w:p>
    <w:p w14:paraId="5E2C747D" w14:textId="77777777" w:rsidR="00A808D4" w:rsidRPr="006C6ACB" w:rsidRDefault="00A808D4" w:rsidP="003F7AD4">
      <w:pPr>
        <w:pStyle w:val="ListParagraph"/>
        <w:numPr>
          <w:ilvl w:val="1"/>
          <w:numId w:val="1"/>
        </w:numPr>
        <w:rPr>
          <w:rFonts w:ascii="Open Sans" w:hAnsi="Open Sans" w:cs="Open Sans"/>
          <w:sz w:val="24"/>
          <w:szCs w:val="24"/>
        </w:rPr>
      </w:pPr>
      <w:r w:rsidRPr="006C6ACB">
        <w:rPr>
          <w:rFonts w:ascii="Open Sans" w:hAnsi="Open Sans" w:cs="Open Sans"/>
          <w:sz w:val="24"/>
          <w:szCs w:val="24"/>
        </w:rPr>
        <w:t>Video of SLT feeding back to client</w:t>
      </w:r>
    </w:p>
    <w:p w14:paraId="3ADD885D" w14:textId="1839D4E7" w:rsidR="00A808D4" w:rsidRDefault="00A808D4" w:rsidP="003F7AD4">
      <w:pPr>
        <w:pStyle w:val="ListParagraph"/>
        <w:numPr>
          <w:ilvl w:val="1"/>
          <w:numId w:val="1"/>
        </w:numPr>
        <w:rPr>
          <w:rFonts w:ascii="Open Sans" w:hAnsi="Open Sans" w:cs="Open Sans"/>
          <w:sz w:val="24"/>
          <w:szCs w:val="24"/>
        </w:rPr>
      </w:pPr>
      <w:r w:rsidRPr="006C6ACB">
        <w:rPr>
          <w:rFonts w:ascii="Open Sans" w:hAnsi="Open Sans" w:cs="Open Sans"/>
          <w:sz w:val="24"/>
          <w:szCs w:val="24"/>
        </w:rPr>
        <w:t>Knowledge check (not scored)</w:t>
      </w:r>
    </w:p>
    <w:p w14:paraId="1064C8FD" w14:textId="77777777" w:rsidR="00DD615E" w:rsidRDefault="00DD615E" w:rsidP="00DD615E">
      <w:pPr>
        <w:rPr>
          <w:rFonts w:ascii="Open Sans" w:hAnsi="Open Sans" w:cs="Open Sans"/>
          <w:sz w:val="24"/>
          <w:szCs w:val="24"/>
        </w:rPr>
      </w:pPr>
    </w:p>
    <w:p w14:paraId="759383B3" w14:textId="77777777" w:rsidR="00DD615E" w:rsidRDefault="00DD615E" w:rsidP="00DD615E">
      <w:pPr>
        <w:rPr>
          <w:rFonts w:ascii="Open Sans" w:hAnsi="Open Sans" w:cs="Open Sans"/>
          <w:sz w:val="24"/>
          <w:szCs w:val="24"/>
        </w:rPr>
      </w:pPr>
    </w:p>
    <w:p w14:paraId="554BC37E" w14:textId="77777777" w:rsidR="00DD615E" w:rsidRDefault="00DD615E" w:rsidP="00DD615E">
      <w:pPr>
        <w:rPr>
          <w:rFonts w:ascii="Open Sans" w:hAnsi="Open Sans" w:cs="Open Sans"/>
          <w:sz w:val="24"/>
          <w:szCs w:val="24"/>
        </w:rPr>
      </w:pPr>
    </w:p>
    <w:p w14:paraId="11F9EA87" w14:textId="77777777" w:rsidR="00DD615E" w:rsidRDefault="00DD615E" w:rsidP="00DD615E">
      <w:pPr>
        <w:rPr>
          <w:rFonts w:ascii="Open Sans" w:hAnsi="Open Sans" w:cs="Open Sans"/>
          <w:sz w:val="24"/>
          <w:szCs w:val="24"/>
        </w:rPr>
      </w:pPr>
    </w:p>
    <w:p w14:paraId="0DD35696" w14:textId="77777777" w:rsidR="00DD615E" w:rsidRDefault="00DD615E" w:rsidP="00DD615E">
      <w:pPr>
        <w:rPr>
          <w:rFonts w:ascii="Open Sans" w:hAnsi="Open Sans" w:cs="Open Sans"/>
          <w:sz w:val="24"/>
          <w:szCs w:val="24"/>
        </w:rPr>
      </w:pPr>
    </w:p>
    <w:p w14:paraId="3DC2DBDB" w14:textId="77777777" w:rsidR="00DD615E" w:rsidRDefault="00DD615E" w:rsidP="00DD615E">
      <w:pPr>
        <w:rPr>
          <w:rFonts w:ascii="Open Sans" w:hAnsi="Open Sans" w:cs="Open Sans"/>
          <w:sz w:val="24"/>
          <w:szCs w:val="24"/>
        </w:rPr>
      </w:pPr>
    </w:p>
    <w:p w14:paraId="0293D7C8" w14:textId="77777777" w:rsidR="00DD615E" w:rsidRPr="00DD615E" w:rsidRDefault="00DD615E" w:rsidP="00DD615E">
      <w:pPr>
        <w:rPr>
          <w:rFonts w:ascii="Open Sans" w:hAnsi="Open Sans" w:cs="Open Sans"/>
          <w:sz w:val="24"/>
          <w:szCs w:val="24"/>
        </w:rPr>
      </w:pPr>
    </w:p>
    <w:p w14:paraId="68CE2E21" w14:textId="256DA27F" w:rsidR="00BF59D9" w:rsidRDefault="00BF59D9" w:rsidP="00BF59D9">
      <w:pPr>
        <w:rPr>
          <w:rFonts w:ascii="Open Sans" w:hAnsi="Open Sans" w:cs="Open Sans"/>
          <w:sz w:val="24"/>
          <w:szCs w:val="24"/>
        </w:rPr>
      </w:pPr>
      <w:r w:rsidRPr="00BF59D9">
        <w:rPr>
          <w:rFonts w:ascii="Open Sans" w:hAnsi="Open Sans" w:cs="Open Sans"/>
          <w:sz w:val="24"/>
          <w:szCs w:val="24"/>
        </w:rPr>
        <w:t xml:space="preserve">Why did the speed at which the carer was feeding impact on Jim's swallowing?  Select all that </w:t>
      </w:r>
      <w:proofErr w:type="gramStart"/>
      <w:r w:rsidRPr="00BF59D9">
        <w:rPr>
          <w:rFonts w:ascii="Open Sans" w:hAnsi="Open Sans" w:cs="Open Sans"/>
          <w:sz w:val="24"/>
          <w:szCs w:val="24"/>
        </w:rPr>
        <w:t>apply</w:t>
      </w:r>
      <w:proofErr w:type="gramEnd"/>
    </w:p>
    <w:p w14:paraId="14661742" w14:textId="63DC4E15" w:rsidR="008E53FB" w:rsidRDefault="008E53FB" w:rsidP="00BF59D9">
      <w:pPr>
        <w:rPr>
          <w:rFonts w:ascii="Open Sans" w:hAnsi="Open Sans" w:cs="Open Sans"/>
          <w:sz w:val="24"/>
          <w:szCs w:val="24"/>
        </w:rPr>
      </w:pPr>
      <w:r w:rsidRPr="008E53FB">
        <w:rPr>
          <w:rFonts w:ascii="Open Sans" w:hAnsi="Open Sans" w:cs="Open Sans"/>
          <w:noProof/>
          <w:sz w:val="24"/>
          <w:szCs w:val="24"/>
        </w:rPr>
        <w:drawing>
          <wp:inline distT="0" distB="0" distL="0" distR="0" wp14:anchorId="15AC6B80" wp14:editId="031220D2">
            <wp:extent cx="4865077" cy="4923443"/>
            <wp:effectExtent l="0" t="0" r="0" b="0"/>
            <wp:docPr id="25487932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79320" name="Picture 1" descr="A screenshot of a computer&#10;&#10;Description automatically generated with low confidence"/>
                    <pic:cNvPicPr/>
                  </pic:nvPicPr>
                  <pic:blipFill>
                    <a:blip r:embed="rId52"/>
                    <a:stretch>
                      <a:fillRect/>
                    </a:stretch>
                  </pic:blipFill>
                  <pic:spPr>
                    <a:xfrm>
                      <a:off x="0" y="0"/>
                      <a:ext cx="4884253" cy="4942849"/>
                    </a:xfrm>
                    <a:prstGeom prst="rect">
                      <a:avLst/>
                    </a:prstGeom>
                  </pic:spPr>
                </pic:pic>
              </a:graphicData>
            </a:graphic>
          </wp:inline>
        </w:drawing>
      </w:r>
    </w:p>
    <w:p w14:paraId="31426919" w14:textId="77777777" w:rsidR="00DD615E" w:rsidRDefault="00DD615E" w:rsidP="00BF59D9">
      <w:pPr>
        <w:rPr>
          <w:rFonts w:ascii="Open Sans" w:hAnsi="Open Sans" w:cs="Open Sans"/>
          <w:sz w:val="24"/>
          <w:szCs w:val="24"/>
        </w:rPr>
      </w:pPr>
    </w:p>
    <w:p w14:paraId="78772AE0" w14:textId="17E99F0E" w:rsidR="00D94BBB" w:rsidRDefault="00D94BBB" w:rsidP="00BF59D9">
      <w:pPr>
        <w:rPr>
          <w:rFonts w:ascii="Open Sans" w:hAnsi="Open Sans" w:cs="Open Sans"/>
          <w:sz w:val="24"/>
          <w:szCs w:val="24"/>
        </w:rPr>
      </w:pPr>
      <w:r w:rsidRPr="00D94BBB">
        <w:rPr>
          <w:rFonts w:ascii="Open Sans" w:hAnsi="Open Sans" w:cs="Open Sans"/>
          <w:sz w:val="24"/>
          <w:szCs w:val="24"/>
        </w:rPr>
        <w:t xml:space="preserve">Which phases of swallowing did Jim have difficulty with?  Select all that </w:t>
      </w:r>
      <w:proofErr w:type="gramStart"/>
      <w:r w:rsidRPr="00D94BBB">
        <w:rPr>
          <w:rFonts w:ascii="Open Sans" w:hAnsi="Open Sans" w:cs="Open Sans"/>
          <w:sz w:val="24"/>
          <w:szCs w:val="24"/>
        </w:rPr>
        <w:t>apply</w:t>
      </w:r>
      <w:proofErr w:type="gramEnd"/>
    </w:p>
    <w:p w14:paraId="06B1D56C" w14:textId="1C60086B" w:rsidR="00D94BBB" w:rsidRDefault="00D94BBB" w:rsidP="00BF59D9">
      <w:pPr>
        <w:rPr>
          <w:rFonts w:ascii="Open Sans" w:hAnsi="Open Sans" w:cs="Open Sans"/>
          <w:sz w:val="24"/>
          <w:szCs w:val="24"/>
        </w:rPr>
      </w:pPr>
      <w:r w:rsidRPr="00D94BBB">
        <w:rPr>
          <w:rFonts w:ascii="Open Sans" w:hAnsi="Open Sans" w:cs="Open Sans"/>
          <w:noProof/>
          <w:sz w:val="24"/>
          <w:szCs w:val="24"/>
        </w:rPr>
        <w:drawing>
          <wp:inline distT="0" distB="0" distL="0" distR="0" wp14:anchorId="2B2FAB8B" wp14:editId="3FE8B0AE">
            <wp:extent cx="4371141" cy="4255477"/>
            <wp:effectExtent l="0" t="0" r="0" b="0"/>
            <wp:docPr id="58265973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9731" name="Picture 1" descr="A screenshot of a computer&#10;&#10;Description automatically generated with low confidence"/>
                    <pic:cNvPicPr/>
                  </pic:nvPicPr>
                  <pic:blipFill>
                    <a:blip r:embed="rId53"/>
                    <a:stretch>
                      <a:fillRect/>
                    </a:stretch>
                  </pic:blipFill>
                  <pic:spPr>
                    <a:xfrm>
                      <a:off x="0" y="0"/>
                      <a:ext cx="4374378" cy="4258629"/>
                    </a:xfrm>
                    <a:prstGeom prst="rect">
                      <a:avLst/>
                    </a:prstGeom>
                  </pic:spPr>
                </pic:pic>
              </a:graphicData>
            </a:graphic>
          </wp:inline>
        </w:drawing>
      </w:r>
    </w:p>
    <w:p w14:paraId="047C4A7F" w14:textId="77777777" w:rsidR="00DD615E" w:rsidRDefault="00DD615E" w:rsidP="00BF59D9">
      <w:pPr>
        <w:rPr>
          <w:rFonts w:ascii="Open Sans" w:hAnsi="Open Sans" w:cs="Open Sans"/>
          <w:sz w:val="24"/>
          <w:szCs w:val="24"/>
        </w:rPr>
      </w:pPr>
    </w:p>
    <w:p w14:paraId="2A8E373C" w14:textId="77777777" w:rsidR="00DD615E" w:rsidRDefault="00DD615E" w:rsidP="00BF59D9">
      <w:pPr>
        <w:rPr>
          <w:rFonts w:ascii="Open Sans" w:hAnsi="Open Sans" w:cs="Open Sans"/>
          <w:sz w:val="24"/>
          <w:szCs w:val="24"/>
        </w:rPr>
      </w:pPr>
    </w:p>
    <w:p w14:paraId="1D295818" w14:textId="77777777" w:rsidR="00DD615E" w:rsidRPr="00BF59D9" w:rsidRDefault="00DD615E" w:rsidP="00BF59D9">
      <w:pPr>
        <w:rPr>
          <w:rFonts w:ascii="Open Sans" w:hAnsi="Open Sans" w:cs="Open Sans"/>
          <w:sz w:val="24"/>
          <w:szCs w:val="24"/>
        </w:rPr>
      </w:pPr>
    </w:p>
    <w:p w14:paraId="314E2C81" w14:textId="7DA953E4" w:rsidR="00922E8C" w:rsidRPr="006C6ACB" w:rsidRDefault="00922E8C" w:rsidP="00C117E6">
      <w:pPr>
        <w:pStyle w:val="Heading2"/>
        <w:ind w:firstLine="720"/>
      </w:pPr>
      <w:r w:rsidRPr="006C6ACB">
        <w:t>Ongoing management</w:t>
      </w:r>
    </w:p>
    <w:p w14:paraId="640457F3" w14:textId="4B91D347" w:rsidR="00A808D4" w:rsidRPr="006C6ACB" w:rsidRDefault="00A808D4" w:rsidP="00C117E6">
      <w:pPr>
        <w:pStyle w:val="Heading3"/>
        <w:ind w:left="720" w:firstLine="720"/>
      </w:pPr>
      <w:r w:rsidRPr="006C6ACB">
        <w:t>Multidisciplinary management</w:t>
      </w:r>
    </w:p>
    <w:p w14:paraId="34631A71" w14:textId="1535C3F2" w:rsidR="00A808D4" w:rsidRPr="006C6ACB"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and MDT</w:t>
      </w:r>
      <w:r w:rsidR="00EC7FE8" w:rsidRPr="006C6ACB">
        <w:rPr>
          <w:rFonts w:ascii="Open Sans" w:hAnsi="Open Sans" w:cs="Open Sans"/>
          <w:sz w:val="24"/>
          <w:szCs w:val="24"/>
        </w:rPr>
        <w:t xml:space="preserve"> – discussion between district nurse and SLT, highlights safeguarding concern that staff are not following recommendations and discussion as to whether urinary infections are related to </w:t>
      </w:r>
      <w:proofErr w:type="gramStart"/>
      <w:r w:rsidR="00EC7FE8" w:rsidRPr="006C6ACB">
        <w:rPr>
          <w:rFonts w:ascii="Open Sans" w:hAnsi="Open Sans" w:cs="Open Sans"/>
          <w:sz w:val="24"/>
          <w:szCs w:val="24"/>
        </w:rPr>
        <w:t>swallowing</w:t>
      </w:r>
      <w:proofErr w:type="gramEnd"/>
    </w:p>
    <w:p w14:paraId="445EA778" w14:textId="66143681" w:rsidR="00A808D4"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447A0CCE" w14:textId="1EE8BCBE" w:rsidR="00D94BBB" w:rsidRDefault="00075FFD" w:rsidP="00D94BBB">
      <w:pPr>
        <w:rPr>
          <w:rFonts w:ascii="Open Sans" w:hAnsi="Open Sans" w:cs="Open Sans"/>
          <w:sz w:val="24"/>
          <w:szCs w:val="24"/>
        </w:rPr>
      </w:pPr>
      <w:r w:rsidRPr="00075FFD">
        <w:rPr>
          <w:rFonts w:ascii="Open Sans" w:hAnsi="Open Sans" w:cs="Open Sans"/>
          <w:sz w:val="24"/>
          <w:szCs w:val="24"/>
        </w:rPr>
        <w:t>Why did the SLT consult with the district nurse about Jim's case? Select all that apply.</w:t>
      </w:r>
    </w:p>
    <w:p w14:paraId="7294879E" w14:textId="530E1ACC" w:rsidR="00075FFD" w:rsidRPr="00D94BBB" w:rsidRDefault="00541AEE" w:rsidP="00D94BBB">
      <w:pPr>
        <w:rPr>
          <w:rFonts w:ascii="Open Sans" w:hAnsi="Open Sans" w:cs="Open Sans"/>
          <w:sz w:val="24"/>
          <w:szCs w:val="24"/>
        </w:rPr>
      </w:pPr>
      <w:r w:rsidRPr="00541AEE">
        <w:rPr>
          <w:rFonts w:ascii="Open Sans" w:hAnsi="Open Sans" w:cs="Open Sans"/>
          <w:noProof/>
          <w:sz w:val="24"/>
          <w:szCs w:val="24"/>
        </w:rPr>
        <w:drawing>
          <wp:inline distT="0" distB="0" distL="0" distR="0" wp14:anchorId="5F26F074" wp14:editId="3CBD1315">
            <wp:extent cx="3624357" cy="3681046"/>
            <wp:effectExtent l="0" t="0" r="0" b="0"/>
            <wp:docPr id="1404485875"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5875" name="Picture 1" descr="A screenshot of a computer&#10;&#10;Description automatically generated with low confidence"/>
                    <pic:cNvPicPr/>
                  </pic:nvPicPr>
                  <pic:blipFill>
                    <a:blip r:embed="rId54"/>
                    <a:stretch>
                      <a:fillRect/>
                    </a:stretch>
                  </pic:blipFill>
                  <pic:spPr>
                    <a:xfrm>
                      <a:off x="0" y="0"/>
                      <a:ext cx="3638817" cy="3695732"/>
                    </a:xfrm>
                    <a:prstGeom prst="rect">
                      <a:avLst/>
                    </a:prstGeom>
                  </pic:spPr>
                </pic:pic>
              </a:graphicData>
            </a:graphic>
          </wp:inline>
        </w:drawing>
      </w:r>
    </w:p>
    <w:p w14:paraId="1F7223D3" w14:textId="307BEF78" w:rsidR="00A808D4" w:rsidRPr="006C6ACB" w:rsidRDefault="00A808D4" w:rsidP="00C117E6">
      <w:pPr>
        <w:pStyle w:val="Heading3"/>
        <w:ind w:left="720" w:firstLine="720"/>
      </w:pPr>
      <w:r w:rsidRPr="006C6ACB">
        <w:t>Review</w:t>
      </w:r>
    </w:p>
    <w:p w14:paraId="4F373A0C" w14:textId="3E56A3D0" w:rsidR="00A808D4" w:rsidRPr="006C6ACB"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Blank swallow exam form provided; student advised to try to complete whilst watching video of SLT.  (They can print this or send to word document to complete – it is not scored)</w:t>
      </w:r>
      <w:r w:rsidR="00EC7FE8" w:rsidRPr="006C6ACB">
        <w:rPr>
          <w:rFonts w:ascii="Open Sans" w:hAnsi="Open Sans" w:cs="Open Sans"/>
          <w:sz w:val="24"/>
          <w:szCs w:val="24"/>
        </w:rPr>
        <w:t xml:space="preserve"> See appendix </w:t>
      </w:r>
      <w:proofErr w:type="gramStart"/>
      <w:r w:rsidR="00EC7FE8" w:rsidRPr="006C6ACB">
        <w:rPr>
          <w:rFonts w:ascii="Open Sans" w:hAnsi="Open Sans" w:cs="Open Sans"/>
          <w:sz w:val="24"/>
          <w:szCs w:val="24"/>
        </w:rPr>
        <w:t>3</w:t>
      </w:r>
      <w:proofErr w:type="gramEnd"/>
    </w:p>
    <w:p w14:paraId="14BAC64A" w14:textId="4A0DAF0F" w:rsidR="00A808D4" w:rsidRPr="006C6ACB"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swallow review and feeding back to carer</w:t>
      </w:r>
    </w:p>
    <w:p w14:paraId="1CAD6792" w14:textId="62FB42F8" w:rsidR="00FB41DE" w:rsidRPr="00DD615E"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SLT completed swallow review, student prompted to compare to theirs</w:t>
      </w:r>
    </w:p>
    <w:p w14:paraId="382570DA" w14:textId="77777777" w:rsidR="004E5255" w:rsidRPr="006C6ACB" w:rsidRDefault="004E5255" w:rsidP="004E5255">
      <w:pPr>
        <w:jc w:val="center"/>
        <w:rPr>
          <w:rFonts w:ascii="Open Sans" w:hAnsi="Open Sans" w:cs="Open Sans"/>
          <w:b/>
          <w:sz w:val="24"/>
          <w:szCs w:val="24"/>
        </w:rPr>
      </w:pPr>
      <w:r w:rsidRPr="006C6ACB">
        <w:rPr>
          <w:rFonts w:ascii="Open Sans" w:hAnsi="Open Sans" w:cs="Open Sans"/>
          <w:b/>
          <w:sz w:val="24"/>
          <w:szCs w:val="24"/>
        </w:rPr>
        <w:t>Recording sheet for swallowing assessment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91"/>
        <w:gridCol w:w="4629"/>
        <w:gridCol w:w="2538"/>
        <w:gridCol w:w="2538"/>
        <w:gridCol w:w="2542"/>
      </w:tblGrid>
      <w:tr w:rsidR="004E5255" w:rsidRPr="006C6ACB" w14:paraId="04CEE4B4" w14:textId="77777777" w:rsidTr="007D3B93">
        <w:tc>
          <w:tcPr>
            <w:tcW w:w="161" w:type="pct"/>
            <w:shd w:val="clear" w:color="auto" w:fill="auto"/>
            <w:tcMar>
              <w:top w:w="100" w:type="dxa"/>
              <w:left w:w="100" w:type="dxa"/>
              <w:bottom w:w="100" w:type="dxa"/>
              <w:right w:w="100" w:type="dxa"/>
            </w:tcMar>
          </w:tcPr>
          <w:p w14:paraId="0F672FF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p>
        </w:tc>
        <w:tc>
          <w:tcPr>
            <w:tcW w:w="1772" w:type="pct"/>
            <w:shd w:val="clear" w:color="auto" w:fill="auto"/>
            <w:tcMar>
              <w:top w:w="100" w:type="dxa"/>
              <w:left w:w="100" w:type="dxa"/>
              <w:bottom w:w="100" w:type="dxa"/>
              <w:right w:w="100" w:type="dxa"/>
            </w:tcMar>
          </w:tcPr>
          <w:p w14:paraId="04A6F4BD"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022" w:type="pct"/>
            <w:shd w:val="clear" w:color="auto" w:fill="auto"/>
            <w:tcMar>
              <w:top w:w="100" w:type="dxa"/>
              <w:left w:w="100" w:type="dxa"/>
              <w:bottom w:w="100" w:type="dxa"/>
              <w:right w:w="100" w:type="dxa"/>
            </w:tcMar>
          </w:tcPr>
          <w:p w14:paraId="1407B56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 xml:space="preserve">Trial 1   </w:t>
            </w:r>
          </w:p>
        </w:tc>
        <w:tc>
          <w:tcPr>
            <w:tcW w:w="1022" w:type="pct"/>
            <w:shd w:val="clear" w:color="auto" w:fill="auto"/>
            <w:tcMar>
              <w:top w:w="100" w:type="dxa"/>
              <w:left w:w="100" w:type="dxa"/>
              <w:bottom w:w="100" w:type="dxa"/>
              <w:right w:w="100" w:type="dxa"/>
            </w:tcMar>
          </w:tcPr>
          <w:p w14:paraId="06C5FEF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Trial 2</w:t>
            </w:r>
          </w:p>
        </w:tc>
        <w:tc>
          <w:tcPr>
            <w:tcW w:w="1023" w:type="pct"/>
            <w:shd w:val="clear" w:color="auto" w:fill="auto"/>
            <w:tcMar>
              <w:top w:w="100" w:type="dxa"/>
              <w:left w:w="100" w:type="dxa"/>
              <w:bottom w:w="100" w:type="dxa"/>
              <w:right w:w="100" w:type="dxa"/>
            </w:tcMar>
          </w:tcPr>
          <w:p w14:paraId="74D404F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Trial 3</w:t>
            </w:r>
          </w:p>
        </w:tc>
      </w:tr>
      <w:tr w:rsidR="004E5255" w:rsidRPr="006C6ACB" w14:paraId="432658B2" w14:textId="77777777" w:rsidTr="007D3B93">
        <w:trPr>
          <w:trHeight w:val="420"/>
        </w:trPr>
        <w:tc>
          <w:tcPr>
            <w:tcW w:w="161" w:type="pct"/>
            <w:vMerge w:val="restart"/>
            <w:shd w:val="clear" w:color="auto" w:fill="auto"/>
            <w:tcMar>
              <w:top w:w="100" w:type="dxa"/>
              <w:left w:w="100" w:type="dxa"/>
              <w:bottom w:w="100" w:type="dxa"/>
              <w:right w:w="100" w:type="dxa"/>
            </w:tcMar>
            <w:textDirection w:val="btLr"/>
          </w:tcPr>
          <w:p w14:paraId="10287BC6" w14:textId="77777777" w:rsidR="004E5255" w:rsidRPr="006C6ACB" w:rsidRDefault="004E5255" w:rsidP="007D3B93">
            <w:pPr>
              <w:widowControl w:val="0"/>
              <w:pBdr>
                <w:top w:val="nil"/>
                <w:left w:val="nil"/>
                <w:bottom w:val="nil"/>
                <w:right w:val="nil"/>
                <w:between w:val="nil"/>
              </w:pBdr>
              <w:spacing w:line="240" w:lineRule="auto"/>
              <w:ind w:left="113" w:right="113"/>
              <w:jc w:val="right"/>
              <w:rPr>
                <w:rFonts w:ascii="Open Sans" w:hAnsi="Open Sans" w:cs="Open Sans"/>
                <w:b/>
                <w:bCs/>
                <w:sz w:val="24"/>
                <w:szCs w:val="24"/>
              </w:rPr>
            </w:pPr>
            <w:r w:rsidRPr="006C6ACB">
              <w:rPr>
                <w:rFonts w:ascii="Open Sans" w:hAnsi="Open Sans" w:cs="Open Sans"/>
                <w:b/>
                <w:bCs/>
                <w:sz w:val="24"/>
                <w:szCs w:val="24"/>
              </w:rPr>
              <w:t>Pre-oral</w:t>
            </w:r>
          </w:p>
          <w:p w14:paraId="7C211F1C" w14:textId="77777777" w:rsidR="004E5255" w:rsidRPr="006C6ACB" w:rsidRDefault="004E5255" w:rsidP="007D3B93">
            <w:pPr>
              <w:widowControl w:val="0"/>
              <w:pBdr>
                <w:top w:val="nil"/>
                <w:left w:val="nil"/>
                <w:bottom w:val="nil"/>
                <w:right w:val="nil"/>
                <w:between w:val="nil"/>
              </w:pBdr>
              <w:spacing w:line="240" w:lineRule="auto"/>
              <w:ind w:left="113" w:right="113"/>
              <w:rPr>
                <w:rFonts w:ascii="Open Sans" w:hAnsi="Open Sans" w:cs="Open Sans"/>
                <w:b/>
                <w:bCs/>
                <w:color w:val="FF0000"/>
                <w:sz w:val="24"/>
                <w:szCs w:val="24"/>
              </w:rPr>
            </w:pPr>
          </w:p>
          <w:p w14:paraId="1DB3809E" w14:textId="77777777" w:rsidR="004E5255" w:rsidRPr="006C6ACB" w:rsidRDefault="004E5255" w:rsidP="007D3B93">
            <w:pPr>
              <w:widowControl w:val="0"/>
              <w:pBdr>
                <w:top w:val="nil"/>
                <w:left w:val="nil"/>
                <w:bottom w:val="nil"/>
                <w:right w:val="nil"/>
                <w:between w:val="nil"/>
              </w:pBdr>
              <w:spacing w:line="240" w:lineRule="auto"/>
              <w:ind w:left="113" w:right="113"/>
              <w:rPr>
                <w:rFonts w:ascii="Open Sans" w:hAnsi="Open Sans" w:cs="Open Sans"/>
                <w:b/>
                <w:bCs/>
                <w:color w:val="FF0000"/>
                <w:sz w:val="24"/>
                <w:szCs w:val="24"/>
              </w:rPr>
            </w:pPr>
          </w:p>
          <w:p w14:paraId="0A59E23A" w14:textId="77777777" w:rsidR="004E5255" w:rsidRPr="006C6ACB" w:rsidRDefault="004E5255" w:rsidP="007D3B93">
            <w:pPr>
              <w:widowControl w:val="0"/>
              <w:pBdr>
                <w:top w:val="nil"/>
                <w:left w:val="nil"/>
                <w:bottom w:val="nil"/>
                <w:right w:val="nil"/>
                <w:between w:val="nil"/>
              </w:pBdr>
              <w:spacing w:line="240" w:lineRule="auto"/>
              <w:ind w:left="113" w:right="113"/>
              <w:rPr>
                <w:rFonts w:ascii="Open Sans" w:hAnsi="Open Sans" w:cs="Open Sans"/>
                <w:b/>
                <w:bCs/>
                <w:color w:val="FF0000"/>
                <w:sz w:val="24"/>
                <w:szCs w:val="24"/>
              </w:rPr>
            </w:pPr>
          </w:p>
        </w:tc>
        <w:tc>
          <w:tcPr>
            <w:tcW w:w="1772" w:type="pct"/>
            <w:shd w:val="clear" w:color="auto" w:fill="auto"/>
            <w:tcMar>
              <w:top w:w="100" w:type="dxa"/>
              <w:left w:w="100" w:type="dxa"/>
              <w:bottom w:w="100" w:type="dxa"/>
              <w:right w:w="100" w:type="dxa"/>
            </w:tcMar>
          </w:tcPr>
          <w:p w14:paraId="354880B8"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Bolus description (IDDSI level)</w:t>
            </w:r>
          </w:p>
        </w:tc>
        <w:tc>
          <w:tcPr>
            <w:tcW w:w="1022" w:type="pct"/>
            <w:shd w:val="clear" w:color="auto" w:fill="auto"/>
            <w:tcMar>
              <w:top w:w="100" w:type="dxa"/>
              <w:left w:w="100" w:type="dxa"/>
              <w:bottom w:w="100" w:type="dxa"/>
              <w:right w:w="100" w:type="dxa"/>
            </w:tcMar>
          </w:tcPr>
          <w:p w14:paraId="397EEEC8"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0 normal thin tea</w:t>
            </w:r>
          </w:p>
        </w:tc>
        <w:tc>
          <w:tcPr>
            <w:tcW w:w="1022" w:type="pct"/>
            <w:shd w:val="clear" w:color="auto" w:fill="auto"/>
            <w:tcMar>
              <w:top w:w="100" w:type="dxa"/>
              <w:left w:w="100" w:type="dxa"/>
              <w:bottom w:w="100" w:type="dxa"/>
              <w:right w:w="100" w:type="dxa"/>
            </w:tcMar>
          </w:tcPr>
          <w:p w14:paraId="559B43A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6 soft and bite sized</w:t>
            </w:r>
          </w:p>
        </w:tc>
        <w:tc>
          <w:tcPr>
            <w:tcW w:w="1023" w:type="pct"/>
            <w:shd w:val="clear" w:color="auto" w:fill="auto"/>
            <w:tcMar>
              <w:top w:w="100" w:type="dxa"/>
              <w:left w:w="100" w:type="dxa"/>
              <w:bottom w:w="100" w:type="dxa"/>
              <w:right w:w="100" w:type="dxa"/>
            </w:tcMar>
          </w:tcPr>
          <w:p w14:paraId="407E2A3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7 easy to chew sponge and custard</w:t>
            </w:r>
          </w:p>
        </w:tc>
      </w:tr>
      <w:tr w:rsidR="004E5255" w:rsidRPr="006C6ACB" w14:paraId="2F6F2B70" w14:textId="77777777" w:rsidTr="007D3B93">
        <w:trPr>
          <w:trHeight w:val="420"/>
        </w:trPr>
        <w:tc>
          <w:tcPr>
            <w:tcW w:w="161" w:type="pct"/>
            <w:vMerge/>
            <w:shd w:val="clear" w:color="auto" w:fill="auto"/>
            <w:tcMar>
              <w:top w:w="100" w:type="dxa"/>
              <w:left w:w="100" w:type="dxa"/>
              <w:bottom w:w="100" w:type="dxa"/>
              <w:right w:w="100" w:type="dxa"/>
            </w:tcMar>
          </w:tcPr>
          <w:p w14:paraId="312580E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06CEE86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Manoeuvres/strategies</w:t>
            </w:r>
          </w:p>
        </w:tc>
        <w:tc>
          <w:tcPr>
            <w:tcW w:w="1022" w:type="pct"/>
            <w:shd w:val="clear" w:color="auto" w:fill="auto"/>
            <w:tcMar>
              <w:top w:w="100" w:type="dxa"/>
              <w:left w:w="100" w:type="dxa"/>
              <w:bottom w:w="100" w:type="dxa"/>
              <w:right w:w="100" w:type="dxa"/>
            </w:tcMar>
          </w:tcPr>
          <w:p w14:paraId="4AB659A9"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509A829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3" w:type="pct"/>
            <w:shd w:val="clear" w:color="auto" w:fill="auto"/>
            <w:tcMar>
              <w:top w:w="100" w:type="dxa"/>
              <w:left w:w="100" w:type="dxa"/>
              <w:bottom w:w="100" w:type="dxa"/>
              <w:right w:w="100" w:type="dxa"/>
            </w:tcMar>
          </w:tcPr>
          <w:p w14:paraId="529168D2"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r>
      <w:tr w:rsidR="004E5255" w:rsidRPr="006C6ACB" w14:paraId="01C5C93A" w14:textId="77777777" w:rsidTr="007D3B93">
        <w:trPr>
          <w:trHeight w:val="420"/>
        </w:trPr>
        <w:tc>
          <w:tcPr>
            <w:tcW w:w="161" w:type="pct"/>
            <w:vMerge/>
            <w:shd w:val="clear" w:color="auto" w:fill="auto"/>
            <w:tcMar>
              <w:top w:w="100" w:type="dxa"/>
              <w:left w:w="100" w:type="dxa"/>
              <w:bottom w:w="100" w:type="dxa"/>
              <w:right w:w="100" w:type="dxa"/>
            </w:tcMar>
          </w:tcPr>
          <w:p w14:paraId="56E237C9"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3F82FA8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Advice</w:t>
            </w:r>
          </w:p>
        </w:tc>
        <w:tc>
          <w:tcPr>
            <w:tcW w:w="1022" w:type="pct"/>
            <w:shd w:val="clear" w:color="auto" w:fill="auto"/>
            <w:tcMar>
              <w:top w:w="100" w:type="dxa"/>
              <w:left w:w="100" w:type="dxa"/>
              <w:bottom w:w="100" w:type="dxa"/>
              <w:right w:w="100" w:type="dxa"/>
            </w:tcMar>
          </w:tcPr>
          <w:p w14:paraId="1ED1E51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754E40E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Reduce rate of feeding, allow client to swallow twice for every mouthful before giving next one</w:t>
            </w:r>
          </w:p>
        </w:tc>
        <w:tc>
          <w:tcPr>
            <w:tcW w:w="1023" w:type="pct"/>
            <w:shd w:val="clear" w:color="auto" w:fill="auto"/>
            <w:tcMar>
              <w:top w:w="100" w:type="dxa"/>
              <w:left w:w="100" w:type="dxa"/>
              <w:bottom w:w="100" w:type="dxa"/>
              <w:right w:w="100" w:type="dxa"/>
            </w:tcMar>
          </w:tcPr>
          <w:p w14:paraId="561BC0F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Reduce rate of feeding, allow client to swallow twice for every mouthful before giving next one</w:t>
            </w:r>
          </w:p>
        </w:tc>
      </w:tr>
      <w:tr w:rsidR="004E5255" w:rsidRPr="006C6ACB" w14:paraId="442C6DE9" w14:textId="77777777" w:rsidTr="007D3B93">
        <w:trPr>
          <w:trHeight w:val="420"/>
        </w:trPr>
        <w:tc>
          <w:tcPr>
            <w:tcW w:w="161" w:type="pct"/>
            <w:vMerge/>
            <w:shd w:val="clear" w:color="auto" w:fill="auto"/>
            <w:tcMar>
              <w:top w:w="100" w:type="dxa"/>
              <w:left w:w="100" w:type="dxa"/>
              <w:bottom w:w="100" w:type="dxa"/>
              <w:right w:w="100" w:type="dxa"/>
            </w:tcMar>
          </w:tcPr>
          <w:p w14:paraId="1BC56A39" w14:textId="77777777" w:rsidR="004E5255" w:rsidRPr="006C6ACB" w:rsidRDefault="004E5255" w:rsidP="007D3B93">
            <w:pP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7F88D05E" w14:textId="77777777" w:rsidR="004E5255" w:rsidRPr="006C6ACB" w:rsidRDefault="004E5255" w:rsidP="007D3B93">
            <w:pPr>
              <w:rPr>
                <w:rFonts w:ascii="Open Sans" w:hAnsi="Open Sans" w:cs="Open Sans"/>
                <w:b/>
                <w:bCs/>
                <w:sz w:val="24"/>
                <w:szCs w:val="24"/>
              </w:rPr>
            </w:pPr>
            <w:r w:rsidRPr="006C6ACB">
              <w:rPr>
                <w:rFonts w:ascii="Open Sans" w:hAnsi="Open Sans" w:cs="Open Sans"/>
                <w:b/>
                <w:bCs/>
                <w:sz w:val="24"/>
                <w:szCs w:val="24"/>
              </w:rPr>
              <w:t>Volume and temperature</w:t>
            </w:r>
          </w:p>
        </w:tc>
        <w:tc>
          <w:tcPr>
            <w:tcW w:w="1022" w:type="pct"/>
            <w:shd w:val="clear" w:color="auto" w:fill="auto"/>
            <w:tcMar>
              <w:top w:w="100" w:type="dxa"/>
              <w:left w:w="100" w:type="dxa"/>
              <w:bottom w:w="100" w:type="dxa"/>
              <w:right w:w="100" w:type="dxa"/>
            </w:tcMar>
          </w:tcPr>
          <w:p w14:paraId="3EAE97D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Warm but no burn risk</w:t>
            </w:r>
          </w:p>
        </w:tc>
        <w:tc>
          <w:tcPr>
            <w:tcW w:w="1022" w:type="pct"/>
            <w:shd w:val="clear" w:color="auto" w:fill="auto"/>
            <w:tcMar>
              <w:top w:w="100" w:type="dxa"/>
              <w:left w:w="100" w:type="dxa"/>
              <w:bottom w:w="100" w:type="dxa"/>
              <w:right w:w="100" w:type="dxa"/>
            </w:tcMar>
          </w:tcPr>
          <w:p w14:paraId="4B02F588"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½ banana</w:t>
            </w:r>
          </w:p>
        </w:tc>
        <w:tc>
          <w:tcPr>
            <w:tcW w:w="1023" w:type="pct"/>
            <w:shd w:val="clear" w:color="auto" w:fill="auto"/>
            <w:tcMar>
              <w:top w:w="100" w:type="dxa"/>
              <w:left w:w="100" w:type="dxa"/>
              <w:bottom w:w="100" w:type="dxa"/>
              <w:right w:w="100" w:type="dxa"/>
            </w:tcMar>
          </w:tcPr>
          <w:p w14:paraId="4B923C9F"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Warm, small portion</w:t>
            </w:r>
          </w:p>
        </w:tc>
      </w:tr>
      <w:tr w:rsidR="004E5255" w:rsidRPr="006C6ACB" w14:paraId="5EA14064" w14:textId="77777777" w:rsidTr="007D3B93">
        <w:trPr>
          <w:trHeight w:val="420"/>
        </w:trPr>
        <w:tc>
          <w:tcPr>
            <w:tcW w:w="161" w:type="pct"/>
            <w:vMerge/>
            <w:shd w:val="clear" w:color="auto" w:fill="auto"/>
            <w:tcMar>
              <w:top w:w="100" w:type="dxa"/>
              <w:left w:w="100" w:type="dxa"/>
              <w:bottom w:w="100" w:type="dxa"/>
              <w:right w:w="100" w:type="dxa"/>
            </w:tcMar>
          </w:tcPr>
          <w:p w14:paraId="77816EC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3B8431D8"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Position of client</w:t>
            </w:r>
          </w:p>
        </w:tc>
        <w:tc>
          <w:tcPr>
            <w:tcW w:w="1022" w:type="pct"/>
            <w:shd w:val="clear" w:color="auto" w:fill="auto"/>
            <w:tcMar>
              <w:top w:w="100" w:type="dxa"/>
              <w:left w:w="100" w:type="dxa"/>
              <w:bottom w:w="100" w:type="dxa"/>
              <w:right w:w="100" w:type="dxa"/>
            </w:tcMar>
          </w:tcPr>
          <w:p w14:paraId="59790C0D"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Sat upright in chair</w:t>
            </w:r>
          </w:p>
        </w:tc>
        <w:tc>
          <w:tcPr>
            <w:tcW w:w="1022" w:type="pct"/>
            <w:shd w:val="clear" w:color="auto" w:fill="auto"/>
            <w:tcMar>
              <w:top w:w="100" w:type="dxa"/>
              <w:left w:w="100" w:type="dxa"/>
              <w:bottom w:w="100" w:type="dxa"/>
              <w:right w:w="100" w:type="dxa"/>
            </w:tcMar>
          </w:tcPr>
          <w:p w14:paraId="13D02DB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Sat upright in chair</w:t>
            </w:r>
          </w:p>
        </w:tc>
        <w:tc>
          <w:tcPr>
            <w:tcW w:w="1023" w:type="pct"/>
            <w:shd w:val="clear" w:color="auto" w:fill="auto"/>
            <w:tcMar>
              <w:top w:w="100" w:type="dxa"/>
              <w:left w:w="100" w:type="dxa"/>
              <w:bottom w:w="100" w:type="dxa"/>
              <w:right w:w="100" w:type="dxa"/>
            </w:tcMar>
          </w:tcPr>
          <w:p w14:paraId="3477451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Sat upright in chair</w:t>
            </w:r>
          </w:p>
        </w:tc>
      </w:tr>
      <w:tr w:rsidR="004E5255" w:rsidRPr="006C6ACB" w14:paraId="2147B70A" w14:textId="77777777" w:rsidTr="007D3B93">
        <w:trPr>
          <w:trHeight w:val="420"/>
        </w:trPr>
        <w:tc>
          <w:tcPr>
            <w:tcW w:w="161" w:type="pct"/>
            <w:vMerge/>
            <w:shd w:val="clear" w:color="auto" w:fill="auto"/>
            <w:tcMar>
              <w:top w:w="100" w:type="dxa"/>
              <w:left w:w="100" w:type="dxa"/>
              <w:bottom w:w="100" w:type="dxa"/>
              <w:right w:w="100" w:type="dxa"/>
            </w:tcMar>
          </w:tcPr>
          <w:p w14:paraId="6B30246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1C361C8D" w14:textId="77777777" w:rsidR="004E5255"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Head and trunk control, lip closure at rest</w:t>
            </w:r>
          </w:p>
          <w:p w14:paraId="30F168B9" w14:textId="62F219B9" w:rsidR="00551630" w:rsidRPr="006C6ACB" w:rsidRDefault="00551630"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022" w:type="pct"/>
            <w:shd w:val="clear" w:color="auto" w:fill="auto"/>
            <w:tcMar>
              <w:top w:w="100" w:type="dxa"/>
              <w:left w:w="100" w:type="dxa"/>
              <w:bottom w:w="100" w:type="dxa"/>
              <w:right w:w="100" w:type="dxa"/>
            </w:tcMar>
          </w:tcPr>
          <w:p w14:paraId="384B4ADD"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concerns</w:t>
            </w:r>
          </w:p>
        </w:tc>
        <w:tc>
          <w:tcPr>
            <w:tcW w:w="1022" w:type="pct"/>
            <w:shd w:val="clear" w:color="auto" w:fill="auto"/>
            <w:tcMar>
              <w:top w:w="100" w:type="dxa"/>
              <w:left w:w="100" w:type="dxa"/>
              <w:bottom w:w="100" w:type="dxa"/>
              <w:right w:w="100" w:type="dxa"/>
            </w:tcMar>
          </w:tcPr>
          <w:p w14:paraId="3B83C8F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concerns</w:t>
            </w:r>
          </w:p>
        </w:tc>
        <w:tc>
          <w:tcPr>
            <w:tcW w:w="1023" w:type="pct"/>
            <w:shd w:val="clear" w:color="auto" w:fill="auto"/>
            <w:tcMar>
              <w:top w:w="100" w:type="dxa"/>
              <w:left w:w="100" w:type="dxa"/>
              <w:bottom w:w="100" w:type="dxa"/>
              <w:right w:w="100" w:type="dxa"/>
            </w:tcMar>
          </w:tcPr>
          <w:p w14:paraId="49C18CE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concerns</w:t>
            </w:r>
          </w:p>
        </w:tc>
      </w:tr>
      <w:tr w:rsidR="004E5255" w:rsidRPr="006C6ACB" w14:paraId="060862DA" w14:textId="77777777" w:rsidTr="007D3B93">
        <w:trPr>
          <w:trHeight w:val="420"/>
        </w:trPr>
        <w:tc>
          <w:tcPr>
            <w:tcW w:w="161" w:type="pct"/>
            <w:vMerge/>
            <w:shd w:val="clear" w:color="auto" w:fill="auto"/>
            <w:tcMar>
              <w:top w:w="100" w:type="dxa"/>
              <w:left w:w="100" w:type="dxa"/>
              <w:bottom w:w="100" w:type="dxa"/>
              <w:right w:w="100" w:type="dxa"/>
            </w:tcMar>
          </w:tcPr>
          <w:p w14:paraId="5745BFC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29DB9B5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Assistance required e.g., position/role/perspective of carer (if being fed)</w:t>
            </w:r>
          </w:p>
        </w:tc>
        <w:tc>
          <w:tcPr>
            <w:tcW w:w="1022" w:type="pct"/>
            <w:shd w:val="clear" w:color="auto" w:fill="auto"/>
            <w:tcMar>
              <w:top w:w="100" w:type="dxa"/>
              <w:left w:w="100" w:type="dxa"/>
              <w:bottom w:w="100" w:type="dxa"/>
              <w:right w:w="100" w:type="dxa"/>
            </w:tcMar>
          </w:tcPr>
          <w:p w14:paraId="68E28B0D"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sat in chair at front of client to feed.</w:t>
            </w:r>
          </w:p>
        </w:tc>
        <w:tc>
          <w:tcPr>
            <w:tcW w:w="1022" w:type="pct"/>
            <w:shd w:val="clear" w:color="auto" w:fill="auto"/>
            <w:tcMar>
              <w:top w:w="100" w:type="dxa"/>
              <w:left w:w="100" w:type="dxa"/>
              <w:bottom w:w="100" w:type="dxa"/>
              <w:right w:w="100" w:type="dxa"/>
            </w:tcMar>
          </w:tcPr>
          <w:p w14:paraId="55FD720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sat in chair at front of client to feed.</w:t>
            </w:r>
          </w:p>
        </w:tc>
        <w:tc>
          <w:tcPr>
            <w:tcW w:w="1023" w:type="pct"/>
            <w:shd w:val="clear" w:color="auto" w:fill="auto"/>
            <w:tcMar>
              <w:top w:w="100" w:type="dxa"/>
              <w:left w:w="100" w:type="dxa"/>
              <w:bottom w:w="100" w:type="dxa"/>
              <w:right w:w="100" w:type="dxa"/>
            </w:tcMar>
          </w:tcPr>
          <w:p w14:paraId="770B42A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Carer sat in chair at front of client to feed.</w:t>
            </w:r>
          </w:p>
        </w:tc>
      </w:tr>
      <w:tr w:rsidR="004E5255" w:rsidRPr="006C6ACB" w14:paraId="5C77FA2E" w14:textId="77777777" w:rsidTr="007D3B93">
        <w:trPr>
          <w:trHeight w:val="420"/>
        </w:trPr>
        <w:tc>
          <w:tcPr>
            <w:tcW w:w="161" w:type="pct"/>
            <w:vMerge/>
            <w:shd w:val="clear" w:color="auto" w:fill="auto"/>
            <w:tcMar>
              <w:top w:w="100" w:type="dxa"/>
              <w:left w:w="100" w:type="dxa"/>
              <w:bottom w:w="100" w:type="dxa"/>
              <w:right w:w="100" w:type="dxa"/>
            </w:tcMar>
          </w:tcPr>
          <w:p w14:paraId="0AC4ED9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3FDB434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 xml:space="preserve">Level of alertness/fatigue and </w:t>
            </w:r>
          </w:p>
          <w:p w14:paraId="59B1901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communicative ability</w:t>
            </w:r>
          </w:p>
        </w:tc>
        <w:tc>
          <w:tcPr>
            <w:tcW w:w="1022" w:type="pct"/>
            <w:shd w:val="clear" w:color="auto" w:fill="auto"/>
            <w:tcMar>
              <w:top w:w="100" w:type="dxa"/>
              <w:left w:w="100" w:type="dxa"/>
              <w:bottom w:w="100" w:type="dxa"/>
              <w:right w:w="100" w:type="dxa"/>
            </w:tcMar>
          </w:tcPr>
          <w:p w14:paraId="0BF218F4"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Alert,  no verbal output</w:t>
            </w:r>
          </w:p>
        </w:tc>
        <w:tc>
          <w:tcPr>
            <w:tcW w:w="1022" w:type="pct"/>
            <w:shd w:val="clear" w:color="auto" w:fill="auto"/>
            <w:tcMar>
              <w:top w:w="100" w:type="dxa"/>
              <w:left w:w="100" w:type="dxa"/>
              <w:bottom w:w="100" w:type="dxa"/>
              <w:right w:w="100" w:type="dxa"/>
            </w:tcMar>
          </w:tcPr>
          <w:p w14:paraId="61B40482"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Alert,  no verbal output</w:t>
            </w:r>
          </w:p>
        </w:tc>
        <w:tc>
          <w:tcPr>
            <w:tcW w:w="1023" w:type="pct"/>
            <w:shd w:val="clear" w:color="auto" w:fill="auto"/>
            <w:tcMar>
              <w:top w:w="100" w:type="dxa"/>
              <w:left w:w="100" w:type="dxa"/>
              <w:bottom w:w="100" w:type="dxa"/>
              <w:right w:w="100" w:type="dxa"/>
            </w:tcMar>
          </w:tcPr>
          <w:p w14:paraId="521DCE1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Alert,  no verbal output</w:t>
            </w:r>
          </w:p>
        </w:tc>
      </w:tr>
      <w:tr w:rsidR="004E5255" w:rsidRPr="006C6ACB" w14:paraId="6C792914" w14:textId="77777777" w:rsidTr="007D3B93">
        <w:trPr>
          <w:trHeight w:val="420"/>
        </w:trPr>
        <w:tc>
          <w:tcPr>
            <w:tcW w:w="161" w:type="pct"/>
            <w:vMerge/>
            <w:shd w:val="clear" w:color="auto" w:fill="auto"/>
            <w:tcMar>
              <w:top w:w="100" w:type="dxa"/>
              <w:left w:w="100" w:type="dxa"/>
              <w:bottom w:w="100" w:type="dxa"/>
              <w:right w:w="100" w:type="dxa"/>
            </w:tcMar>
          </w:tcPr>
          <w:p w14:paraId="01C5AEE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17D36E8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Utensil/ specialist feeding equipment</w:t>
            </w:r>
          </w:p>
        </w:tc>
        <w:tc>
          <w:tcPr>
            <w:tcW w:w="1022" w:type="pct"/>
            <w:shd w:val="clear" w:color="auto" w:fill="auto"/>
            <w:tcMar>
              <w:top w:w="100" w:type="dxa"/>
              <w:left w:w="100" w:type="dxa"/>
              <w:bottom w:w="100" w:type="dxa"/>
              <w:right w:w="100" w:type="dxa"/>
            </w:tcMar>
          </w:tcPr>
          <w:p w14:paraId="2543AA4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Normal open cup</w:t>
            </w:r>
          </w:p>
        </w:tc>
        <w:tc>
          <w:tcPr>
            <w:tcW w:w="1022" w:type="pct"/>
            <w:shd w:val="clear" w:color="auto" w:fill="auto"/>
            <w:tcMar>
              <w:top w:w="100" w:type="dxa"/>
              <w:left w:w="100" w:type="dxa"/>
              <w:bottom w:w="100" w:type="dxa"/>
              <w:right w:w="100" w:type="dxa"/>
            </w:tcMar>
          </w:tcPr>
          <w:p w14:paraId="2FE92F7B"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Silicon spoon</w:t>
            </w:r>
          </w:p>
        </w:tc>
        <w:tc>
          <w:tcPr>
            <w:tcW w:w="1023" w:type="pct"/>
            <w:shd w:val="clear" w:color="auto" w:fill="auto"/>
            <w:tcMar>
              <w:top w:w="100" w:type="dxa"/>
              <w:left w:w="100" w:type="dxa"/>
              <w:bottom w:w="100" w:type="dxa"/>
              <w:right w:w="100" w:type="dxa"/>
            </w:tcMar>
          </w:tcPr>
          <w:p w14:paraId="1FCF3D8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Silicon spoon</w:t>
            </w:r>
          </w:p>
        </w:tc>
      </w:tr>
      <w:tr w:rsidR="004E5255" w:rsidRPr="006C6ACB" w14:paraId="6D9FFFBA" w14:textId="77777777" w:rsidTr="007D3B93">
        <w:trPr>
          <w:trHeight w:val="420"/>
        </w:trPr>
        <w:tc>
          <w:tcPr>
            <w:tcW w:w="161" w:type="pct"/>
            <w:vMerge/>
            <w:shd w:val="clear" w:color="auto" w:fill="auto"/>
            <w:tcMar>
              <w:top w:w="100" w:type="dxa"/>
              <w:left w:w="100" w:type="dxa"/>
              <w:bottom w:w="100" w:type="dxa"/>
              <w:right w:w="100" w:type="dxa"/>
            </w:tcMar>
          </w:tcPr>
          <w:p w14:paraId="7F29E2D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04EF643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Feeding ability</w:t>
            </w:r>
          </w:p>
        </w:tc>
        <w:tc>
          <w:tcPr>
            <w:tcW w:w="1022" w:type="pct"/>
            <w:shd w:val="clear" w:color="auto" w:fill="auto"/>
            <w:tcMar>
              <w:top w:w="100" w:type="dxa"/>
              <w:left w:w="100" w:type="dxa"/>
              <w:bottom w:w="100" w:type="dxa"/>
              <w:right w:w="100" w:type="dxa"/>
            </w:tcMar>
          </w:tcPr>
          <w:p w14:paraId="6EE34D7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Reliant on carer to feed</w:t>
            </w:r>
          </w:p>
        </w:tc>
        <w:tc>
          <w:tcPr>
            <w:tcW w:w="1022" w:type="pct"/>
            <w:shd w:val="clear" w:color="auto" w:fill="auto"/>
            <w:tcMar>
              <w:top w:w="100" w:type="dxa"/>
              <w:left w:w="100" w:type="dxa"/>
              <w:bottom w:w="100" w:type="dxa"/>
              <w:right w:w="100" w:type="dxa"/>
            </w:tcMar>
          </w:tcPr>
          <w:p w14:paraId="211ED73F"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Reliant on carer to feed</w:t>
            </w:r>
          </w:p>
        </w:tc>
        <w:tc>
          <w:tcPr>
            <w:tcW w:w="1023" w:type="pct"/>
            <w:shd w:val="clear" w:color="auto" w:fill="auto"/>
            <w:tcMar>
              <w:top w:w="100" w:type="dxa"/>
              <w:left w:w="100" w:type="dxa"/>
              <w:bottom w:w="100" w:type="dxa"/>
              <w:right w:w="100" w:type="dxa"/>
            </w:tcMar>
          </w:tcPr>
          <w:p w14:paraId="373454A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Reliant on carer to feed</w:t>
            </w:r>
          </w:p>
        </w:tc>
      </w:tr>
      <w:tr w:rsidR="004E5255" w:rsidRPr="006C6ACB" w14:paraId="604BC090" w14:textId="77777777" w:rsidTr="007D3B93">
        <w:trPr>
          <w:trHeight w:val="420"/>
        </w:trPr>
        <w:tc>
          <w:tcPr>
            <w:tcW w:w="161" w:type="pct"/>
            <w:vMerge/>
            <w:shd w:val="clear" w:color="auto" w:fill="auto"/>
            <w:tcMar>
              <w:top w:w="100" w:type="dxa"/>
              <w:left w:w="100" w:type="dxa"/>
              <w:bottom w:w="100" w:type="dxa"/>
              <w:right w:w="100" w:type="dxa"/>
            </w:tcMar>
          </w:tcPr>
          <w:p w14:paraId="2E226ED8"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7A031A1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Pace of feeding – observed or advised</w:t>
            </w:r>
          </w:p>
        </w:tc>
        <w:tc>
          <w:tcPr>
            <w:tcW w:w="1022" w:type="pct"/>
            <w:shd w:val="clear" w:color="auto" w:fill="auto"/>
            <w:tcMar>
              <w:top w:w="100" w:type="dxa"/>
              <w:left w:w="100" w:type="dxa"/>
              <w:bottom w:w="100" w:type="dxa"/>
              <w:right w:w="100" w:type="dxa"/>
            </w:tcMar>
          </w:tcPr>
          <w:p w14:paraId="640C414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Normal</w:t>
            </w:r>
          </w:p>
        </w:tc>
        <w:tc>
          <w:tcPr>
            <w:tcW w:w="1022" w:type="pct"/>
            <w:shd w:val="clear" w:color="auto" w:fill="auto"/>
            <w:tcMar>
              <w:top w:w="100" w:type="dxa"/>
              <w:left w:w="100" w:type="dxa"/>
              <w:bottom w:w="100" w:type="dxa"/>
              <w:right w:w="100" w:type="dxa"/>
            </w:tcMar>
          </w:tcPr>
          <w:p w14:paraId="45318D6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Pacing following above advice</w:t>
            </w:r>
          </w:p>
        </w:tc>
        <w:tc>
          <w:tcPr>
            <w:tcW w:w="1023" w:type="pct"/>
            <w:shd w:val="clear" w:color="auto" w:fill="auto"/>
            <w:tcMar>
              <w:top w:w="100" w:type="dxa"/>
              <w:left w:w="100" w:type="dxa"/>
              <w:bottom w:w="100" w:type="dxa"/>
              <w:right w:w="100" w:type="dxa"/>
            </w:tcMar>
          </w:tcPr>
          <w:p w14:paraId="190B446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Pacing following above advice</w:t>
            </w:r>
          </w:p>
        </w:tc>
      </w:tr>
      <w:tr w:rsidR="004E5255" w:rsidRPr="006C6ACB" w14:paraId="0CA94674" w14:textId="77777777" w:rsidTr="007D3B93">
        <w:trPr>
          <w:trHeight w:val="420"/>
        </w:trPr>
        <w:tc>
          <w:tcPr>
            <w:tcW w:w="161" w:type="pct"/>
            <w:vMerge/>
            <w:shd w:val="clear" w:color="auto" w:fill="auto"/>
            <w:tcMar>
              <w:top w:w="100" w:type="dxa"/>
              <w:left w:w="100" w:type="dxa"/>
              <w:bottom w:w="100" w:type="dxa"/>
              <w:right w:w="100" w:type="dxa"/>
            </w:tcMar>
          </w:tcPr>
          <w:p w14:paraId="5527476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0045C35E" w14:textId="77777777" w:rsidR="004E5255"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Pre-oral behaviours</w:t>
            </w:r>
          </w:p>
          <w:p w14:paraId="1F95ECC7" w14:textId="77777777" w:rsidR="00551630" w:rsidRDefault="00551630" w:rsidP="007D3B93">
            <w:pPr>
              <w:widowControl w:val="0"/>
              <w:pBdr>
                <w:top w:val="nil"/>
                <w:left w:val="nil"/>
                <w:bottom w:val="nil"/>
                <w:right w:val="nil"/>
                <w:between w:val="nil"/>
              </w:pBdr>
              <w:spacing w:line="240" w:lineRule="auto"/>
              <w:rPr>
                <w:rFonts w:ascii="Open Sans" w:hAnsi="Open Sans" w:cs="Open Sans"/>
                <w:b/>
                <w:bCs/>
                <w:sz w:val="24"/>
                <w:szCs w:val="24"/>
              </w:rPr>
            </w:pPr>
          </w:p>
          <w:p w14:paraId="5DA4AA3D" w14:textId="77777777" w:rsidR="00551630" w:rsidRDefault="00551630" w:rsidP="007D3B93">
            <w:pPr>
              <w:widowControl w:val="0"/>
              <w:pBdr>
                <w:top w:val="nil"/>
                <w:left w:val="nil"/>
                <w:bottom w:val="nil"/>
                <w:right w:val="nil"/>
                <w:between w:val="nil"/>
              </w:pBdr>
              <w:spacing w:line="240" w:lineRule="auto"/>
              <w:rPr>
                <w:rFonts w:ascii="Open Sans" w:hAnsi="Open Sans" w:cs="Open Sans"/>
                <w:b/>
                <w:bCs/>
                <w:sz w:val="24"/>
                <w:szCs w:val="24"/>
              </w:rPr>
            </w:pPr>
          </w:p>
          <w:p w14:paraId="26583158" w14:textId="77777777" w:rsidR="00551630" w:rsidRDefault="00551630" w:rsidP="007D3B93">
            <w:pPr>
              <w:widowControl w:val="0"/>
              <w:pBdr>
                <w:top w:val="nil"/>
                <w:left w:val="nil"/>
                <w:bottom w:val="nil"/>
                <w:right w:val="nil"/>
                <w:between w:val="nil"/>
              </w:pBdr>
              <w:spacing w:line="240" w:lineRule="auto"/>
              <w:rPr>
                <w:rFonts w:ascii="Open Sans" w:hAnsi="Open Sans" w:cs="Open Sans"/>
                <w:b/>
                <w:bCs/>
                <w:sz w:val="24"/>
                <w:szCs w:val="24"/>
              </w:rPr>
            </w:pPr>
          </w:p>
          <w:p w14:paraId="5EEB1441" w14:textId="1123D2BC" w:rsidR="00551630" w:rsidRPr="006C6ACB" w:rsidRDefault="00551630"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022" w:type="pct"/>
            <w:shd w:val="clear" w:color="auto" w:fill="auto"/>
            <w:tcMar>
              <w:top w:w="100" w:type="dxa"/>
              <w:left w:w="100" w:type="dxa"/>
              <w:bottom w:w="100" w:type="dxa"/>
              <w:right w:w="100" w:type="dxa"/>
            </w:tcMar>
          </w:tcPr>
          <w:p w14:paraId="7B74F9A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Opening mouth in anticipation of drink</w:t>
            </w:r>
          </w:p>
        </w:tc>
        <w:tc>
          <w:tcPr>
            <w:tcW w:w="1022" w:type="pct"/>
            <w:shd w:val="clear" w:color="auto" w:fill="auto"/>
            <w:tcMar>
              <w:top w:w="100" w:type="dxa"/>
              <w:left w:w="100" w:type="dxa"/>
              <w:bottom w:w="100" w:type="dxa"/>
              <w:right w:w="100" w:type="dxa"/>
            </w:tcMar>
          </w:tcPr>
          <w:p w14:paraId="519A2EB2"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Opening mouth in anticipation of next spoonful</w:t>
            </w:r>
          </w:p>
        </w:tc>
        <w:tc>
          <w:tcPr>
            <w:tcW w:w="1023" w:type="pct"/>
            <w:shd w:val="clear" w:color="auto" w:fill="auto"/>
            <w:tcMar>
              <w:top w:w="100" w:type="dxa"/>
              <w:left w:w="100" w:type="dxa"/>
              <w:bottom w:w="100" w:type="dxa"/>
              <w:right w:w="100" w:type="dxa"/>
            </w:tcMar>
          </w:tcPr>
          <w:p w14:paraId="22FE30F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opening mouth for next spoonful? due to lengthy oral phase and inability to clear</w:t>
            </w:r>
          </w:p>
        </w:tc>
      </w:tr>
      <w:tr w:rsidR="004E5255" w:rsidRPr="006C6ACB" w14:paraId="6F88ECD4" w14:textId="77777777" w:rsidTr="007D3B93">
        <w:trPr>
          <w:trHeight w:val="420"/>
        </w:trPr>
        <w:tc>
          <w:tcPr>
            <w:tcW w:w="161" w:type="pct"/>
            <w:vMerge w:val="restart"/>
            <w:shd w:val="clear" w:color="auto" w:fill="auto"/>
            <w:tcMar>
              <w:top w:w="100" w:type="dxa"/>
              <w:left w:w="100" w:type="dxa"/>
              <w:bottom w:w="100" w:type="dxa"/>
              <w:right w:w="100" w:type="dxa"/>
            </w:tcMar>
            <w:textDirection w:val="btLr"/>
          </w:tcPr>
          <w:p w14:paraId="550097FF" w14:textId="77777777" w:rsidR="004E5255" w:rsidRPr="006C6ACB" w:rsidRDefault="004E5255" w:rsidP="007D3B93">
            <w:pPr>
              <w:ind w:left="113" w:right="113"/>
              <w:jc w:val="right"/>
              <w:rPr>
                <w:rFonts w:ascii="Open Sans" w:hAnsi="Open Sans" w:cs="Open Sans"/>
                <w:b/>
                <w:bCs/>
                <w:sz w:val="24"/>
                <w:szCs w:val="24"/>
              </w:rPr>
            </w:pPr>
            <w:r w:rsidRPr="006C6ACB">
              <w:rPr>
                <w:rFonts w:ascii="Open Sans" w:hAnsi="Open Sans" w:cs="Open Sans"/>
                <w:b/>
                <w:bCs/>
                <w:sz w:val="24"/>
                <w:szCs w:val="24"/>
              </w:rPr>
              <w:t>Oral</w:t>
            </w:r>
          </w:p>
        </w:tc>
        <w:tc>
          <w:tcPr>
            <w:tcW w:w="1772" w:type="pct"/>
            <w:shd w:val="clear" w:color="auto" w:fill="auto"/>
            <w:tcMar>
              <w:top w:w="100" w:type="dxa"/>
              <w:left w:w="100" w:type="dxa"/>
              <w:bottom w:w="100" w:type="dxa"/>
              <w:right w:w="100" w:type="dxa"/>
            </w:tcMar>
          </w:tcPr>
          <w:p w14:paraId="12D3F2E6" w14:textId="77777777" w:rsidR="004E5255" w:rsidRPr="006C6ACB" w:rsidRDefault="004E5255" w:rsidP="007D3B93">
            <w:pPr>
              <w:rPr>
                <w:rFonts w:ascii="Open Sans" w:hAnsi="Open Sans" w:cs="Open Sans"/>
                <w:b/>
                <w:bCs/>
                <w:sz w:val="24"/>
                <w:szCs w:val="24"/>
              </w:rPr>
            </w:pPr>
            <w:r w:rsidRPr="006C6ACB">
              <w:rPr>
                <w:rFonts w:ascii="Open Sans" w:hAnsi="Open Sans" w:cs="Open Sans"/>
                <w:b/>
                <w:bCs/>
                <w:sz w:val="24"/>
                <w:szCs w:val="24"/>
              </w:rPr>
              <w:t>Bolus removal from utensil</w:t>
            </w:r>
          </w:p>
        </w:tc>
        <w:tc>
          <w:tcPr>
            <w:tcW w:w="1022" w:type="pct"/>
            <w:shd w:val="clear" w:color="auto" w:fill="auto"/>
            <w:tcMar>
              <w:top w:w="100" w:type="dxa"/>
              <w:left w:w="100" w:type="dxa"/>
              <w:bottom w:w="100" w:type="dxa"/>
              <w:right w:w="100" w:type="dxa"/>
            </w:tcMar>
          </w:tcPr>
          <w:p w14:paraId="681A0C3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Adequate</w:t>
            </w:r>
          </w:p>
        </w:tc>
        <w:tc>
          <w:tcPr>
            <w:tcW w:w="1022" w:type="pct"/>
            <w:shd w:val="clear" w:color="auto" w:fill="auto"/>
            <w:tcMar>
              <w:top w:w="100" w:type="dxa"/>
              <w:left w:w="100" w:type="dxa"/>
              <w:bottom w:w="100" w:type="dxa"/>
              <w:right w:w="100" w:type="dxa"/>
            </w:tcMar>
          </w:tcPr>
          <w:p w14:paraId="4A5274D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tc>
        <w:tc>
          <w:tcPr>
            <w:tcW w:w="1023" w:type="pct"/>
            <w:shd w:val="clear" w:color="auto" w:fill="auto"/>
            <w:tcMar>
              <w:top w:w="100" w:type="dxa"/>
              <w:left w:w="100" w:type="dxa"/>
              <w:bottom w:w="100" w:type="dxa"/>
              <w:right w:w="100" w:type="dxa"/>
            </w:tcMar>
          </w:tcPr>
          <w:p w14:paraId="5859290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tc>
      </w:tr>
      <w:tr w:rsidR="004E5255" w:rsidRPr="006C6ACB" w14:paraId="774C410D" w14:textId="77777777" w:rsidTr="007D3B93">
        <w:trPr>
          <w:trHeight w:val="420"/>
        </w:trPr>
        <w:tc>
          <w:tcPr>
            <w:tcW w:w="161" w:type="pct"/>
            <w:vMerge/>
            <w:shd w:val="clear" w:color="auto" w:fill="auto"/>
            <w:tcMar>
              <w:top w:w="100" w:type="dxa"/>
              <w:left w:w="100" w:type="dxa"/>
              <w:bottom w:w="100" w:type="dxa"/>
              <w:right w:w="100" w:type="dxa"/>
            </w:tcMar>
          </w:tcPr>
          <w:p w14:paraId="72F26CAF"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5940768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Lip seal/anterior bolus control</w:t>
            </w:r>
          </w:p>
        </w:tc>
        <w:tc>
          <w:tcPr>
            <w:tcW w:w="1022" w:type="pct"/>
            <w:shd w:val="clear" w:color="auto" w:fill="auto"/>
            <w:tcMar>
              <w:top w:w="100" w:type="dxa"/>
              <w:left w:w="100" w:type="dxa"/>
              <w:bottom w:w="100" w:type="dxa"/>
              <w:right w:w="100" w:type="dxa"/>
            </w:tcMar>
          </w:tcPr>
          <w:p w14:paraId="190FE3C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Some minimal anterior oral leakage</w:t>
            </w:r>
          </w:p>
        </w:tc>
        <w:tc>
          <w:tcPr>
            <w:tcW w:w="1022" w:type="pct"/>
            <w:shd w:val="clear" w:color="auto" w:fill="auto"/>
            <w:tcMar>
              <w:top w:w="100" w:type="dxa"/>
              <w:left w:w="100" w:type="dxa"/>
              <w:bottom w:w="100" w:type="dxa"/>
              <w:right w:w="100" w:type="dxa"/>
            </w:tcMar>
          </w:tcPr>
          <w:p w14:paraId="11A0F3E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tc>
        <w:tc>
          <w:tcPr>
            <w:tcW w:w="1023" w:type="pct"/>
            <w:shd w:val="clear" w:color="auto" w:fill="auto"/>
            <w:tcMar>
              <w:top w:w="100" w:type="dxa"/>
              <w:left w:w="100" w:type="dxa"/>
              <w:bottom w:w="100" w:type="dxa"/>
              <w:right w:w="100" w:type="dxa"/>
            </w:tcMar>
          </w:tcPr>
          <w:p w14:paraId="66B98C6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tc>
      </w:tr>
      <w:tr w:rsidR="004E5255" w:rsidRPr="006C6ACB" w14:paraId="09859C5E" w14:textId="77777777" w:rsidTr="007D3B93">
        <w:trPr>
          <w:trHeight w:val="420"/>
        </w:trPr>
        <w:tc>
          <w:tcPr>
            <w:tcW w:w="161" w:type="pct"/>
            <w:vMerge/>
            <w:shd w:val="clear" w:color="auto" w:fill="auto"/>
            <w:tcMar>
              <w:top w:w="100" w:type="dxa"/>
              <w:left w:w="100" w:type="dxa"/>
              <w:bottom w:w="100" w:type="dxa"/>
              <w:right w:w="100" w:type="dxa"/>
            </w:tcMar>
          </w:tcPr>
          <w:p w14:paraId="436896AB"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1E68FD3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 xml:space="preserve">Bite/suck </w:t>
            </w:r>
          </w:p>
        </w:tc>
        <w:tc>
          <w:tcPr>
            <w:tcW w:w="1022" w:type="pct"/>
            <w:shd w:val="clear" w:color="auto" w:fill="auto"/>
            <w:tcMar>
              <w:top w:w="100" w:type="dxa"/>
              <w:left w:w="100" w:type="dxa"/>
              <w:bottom w:w="100" w:type="dxa"/>
              <w:right w:w="100" w:type="dxa"/>
            </w:tcMar>
          </w:tcPr>
          <w:p w14:paraId="3CC6A0FD"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n/a</w:t>
            </w:r>
          </w:p>
        </w:tc>
        <w:tc>
          <w:tcPr>
            <w:tcW w:w="1022" w:type="pct"/>
            <w:shd w:val="clear" w:color="auto" w:fill="auto"/>
            <w:tcMar>
              <w:top w:w="100" w:type="dxa"/>
              <w:left w:w="100" w:type="dxa"/>
              <w:bottom w:w="100" w:type="dxa"/>
              <w:right w:w="100" w:type="dxa"/>
            </w:tcMar>
          </w:tcPr>
          <w:p w14:paraId="2B1ACF5F"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n/a</w:t>
            </w:r>
          </w:p>
        </w:tc>
        <w:tc>
          <w:tcPr>
            <w:tcW w:w="1023" w:type="pct"/>
            <w:shd w:val="clear" w:color="auto" w:fill="auto"/>
            <w:tcMar>
              <w:top w:w="100" w:type="dxa"/>
              <w:left w:w="100" w:type="dxa"/>
              <w:bottom w:w="100" w:type="dxa"/>
              <w:right w:w="100" w:type="dxa"/>
            </w:tcMar>
          </w:tcPr>
          <w:p w14:paraId="3E923199"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n/a</w:t>
            </w:r>
          </w:p>
        </w:tc>
      </w:tr>
      <w:tr w:rsidR="004E5255" w:rsidRPr="006C6ACB" w14:paraId="21B6AAF3" w14:textId="77777777" w:rsidTr="007D3B93">
        <w:trPr>
          <w:trHeight w:val="420"/>
        </w:trPr>
        <w:tc>
          <w:tcPr>
            <w:tcW w:w="161" w:type="pct"/>
            <w:vMerge/>
            <w:shd w:val="clear" w:color="auto" w:fill="auto"/>
            <w:tcMar>
              <w:top w:w="100" w:type="dxa"/>
              <w:left w:w="100" w:type="dxa"/>
              <w:bottom w:w="100" w:type="dxa"/>
              <w:right w:w="100" w:type="dxa"/>
            </w:tcMar>
          </w:tcPr>
          <w:p w14:paraId="65CC7732"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7005AA14"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Oral manipulation of bolus (including chewing)</w:t>
            </w:r>
          </w:p>
        </w:tc>
        <w:tc>
          <w:tcPr>
            <w:tcW w:w="1022" w:type="pct"/>
            <w:shd w:val="clear" w:color="auto" w:fill="auto"/>
            <w:tcMar>
              <w:top w:w="100" w:type="dxa"/>
              <w:left w:w="100" w:type="dxa"/>
              <w:bottom w:w="100" w:type="dxa"/>
              <w:right w:w="100" w:type="dxa"/>
            </w:tcMar>
          </w:tcPr>
          <w:p w14:paraId="245AB734"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Adequate</w:t>
            </w:r>
          </w:p>
        </w:tc>
        <w:tc>
          <w:tcPr>
            <w:tcW w:w="1022" w:type="pct"/>
            <w:shd w:val="clear" w:color="auto" w:fill="auto"/>
            <w:tcMar>
              <w:top w:w="100" w:type="dxa"/>
              <w:left w:w="100" w:type="dxa"/>
              <w:bottom w:w="100" w:type="dxa"/>
              <w:right w:w="100" w:type="dxa"/>
            </w:tcMar>
          </w:tcPr>
          <w:p w14:paraId="47331C22"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Prolonged repetitive chewing</w:t>
            </w:r>
          </w:p>
        </w:tc>
        <w:tc>
          <w:tcPr>
            <w:tcW w:w="1023" w:type="pct"/>
            <w:shd w:val="clear" w:color="auto" w:fill="auto"/>
            <w:tcMar>
              <w:top w:w="100" w:type="dxa"/>
              <w:left w:w="100" w:type="dxa"/>
              <w:bottom w:w="100" w:type="dxa"/>
              <w:right w:w="100" w:type="dxa"/>
            </w:tcMar>
          </w:tcPr>
          <w:p w14:paraId="0ECB20D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Very prolonged repetitive chewing</w:t>
            </w:r>
          </w:p>
        </w:tc>
      </w:tr>
      <w:tr w:rsidR="004E5255" w:rsidRPr="006C6ACB" w14:paraId="652224D3" w14:textId="77777777" w:rsidTr="007D3B93">
        <w:trPr>
          <w:trHeight w:val="420"/>
        </w:trPr>
        <w:tc>
          <w:tcPr>
            <w:tcW w:w="161" w:type="pct"/>
            <w:vMerge/>
            <w:shd w:val="clear" w:color="auto" w:fill="auto"/>
            <w:tcMar>
              <w:top w:w="100" w:type="dxa"/>
              <w:left w:w="100" w:type="dxa"/>
              <w:bottom w:w="100" w:type="dxa"/>
              <w:right w:w="100" w:type="dxa"/>
            </w:tcMar>
          </w:tcPr>
          <w:p w14:paraId="77C8E884"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718D11A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 xml:space="preserve">Changes to saliva </w:t>
            </w:r>
          </w:p>
        </w:tc>
        <w:tc>
          <w:tcPr>
            <w:tcW w:w="1022" w:type="pct"/>
            <w:shd w:val="clear" w:color="auto" w:fill="auto"/>
            <w:tcMar>
              <w:top w:w="100" w:type="dxa"/>
              <w:left w:w="100" w:type="dxa"/>
              <w:bottom w:w="100" w:type="dxa"/>
              <w:right w:w="100" w:type="dxa"/>
            </w:tcMar>
          </w:tcPr>
          <w:p w14:paraId="4BEB1DB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15DEEA0B"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3" w:type="pct"/>
            <w:shd w:val="clear" w:color="auto" w:fill="auto"/>
            <w:tcMar>
              <w:top w:w="100" w:type="dxa"/>
              <w:left w:w="100" w:type="dxa"/>
              <w:bottom w:w="100" w:type="dxa"/>
              <w:right w:w="100" w:type="dxa"/>
            </w:tcMar>
          </w:tcPr>
          <w:p w14:paraId="23C55A3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r>
      <w:tr w:rsidR="004E5255" w:rsidRPr="006C6ACB" w14:paraId="51D089A4" w14:textId="77777777" w:rsidTr="007D3B93">
        <w:trPr>
          <w:trHeight w:val="420"/>
        </w:trPr>
        <w:tc>
          <w:tcPr>
            <w:tcW w:w="161" w:type="pct"/>
            <w:vMerge/>
            <w:shd w:val="clear" w:color="auto" w:fill="auto"/>
            <w:tcMar>
              <w:top w:w="100" w:type="dxa"/>
              <w:left w:w="100" w:type="dxa"/>
              <w:bottom w:w="100" w:type="dxa"/>
              <w:right w:w="100" w:type="dxa"/>
            </w:tcMar>
          </w:tcPr>
          <w:p w14:paraId="69EBABB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1128398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Nasal regurgitation</w:t>
            </w:r>
          </w:p>
        </w:tc>
        <w:tc>
          <w:tcPr>
            <w:tcW w:w="1022" w:type="pct"/>
            <w:shd w:val="clear" w:color="auto" w:fill="auto"/>
            <w:tcMar>
              <w:top w:w="100" w:type="dxa"/>
              <w:left w:w="100" w:type="dxa"/>
              <w:bottom w:w="100" w:type="dxa"/>
              <w:right w:w="100" w:type="dxa"/>
            </w:tcMar>
          </w:tcPr>
          <w:p w14:paraId="4F335E3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00B20E9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3" w:type="pct"/>
            <w:shd w:val="clear" w:color="auto" w:fill="auto"/>
            <w:tcMar>
              <w:top w:w="100" w:type="dxa"/>
              <w:left w:w="100" w:type="dxa"/>
              <w:bottom w:w="100" w:type="dxa"/>
              <w:right w:w="100" w:type="dxa"/>
            </w:tcMar>
          </w:tcPr>
          <w:p w14:paraId="49E7847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r>
      <w:tr w:rsidR="004E5255" w:rsidRPr="006C6ACB" w14:paraId="6D18974F" w14:textId="77777777" w:rsidTr="007D3B93">
        <w:trPr>
          <w:trHeight w:val="420"/>
        </w:trPr>
        <w:tc>
          <w:tcPr>
            <w:tcW w:w="161" w:type="pct"/>
            <w:vMerge/>
            <w:shd w:val="clear" w:color="auto" w:fill="auto"/>
            <w:tcMar>
              <w:top w:w="100" w:type="dxa"/>
              <w:left w:w="100" w:type="dxa"/>
              <w:bottom w:w="100" w:type="dxa"/>
              <w:right w:w="100" w:type="dxa"/>
            </w:tcMar>
          </w:tcPr>
          <w:p w14:paraId="483D2C6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6DDE0EE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Timing of oral phase</w:t>
            </w:r>
          </w:p>
        </w:tc>
        <w:tc>
          <w:tcPr>
            <w:tcW w:w="1022" w:type="pct"/>
            <w:shd w:val="clear" w:color="auto" w:fill="auto"/>
            <w:tcMar>
              <w:top w:w="100" w:type="dxa"/>
              <w:left w:w="100" w:type="dxa"/>
              <w:bottom w:w="100" w:type="dxa"/>
              <w:right w:w="100" w:type="dxa"/>
            </w:tcMar>
          </w:tcPr>
          <w:p w14:paraId="7AEE0AA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Oral holding before swallow triggered</w:t>
            </w:r>
          </w:p>
        </w:tc>
        <w:tc>
          <w:tcPr>
            <w:tcW w:w="1022" w:type="pct"/>
            <w:shd w:val="clear" w:color="auto" w:fill="auto"/>
            <w:tcMar>
              <w:top w:w="100" w:type="dxa"/>
              <w:left w:w="100" w:type="dxa"/>
              <w:bottom w:w="100" w:type="dxa"/>
              <w:right w:w="100" w:type="dxa"/>
            </w:tcMar>
          </w:tcPr>
          <w:p w14:paraId="191ABF8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Oral holding before swallow triggered</w:t>
            </w:r>
          </w:p>
        </w:tc>
        <w:tc>
          <w:tcPr>
            <w:tcW w:w="1023" w:type="pct"/>
            <w:shd w:val="clear" w:color="auto" w:fill="auto"/>
            <w:tcMar>
              <w:top w:w="100" w:type="dxa"/>
              <w:left w:w="100" w:type="dxa"/>
              <w:bottom w:w="100" w:type="dxa"/>
              <w:right w:w="100" w:type="dxa"/>
            </w:tcMar>
          </w:tcPr>
          <w:p w14:paraId="3233177B"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Oral holding before swallow triggered</w:t>
            </w:r>
          </w:p>
        </w:tc>
      </w:tr>
      <w:tr w:rsidR="004E5255" w:rsidRPr="006C6ACB" w14:paraId="3D205E86" w14:textId="77777777" w:rsidTr="007D3B93">
        <w:trPr>
          <w:trHeight w:val="420"/>
        </w:trPr>
        <w:tc>
          <w:tcPr>
            <w:tcW w:w="161" w:type="pct"/>
            <w:vMerge/>
            <w:shd w:val="clear" w:color="auto" w:fill="auto"/>
            <w:tcMar>
              <w:top w:w="100" w:type="dxa"/>
              <w:left w:w="100" w:type="dxa"/>
              <w:bottom w:w="100" w:type="dxa"/>
              <w:right w:w="100" w:type="dxa"/>
            </w:tcMar>
          </w:tcPr>
          <w:p w14:paraId="6371926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170B72F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Oral residue/ pocketing</w:t>
            </w:r>
          </w:p>
        </w:tc>
        <w:tc>
          <w:tcPr>
            <w:tcW w:w="1022" w:type="pct"/>
            <w:shd w:val="clear" w:color="auto" w:fill="auto"/>
            <w:tcMar>
              <w:top w:w="100" w:type="dxa"/>
              <w:left w:w="100" w:type="dxa"/>
              <w:bottom w:w="100" w:type="dxa"/>
              <w:right w:w="100" w:type="dxa"/>
            </w:tcMar>
          </w:tcPr>
          <w:p w14:paraId="2D46EC0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14DA01D8"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Mild bilateral residue in sulci post 1</w:t>
            </w:r>
            <w:r w:rsidRPr="006C6ACB">
              <w:rPr>
                <w:rFonts w:ascii="Open Sans" w:hAnsi="Open Sans" w:cs="Open Sans"/>
                <w:sz w:val="24"/>
                <w:szCs w:val="24"/>
                <w:vertAlign w:val="superscript"/>
              </w:rPr>
              <w:t>st</w:t>
            </w:r>
            <w:r w:rsidRPr="006C6ACB">
              <w:rPr>
                <w:rFonts w:ascii="Open Sans" w:hAnsi="Open Sans" w:cs="Open Sans"/>
                <w:sz w:val="24"/>
                <w:szCs w:val="24"/>
              </w:rPr>
              <w:t xml:space="preserve"> swallow but cleared with spontaneous second swallow</w:t>
            </w:r>
          </w:p>
        </w:tc>
        <w:tc>
          <w:tcPr>
            <w:tcW w:w="1023" w:type="pct"/>
            <w:shd w:val="clear" w:color="auto" w:fill="auto"/>
            <w:tcMar>
              <w:top w:w="100" w:type="dxa"/>
              <w:left w:w="100" w:type="dxa"/>
              <w:bottom w:w="100" w:type="dxa"/>
              <w:right w:w="100" w:type="dxa"/>
            </w:tcMar>
          </w:tcPr>
          <w:p w14:paraId="0A857684"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Large amounts of bilateral residue in sulci, not cleared by subsequent swallows</w:t>
            </w:r>
          </w:p>
        </w:tc>
      </w:tr>
      <w:tr w:rsidR="004E5255" w:rsidRPr="006C6ACB" w14:paraId="3C4E2E7E" w14:textId="77777777" w:rsidTr="007D3B93">
        <w:trPr>
          <w:trHeight w:val="420"/>
        </w:trPr>
        <w:tc>
          <w:tcPr>
            <w:tcW w:w="161" w:type="pct"/>
            <w:vMerge w:val="restart"/>
            <w:shd w:val="clear" w:color="auto" w:fill="auto"/>
            <w:tcMar>
              <w:top w:w="100" w:type="dxa"/>
              <w:left w:w="100" w:type="dxa"/>
              <w:bottom w:w="100" w:type="dxa"/>
              <w:right w:w="100" w:type="dxa"/>
            </w:tcMar>
            <w:textDirection w:val="btLr"/>
          </w:tcPr>
          <w:p w14:paraId="1DD719D7" w14:textId="77777777" w:rsidR="004E5255" w:rsidRPr="006C6ACB" w:rsidRDefault="004E5255" w:rsidP="007D3B93">
            <w:pPr>
              <w:ind w:left="113" w:right="113"/>
              <w:jc w:val="right"/>
              <w:rPr>
                <w:rFonts w:ascii="Open Sans" w:hAnsi="Open Sans" w:cs="Open Sans"/>
                <w:b/>
                <w:bCs/>
                <w:sz w:val="24"/>
                <w:szCs w:val="24"/>
              </w:rPr>
            </w:pPr>
            <w:r w:rsidRPr="006C6ACB">
              <w:rPr>
                <w:rFonts w:ascii="Open Sans" w:hAnsi="Open Sans" w:cs="Open Sans"/>
                <w:b/>
                <w:bCs/>
                <w:sz w:val="24"/>
                <w:szCs w:val="24"/>
              </w:rPr>
              <w:t>Pharyngeal</w:t>
            </w:r>
          </w:p>
        </w:tc>
        <w:tc>
          <w:tcPr>
            <w:tcW w:w="1772" w:type="pct"/>
            <w:shd w:val="clear" w:color="auto" w:fill="auto"/>
            <w:tcMar>
              <w:top w:w="100" w:type="dxa"/>
              <w:left w:w="100" w:type="dxa"/>
              <w:bottom w:w="100" w:type="dxa"/>
              <w:right w:w="100" w:type="dxa"/>
            </w:tcMar>
          </w:tcPr>
          <w:p w14:paraId="60071ACE" w14:textId="77777777" w:rsidR="004E5255" w:rsidRPr="006C6ACB" w:rsidRDefault="004E5255" w:rsidP="007D3B93">
            <w:pPr>
              <w:rPr>
                <w:rFonts w:ascii="Open Sans" w:hAnsi="Open Sans" w:cs="Open Sans"/>
                <w:b/>
                <w:bCs/>
                <w:sz w:val="24"/>
                <w:szCs w:val="24"/>
              </w:rPr>
            </w:pPr>
            <w:r w:rsidRPr="006C6ACB">
              <w:rPr>
                <w:rFonts w:ascii="Open Sans" w:hAnsi="Open Sans" w:cs="Open Sans"/>
                <w:b/>
                <w:bCs/>
                <w:sz w:val="24"/>
                <w:szCs w:val="24"/>
              </w:rPr>
              <w:t>Swallow triggered – effort, number, elevation, excursion, timing</w:t>
            </w:r>
          </w:p>
        </w:tc>
        <w:tc>
          <w:tcPr>
            <w:tcW w:w="1022" w:type="pct"/>
            <w:shd w:val="clear" w:color="auto" w:fill="auto"/>
            <w:tcMar>
              <w:top w:w="100" w:type="dxa"/>
              <w:left w:w="100" w:type="dxa"/>
              <w:bottom w:w="100" w:type="dxa"/>
              <w:right w:w="100" w:type="dxa"/>
            </w:tcMar>
          </w:tcPr>
          <w:p w14:paraId="0B9C388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Swallow triggered with elevation and excursion evident, spontaneous second swallow for all sips</w:t>
            </w:r>
          </w:p>
        </w:tc>
        <w:tc>
          <w:tcPr>
            <w:tcW w:w="1022" w:type="pct"/>
            <w:shd w:val="clear" w:color="auto" w:fill="auto"/>
            <w:tcMar>
              <w:top w:w="100" w:type="dxa"/>
              <w:left w:w="100" w:type="dxa"/>
              <w:bottom w:w="100" w:type="dxa"/>
              <w:right w:w="100" w:type="dxa"/>
            </w:tcMar>
          </w:tcPr>
          <w:p w14:paraId="0331C899"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Swallow triggered with elevation and excursion evident, spontaneous swallow for all tsp</w:t>
            </w:r>
          </w:p>
        </w:tc>
        <w:tc>
          <w:tcPr>
            <w:tcW w:w="1023" w:type="pct"/>
            <w:shd w:val="clear" w:color="auto" w:fill="auto"/>
            <w:tcMar>
              <w:top w:w="100" w:type="dxa"/>
              <w:left w:w="100" w:type="dxa"/>
              <w:bottom w:w="100" w:type="dxa"/>
              <w:right w:w="100" w:type="dxa"/>
            </w:tcMar>
          </w:tcPr>
          <w:p w14:paraId="27E94D7B"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Multiple swallows triggered for single bolus, laryngeal </w:t>
            </w:r>
            <w:proofErr w:type="gramStart"/>
            <w:r w:rsidRPr="006C6ACB">
              <w:rPr>
                <w:rFonts w:ascii="Open Sans" w:hAnsi="Open Sans" w:cs="Open Sans"/>
                <w:sz w:val="24"/>
                <w:szCs w:val="24"/>
              </w:rPr>
              <w:t>elevation</w:t>
            </w:r>
            <w:proofErr w:type="gramEnd"/>
            <w:r w:rsidRPr="006C6ACB">
              <w:rPr>
                <w:rFonts w:ascii="Open Sans" w:hAnsi="Open Sans" w:cs="Open Sans"/>
                <w:sz w:val="24"/>
                <w:szCs w:val="24"/>
              </w:rPr>
              <w:t xml:space="preserve"> and excursion evident</w:t>
            </w:r>
          </w:p>
        </w:tc>
      </w:tr>
      <w:tr w:rsidR="004E5255" w:rsidRPr="006C6ACB" w14:paraId="2B5DE361" w14:textId="77777777" w:rsidTr="007D3B93">
        <w:trPr>
          <w:trHeight w:val="420"/>
        </w:trPr>
        <w:tc>
          <w:tcPr>
            <w:tcW w:w="161" w:type="pct"/>
            <w:vMerge/>
            <w:shd w:val="clear" w:color="auto" w:fill="auto"/>
            <w:tcMar>
              <w:top w:w="100" w:type="dxa"/>
              <w:left w:w="100" w:type="dxa"/>
              <w:bottom w:w="100" w:type="dxa"/>
              <w:right w:w="100" w:type="dxa"/>
            </w:tcMar>
          </w:tcPr>
          <w:p w14:paraId="1E5A7B35" w14:textId="77777777" w:rsidR="004E5255" w:rsidRPr="006C6ACB" w:rsidRDefault="004E5255" w:rsidP="007D3B93">
            <w:pP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10355528" w14:textId="77777777" w:rsidR="004E5255" w:rsidRPr="006C6ACB" w:rsidRDefault="004E5255" w:rsidP="007D3B93">
            <w:pPr>
              <w:rPr>
                <w:rFonts w:ascii="Open Sans" w:hAnsi="Open Sans" w:cs="Open Sans"/>
                <w:b/>
                <w:bCs/>
                <w:sz w:val="24"/>
                <w:szCs w:val="24"/>
              </w:rPr>
            </w:pPr>
            <w:r w:rsidRPr="006C6ACB">
              <w:rPr>
                <w:rFonts w:ascii="Open Sans" w:hAnsi="Open Sans" w:cs="Open Sans"/>
                <w:b/>
                <w:bCs/>
                <w:sz w:val="24"/>
                <w:szCs w:val="24"/>
              </w:rPr>
              <w:t>Respiration changes</w:t>
            </w:r>
          </w:p>
        </w:tc>
        <w:tc>
          <w:tcPr>
            <w:tcW w:w="1022" w:type="pct"/>
            <w:shd w:val="clear" w:color="auto" w:fill="auto"/>
            <w:tcMar>
              <w:top w:w="100" w:type="dxa"/>
              <w:left w:w="100" w:type="dxa"/>
              <w:bottom w:w="100" w:type="dxa"/>
              <w:right w:w="100" w:type="dxa"/>
            </w:tcMar>
          </w:tcPr>
          <w:p w14:paraId="69109C2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3D43359F"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3" w:type="pct"/>
            <w:shd w:val="clear" w:color="auto" w:fill="auto"/>
            <w:tcMar>
              <w:top w:w="100" w:type="dxa"/>
              <w:left w:w="100" w:type="dxa"/>
              <w:bottom w:w="100" w:type="dxa"/>
              <w:right w:w="100" w:type="dxa"/>
            </w:tcMar>
          </w:tcPr>
          <w:p w14:paraId="566CEA1B"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r>
      <w:tr w:rsidR="004E5255" w:rsidRPr="006C6ACB" w14:paraId="6DD4BEA6" w14:textId="77777777" w:rsidTr="007D3B93">
        <w:trPr>
          <w:trHeight w:val="420"/>
        </w:trPr>
        <w:tc>
          <w:tcPr>
            <w:tcW w:w="161" w:type="pct"/>
            <w:vMerge/>
            <w:shd w:val="clear" w:color="auto" w:fill="auto"/>
            <w:tcMar>
              <w:top w:w="100" w:type="dxa"/>
              <w:left w:w="100" w:type="dxa"/>
              <w:bottom w:w="100" w:type="dxa"/>
              <w:right w:w="100" w:type="dxa"/>
            </w:tcMar>
          </w:tcPr>
          <w:p w14:paraId="4BE8C459" w14:textId="77777777" w:rsidR="004E5255" w:rsidRPr="006C6ACB" w:rsidRDefault="004E5255" w:rsidP="007D3B93">
            <w:pP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3BC16871" w14:textId="77777777" w:rsidR="004E5255" w:rsidRPr="006C6ACB" w:rsidRDefault="004E5255" w:rsidP="007D3B93">
            <w:pPr>
              <w:rPr>
                <w:rFonts w:ascii="Open Sans" w:hAnsi="Open Sans" w:cs="Open Sans"/>
                <w:b/>
                <w:bCs/>
                <w:sz w:val="24"/>
                <w:szCs w:val="24"/>
              </w:rPr>
            </w:pPr>
            <w:r w:rsidRPr="006C6ACB">
              <w:rPr>
                <w:rFonts w:ascii="Open Sans" w:hAnsi="Open Sans" w:cs="Open Sans"/>
                <w:b/>
                <w:bCs/>
                <w:sz w:val="24"/>
                <w:szCs w:val="24"/>
              </w:rPr>
              <w:t xml:space="preserve">Voice quality </w:t>
            </w:r>
            <w:proofErr w:type="gramStart"/>
            <w:r w:rsidRPr="006C6ACB">
              <w:rPr>
                <w:rFonts w:ascii="Open Sans" w:hAnsi="Open Sans" w:cs="Open Sans"/>
                <w:b/>
                <w:bCs/>
                <w:sz w:val="24"/>
                <w:szCs w:val="24"/>
              </w:rPr>
              <w:t>e.g.</w:t>
            </w:r>
            <w:proofErr w:type="gramEnd"/>
            <w:r w:rsidRPr="006C6ACB">
              <w:rPr>
                <w:rFonts w:ascii="Open Sans" w:hAnsi="Open Sans" w:cs="Open Sans"/>
                <w:b/>
                <w:bCs/>
                <w:sz w:val="24"/>
                <w:szCs w:val="24"/>
              </w:rPr>
              <w:t xml:space="preserve"> wet/breathy</w:t>
            </w:r>
          </w:p>
        </w:tc>
        <w:tc>
          <w:tcPr>
            <w:tcW w:w="1022" w:type="pct"/>
            <w:shd w:val="clear" w:color="auto" w:fill="auto"/>
            <w:tcMar>
              <w:top w:w="100" w:type="dxa"/>
              <w:left w:w="100" w:type="dxa"/>
              <w:bottom w:w="100" w:type="dxa"/>
              <w:right w:w="100" w:type="dxa"/>
            </w:tcMar>
          </w:tcPr>
          <w:p w14:paraId="05D0964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change observed but no verbal output</w:t>
            </w:r>
          </w:p>
        </w:tc>
        <w:tc>
          <w:tcPr>
            <w:tcW w:w="1022" w:type="pct"/>
            <w:shd w:val="clear" w:color="auto" w:fill="auto"/>
            <w:tcMar>
              <w:top w:w="100" w:type="dxa"/>
              <w:left w:w="100" w:type="dxa"/>
              <w:bottom w:w="100" w:type="dxa"/>
              <w:right w:w="100" w:type="dxa"/>
            </w:tcMar>
          </w:tcPr>
          <w:p w14:paraId="2E22433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change observed but no verbal output</w:t>
            </w:r>
          </w:p>
        </w:tc>
        <w:tc>
          <w:tcPr>
            <w:tcW w:w="1023" w:type="pct"/>
            <w:shd w:val="clear" w:color="auto" w:fill="auto"/>
            <w:tcMar>
              <w:top w:w="100" w:type="dxa"/>
              <w:left w:w="100" w:type="dxa"/>
              <w:bottom w:w="100" w:type="dxa"/>
              <w:right w:w="100" w:type="dxa"/>
            </w:tcMar>
          </w:tcPr>
          <w:p w14:paraId="73786C04"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change observed but no verbal output</w:t>
            </w:r>
          </w:p>
        </w:tc>
      </w:tr>
      <w:tr w:rsidR="004E5255" w:rsidRPr="006C6ACB" w14:paraId="203ACD9B" w14:textId="77777777" w:rsidTr="007D3B93">
        <w:trPr>
          <w:trHeight w:val="420"/>
        </w:trPr>
        <w:tc>
          <w:tcPr>
            <w:tcW w:w="161" w:type="pct"/>
            <w:vMerge/>
            <w:shd w:val="clear" w:color="auto" w:fill="auto"/>
            <w:tcMar>
              <w:top w:w="100" w:type="dxa"/>
              <w:left w:w="100" w:type="dxa"/>
              <w:bottom w:w="100" w:type="dxa"/>
              <w:right w:w="100" w:type="dxa"/>
            </w:tcMar>
          </w:tcPr>
          <w:p w14:paraId="15A2E769" w14:textId="77777777" w:rsidR="004E5255" w:rsidRPr="006C6ACB" w:rsidRDefault="004E5255" w:rsidP="007D3B93">
            <w:pP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2594596C" w14:textId="77777777" w:rsidR="004E5255" w:rsidRPr="006C6ACB" w:rsidRDefault="004E5255" w:rsidP="007D3B93">
            <w:pPr>
              <w:rPr>
                <w:rFonts w:ascii="Open Sans" w:hAnsi="Open Sans" w:cs="Open Sans"/>
                <w:b/>
                <w:bCs/>
                <w:sz w:val="24"/>
                <w:szCs w:val="24"/>
              </w:rPr>
            </w:pPr>
            <w:r w:rsidRPr="006C6ACB">
              <w:rPr>
                <w:rFonts w:ascii="Open Sans" w:hAnsi="Open Sans" w:cs="Open Sans"/>
                <w:b/>
                <w:bCs/>
                <w:sz w:val="24"/>
                <w:szCs w:val="24"/>
              </w:rPr>
              <w:t>Globus</w:t>
            </w:r>
          </w:p>
        </w:tc>
        <w:tc>
          <w:tcPr>
            <w:tcW w:w="1022" w:type="pct"/>
            <w:shd w:val="clear" w:color="auto" w:fill="auto"/>
            <w:tcMar>
              <w:top w:w="100" w:type="dxa"/>
              <w:left w:w="100" w:type="dxa"/>
              <w:bottom w:w="100" w:type="dxa"/>
              <w:right w:w="100" w:type="dxa"/>
            </w:tcMar>
          </w:tcPr>
          <w:p w14:paraId="47375981"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Patient unable to report this due to advanced dementia</w:t>
            </w:r>
          </w:p>
        </w:tc>
        <w:tc>
          <w:tcPr>
            <w:tcW w:w="1022" w:type="pct"/>
            <w:shd w:val="clear" w:color="auto" w:fill="auto"/>
            <w:tcMar>
              <w:top w:w="100" w:type="dxa"/>
              <w:left w:w="100" w:type="dxa"/>
              <w:bottom w:w="100" w:type="dxa"/>
              <w:right w:w="100" w:type="dxa"/>
            </w:tcMar>
          </w:tcPr>
          <w:p w14:paraId="3171787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Patient unable to report this due to advanced dementia</w:t>
            </w:r>
          </w:p>
        </w:tc>
        <w:tc>
          <w:tcPr>
            <w:tcW w:w="1023" w:type="pct"/>
            <w:shd w:val="clear" w:color="auto" w:fill="auto"/>
            <w:tcMar>
              <w:top w:w="100" w:type="dxa"/>
              <w:left w:w="100" w:type="dxa"/>
              <w:bottom w:w="100" w:type="dxa"/>
              <w:right w:w="100" w:type="dxa"/>
            </w:tcMar>
          </w:tcPr>
          <w:p w14:paraId="6927357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Patient unable to report this due to advanced dementia</w:t>
            </w:r>
          </w:p>
        </w:tc>
      </w:tr>
      <w:tr w:rsidR="004E5255" w:rsidRPr="006C6ACB" w14:paraId="39B673FF" w14:textId="77777777" w:rsidTr="007D3B93">
        <w:trPr>
          <w:trHeight w:val="420"/>
        </w:trPr>
        <w:tc>
          <w:tcPr>
            <w:tcW w:w="161" w:type="pct"/>
            <w:vMerge/>
            <w:shd w:val="clear" w:color="auto" w:fill="auto"/>
            <w:tcMar>
              <w:top w:w="100" w:type="dxa"/>
              <w:left w:w="100" w:type="dxa"/>
              <w:bottom w:w="100" w:type="dxa"/>
              <w:right w:w="100" w:type="dxa"/>
            </w:tcMar>
          </w:tcPr>
          <w:p w14:paraId="0AEE6FB4"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78400F4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 xml:space="preserve">Cough/ throat clearing - (presence, </w:t>
            </w:r>
          </w:p>
          <w:p w14:paraId="4C97DEA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color w:val="FF0000"/>
                <w:sz w:val="24"/>
                <w:szCs w:val="24"/>
              </w:rPr>
            </w:pPr>
            <w:r w:rsidRPr="006C6ACB">
              <w:rPr>
                <w:rFonts w:ascii="Open Sans" w:hAnsi="Open Sans" w:cs="Open Sans"/>
                <w:b/>
                <w:bCs/>
                <w:sz w:val="24"/>
                <w:szCs w:val="24"/>
              </w:rPr>
              <w:t xml:space="preserve">strength, duration) </w:t>
            </w:r>
          </w:p>
        </w:tc>
        <w:tc>
          <w:tcPr>
            <w:tcW w:w="1022" w:type="pct"/>
            <w:shd w:val="clear" w:color="auto" w:fill="auto"/>
            <w:tcMar>
              <w:top w:w="100" w:type="dxa"/>
              <w:left w:w="100" w:type="dxa"/>
              <w:bottom w:w="100" w:type="dxa"/>
              <w:right w:w="100" w:type="dxa"/>
            </w:tcMar>
          </w:tcPr>
          <w:p w14:paraId="79468DA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22B534B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3" w:type="pct"/>
            <w:shd w:val="clear" w:color="auto" w:fill="auto"/>
            <w:tcMar>
              <w:top w:w="100" w:type="dxa"/>
              <w:left w:w="100" w:type="dxa"/>
              <w:bottom w:w="100" w:type="dxa"/>
              <w:right w:w="100" w:type="dxa"/>
            </w:tcMar>
          </w:tcPr>
          <w:p w14:paraId="1CB3D31B"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Strong cough</w:t>
            </w:r>
          </w:p>
        </w:tc>
      </w:tr>
      <w:tr w:rsidR="004E5255" w:rsidRPr="006C6ACB" w14:paraId="4D80B1A4" w14:textId="77777777" w:rsidTr="007D3B93">
        <w:trPr>
          <w:trHeight w:val="420"/>
        </w:trPr>
        <w:tc>
          <w:tcPr>
            <w:tcW w:w="161" w:type="pct"/>
            <w:vMerge/>
            <w:shd w:val="clear" w:color="auto" w:fill="auto"/>
            <w:tcMar>
              <w:top w:w="100" w:type="dxa"/>
              <w:left w:w="100" w:type="dxa"/>
              <w:bottom w:w="100" w:type="dxa"/>
              <w:right w:w="100" w:type="dxa"/>
            </w:tcMar>
          </w:tcPr>
          <w:p w14:paraId="278CD88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615B732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Prompts - verbal and physical</w:t>
            </w:r>
          </w:p>
        </w:tc>
        <w:tc>
          <w:tcPr>
            <w:tcW w:w="1022" w:type="pct"/>
            <w:shd w:val="clear" w:color="auto" w:fill="auto"/>
            <w:tcMar>
              <w:top w:w="100" w:type="dxa"/>
              <w:left w:w="100" w:type="dxa"/>
              <w:bottom w:w="100" w:type="dxa"/>
              <w:right w:w="100" w:type="dxa"/>
            </w:tcMar>
          </w:tcPr>
          <w:p w14:paraId="0C5E982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23FF23D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3" w:type="pct"/>
            <w:shd w:val="clear" w:color="auto" w:fill="auto"/>
            <w:tcMar>
              <w:top w:w="100" w:type="dxa"/>
              <w:left w:w="100" w:type="dxa"/>
              <w:bottom w:w="100" w:type="dxa"/>
              <w:right w:w="100" w:type="dxa"/>
            </w:tcMar>
          </w:tcPr>
          <w:p w14:paraId="0E0E1678"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Physical prompts to clear with little success</w:t>
            </w:r>
          </w:p>
        </w:tc>
      </w:tr>
      <w:tr w:rsidR="004E5255" w:rsidRPr="006C6ACB" w14:paraId="4E94C251" w14:textId="77777777" w:rsidTr="007D3B93">
        <w:trPr>
          <w:trHeight w:val="420"/>
        </w:trPr>
        <w:tc>
          <w:tcPr>
            <w:tcW w:w="161" w:type="pct"/>
            <w:vMerge w:val="restart"/>
            <w:shd w:val="clear" w:color="auto" w:fill="auto"/>
            <w:tcMar>
              <w:top w:w="100" w:type="dxa"/>
              <w:left w:w="100" w:type="dxa"/>
              <w:bottom w:w="100" w:type="dxa"/>
              <w:right w:w="100" w:type="dxa"/>
            </w:tcMar>
            <w:textDirection w:val="btLr"/>
          </w:tcPr>
          <w:p w14:paraId="5D2BB552" w14:textId="77777777" w:rsidR="004E5255" w:rsidRPr="006C6ACB" w:rsidRDefault="004E5255" w:rsidP="007D3B93">
            <w:pPr>
              <w:widowControl w:val="0"/>
              <w:pBdr>
                <w:top w:val="nil"/>
                <w:left w:val="nil"/>
                <w:bottom w:val="nil"/>
                <w:right w:val="nil"/>
                <w:between w:val="nil"/>
              </w:pBdr>
              <w:spacing w:line="240" w:lineRule="auto"/>
              <w:ind w:left="113" w:right="113"/>
              <w:jc w:val="right"/>
              <w:rPr>
                <w:rFonts w:ascii="Open Sans" w:hAnsi="Open Sans" w:cs="Open Sans"/>
                <w:b/>
                <w:bCs/>
                <w:color w:val="FF0000"/>
                <w:sz w:val="24"/>
                <w:szCs w:val="24"/>
              </w:rPr>
            </w:pPr>
            <w:r w:rsidRPr="006C6ACB">
              <w:rPr>
                <w:rFonts w:ascii="Open Sans" w:hAnsi="Open Sans" w:cs="Open Sans"/>
                <w:b/>
                <w:bCs/>
                <w:sz w:val="24"/>
                <w:szCs w:val="24"/>
              </w:rPr>
              <w:t xml:space="preserve">Oesophageal </w:t>
            </w:r>
          </w:p>
        </w:tc>
        <w:tc>
          <w:tcPr>
            <w:tcW w:w="1772" w:type="pct"/>
            <w:shd w:val="clear" w:color="auto" w:fill="auto"/>
            <w:tcMar>
              <w:top w:w="100" w:type="dxa"/>
              <w:left w:w="100" w:type="dxa"/>
              <w:bottom w:w="100" w:type="dxa"/>
              <w:right w:w="100" w:type="dxa"/>
            </w:tcMar>
          </w:tcPr>
          <w:p w14:paraId="70D7F55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Eructation/ belching</w:t>
            </w:r>
          </w:p>
        </w:tc>
        <w:tc>
          <w:tcPr>
            <w:tcW w:w="1022" w:type="pct"/>
            <w:shd w:val="clear" w:color="auto" w:fill="auto"/>
            <w:tcMar>
              <w:top w:w="100" w:type="dxa"/>
              <w:left w:w="100" w:type="dxa"/>
              <w:bottom w:w="100" w:type="dxa"/>
              <w:right w:w="100" w:type="dxa"/>
            </w:tcMar>
          </w:tcPr>
          <w:p w14:paraId="27EBC952"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1B9729FB"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3" w:type="pct"/>
            <w:shd w:val="clear" w:color="auto" w:fill="auto"/>
            <w:tcMar>
              <w:top w:w="100" w:type="dxa"/>
              <w:left w:w="100" w:type="dxa"/>
              <w:bottom w:w="100" w:type="dxa"/>
              <w:right w:w="100" w:type="dxa"/>
            </w:tcMar>
          </w:tcPr>
          <w:p w14:paraId="113237D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r>
      <w:tr w:rsidR="004E5255" w:rsidRPr="006C6ACB" w14:paraId="27E731E9" w14:textId="77777777" w:rsidTr="007D3B93">
        <w:trPr>
          <w:trHeight w:val="420"/>
        </w:trPr>
        <w:tc>
          <w:tcPr>
            <w:tcW w:w="161" w:type="pct"/>
            <w:vMerge/>
            <w:shd w:val="clear" w:color="auto" w:fill="auto"/>
            <w:tcMar>
              <w:top w:w="100" w:type="dxa"/>
              <w:left w:w="100" w:type="dxa"/>
              <w:bottom w:w="100" w:type="dxa"/>
              <w:right w:w="100" w:type="dxa"/>
            </w:tcMar>
          </w:tcPr>
          <w:p w14:paraId="3BEF726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6C0465C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Regurgitation/ reflux</w:t>
            </w:r>
          </w:p>
        </w:tc>
        <w:tc>
          <w:tcPr>
            <w:tcW w:w="1022" w:type="pct"/>
            <w:shd w:val="clear" w:color="auto" w:fill="auto"/>
            <w:tcMar>
              <w:top w:w="100" w:type="dxa"/>
              <w:left w:w="100" w:type="dxa"/>
              <w:bottom w:w="100" w:type="dxa"/>
              <w:right w:w="100" w:type="dxa"/>
            </w:tcMar>
          </w:tcPr>
          <w:p w14:paraId="7FC1825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2" w:type="pct"/>
            <w:shd w:val="clear" w:color="auto" w:fill="auto"/>
            <w:tcMar>
              <w:top w:w="100" w:type="dxa"/>
              <w:left w:w="100" w:type="dxa"/>
              <w:bottom w:w="100" w:type="dxa"/>
              <w:right w:w="100" w:type="dxa"/>
            </w:tcMar>
          </w:tcPr>
          <w:p w14:paraId="3DB352C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c>
          <w:tcPr>
            <w:tcW w:w="1023" w:type="pct"/>
            <w:shd w:val="clear" w:color="auto" w:fill="auto"/>
            <w:tcMar>
              <w:top w:w="100" w:type="dxa"/>
              <w:left w:w="100" w:type="dxa"/>
              <w:bottom w:w="100" w:type="dxa"/>
              <w:right w:w="100" w:type="dxa"/>
            </w:tcMar>
          </w:tcPr>
          <w:p w14:paraId="237A5A4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r>
      <w:tr w:rsidR="004E5255" w:rsidRPr="006C6ACB" w14:paraId="3392A37B" w14:textId="77777777" w:rsidTr="007D3B93">
        <w:trPr>
          <w:trHeight w:val="420"/>
        </w:trPr>
        <w:tc>
          <w:tcPr>
            <w:tcW w:w="161" w:type="pct"/>
            <w:vMerge/>
            <w:shd w:val="clear" w:color="auto" w:fill="auto"/>
            <w:tcMar>
              <w:top w:w="100" w:type="dxa"/>
              <w:left w:w="100" w:type="dxa"/>
              <w:bottom w:w="100" w:type="dxa"/>
              <w:right w:w="100" w:type="dxa"/>
            </w:tcMar>
          </w:tcPr>
          <w:p w14:paraId="6B728DB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24B45A30"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Other including sticking sensation, pain</w:t>
            </w:r>
          </w:p>
        </w:tc>
        <w:tc>
          <w:tcPr>
            <w:tcW w:w="1022" w:type="pct"/>
            <w:shd w:val="clear" w:color="auto" w:fill="auto"/>
            <w:tcMar>
              <w:top w:w="100" w:type="dxa"/>
              <w:left w:w="100" w:type="dxa"/>
              <w:bottom w:w="100" w:type="dxa"/>
              <w:right w:w="100" w:type="dxa"/>
            </w:tcMar>
          </w:tcPr>
          <w:p w14:paraId="35F4A4B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Patient unable to report this due to advanced dementia</w:t>
            </w:r>
          </w:p>
        </w:tc>
        <w:tc>
          <w:tcPr>
            <w:tcW w:w="1022" w:type="pct"/>
            <w:shd w:val="clear" w:color="auto" w:fill="auto"/>
            <w:tcMar>
              <w:top w:w="100" w:type="dxa"/>
              <w:left w:w="100" w:type="dxa"/>
              <w:bottom w:w="100" w:type="dxa"/>
              <w:right w:w="100" w:type="dxa"/>
            </w:tcMar>
          </w:tcPr>
          <w:p w14:paraId="055F48E3"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Patient unable to report this due to advanced dementia</w:t>
            </w:r>
          </w:p>
        </w:tc>
        <w:tc>
          <w:tcPr>
            <w:tcW w:w="1023" w:type="pct"/>
            <w:shd w:val="clear" w:color="auto" w:fill="auto"/>
            <w:tcMar>
              <w:top w:w="100" w:type="dxa"/>
              <w:left w:w="100" w:type="dxa"/>
              <w:bottom w:w="100" w:type="dxa"/>
              <w:right w:w="100" w:type="dxa"/>
            </w:tcMar>
          </w:tcPr>
          <w:p w14:paraId="337BE87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Patient unable to report this due to advanced dementia</w:t>
            </w:r>
          </w:p>
        </w:tc>
      </w:tr>
      <w:tr w:rsidR="004E5255" w:rsidRPr="006C6ACB" w14:paraId="3DCC1071" w14:textId="77777777" w:rsidTr="007D3B93">
        <w:trPr>
          <w:trHeight w:val="420"/>
        </w:trPr>
        <w:tc>
          <w:tcPr>
            <w:tcW w:w="161" w:type="pct"/>
            <w:vMerge w:val="restart"/>
            <w:shd w:val="clear" w:color="auto" w:fill="auto"/>
            <w:tcMar>
              <w:top w:w="100" w:type="dxa"/>
              <w:left w:w="100" w:type="dxa"/>
              <w:bottom w:w="100" w:type="dxa"/>
              <w:right w:w="100" w:type="dxa"/>
            </w:tcMar>
            <w:textDirection w:val="btLr"/>
          </w:tcPr>
          <w:p w14:paraId="1B9675A2" w14:textId="77777777" w:rsidR="004E5255" w:rsidRPr="006C6ACB" w:rsidRDefault="004E5255" w:rsidP="007D3B93">
            <w:pPr>
              <w:widowControl w:val="0"/>
              <w:pBdr>
                <w:top w:val="nil"/>
                <w:left w:val="nil"/>
                <w:bottom w:val="nil"/>
                <w:right w:val="nil"/>
                <w:between w:val="nil"/>
              </w:pBdr>
              <w:spacing w:line="240" w:lineRule="auto"/>
              <w:ind w:left="113" w:right="113"/>
              <w:jc w:val="right"/>
              <w:rPr>
                <w:rFonts w:ascii="Open Sans" w:hAnsi="Open Sans" w:cs="Open Sans"/>
                <w:b/>
                <w:bCs/>
                <w:sz w:val="24"/>
                <w:szCs w:val="24"/>
              </w:rPr>
            </w:pPr>
            <w:r w:rsidRPr="006C6ACB">
              <w:rPr>
                <w:rFonts w:ascii="Open Sans" w:hAnsi="Open Sans" w:cs="Open Sans"/>
                <w:b/>
                <w:bCs/>
                <w:sz w:val="24"/>
                <w:szCs w:val="24"/>
              </w:rPr>
              <w:t>Other</w:t>
            </w:r>
          </w:p>
          <w:p w14:paraId="762B9A6B" w14:textId="77777777" w:rsidR="004E5255" w:rsidRPr="006C6ACB" w:rsidRDefault="004E5255" w:rsidP="007D3B93">
            <w:pPr>
              <w:widowControl w:val="0"/>
              <w:pBdr>
                <w:top w:val="nil"/>
                <w:left w:val="nil"/>
                <w:bottom w:val="nil"/>
                <w:right w:val="nil"/>
                <w:between w:val="nil"/>
              </w:pBdr>
              <w:spacing w:line="240" w:lineRule="auto"/>
              <w:ind w:left="113" w:right="113"/>
              <w:rPr>
                <w:rFonts w:ascii="Open Sans" w:hAnsi="Open Sans" w:cs="Open Sans"/>
                <w:b/>
                <w:bCs/>
                <w:color w:val="FF0000"/>
                <w:sz w:val="24"/>
                <w:szCs w:val="24"/>
              </w:rPr>
            </w:pPr>
          </w:p>
        </w:tc>
        <w:tc>
          <w:tcPr>
            <w:tcW w:w="1772" w:type="pct"/>
            <w:shd w:val="clear" w:color="auto" w:fill="auto"/>
            <w:tcMar>
              <w:top w:w="100" w:type="dxa"/>
              <w:left w:w="100" w:type="dxa"/>
              <w:bottom w:w="100" w:type="dxa"/>
              <w:right w:w="100" w:type="dxa"/>
            </w:tcMar>
          </w:tcPr>
          <w:p w14:paraId="01D00185"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Altered reflexes</w:t>
            </w:r>
          </w:p>
        </w:tc>
        <w:tc>
          <w:tcPr>
            <w:tcW w:w="1022" w:type="pct"/>
            <w:shd w:val="clear" w:color="auto" w:fill="auto"/>
            <w:tcMar>
              <w:top w:w="100" w:type="dxa"/>
              <w:left w:w="100" w:type="dxa"/>
              <w:bottom w:w="100" w:type="dxa"/>
              <w:right w:w="100" w:type="dxa"/>
            </w:tcMar>
          </w:tcPr>
          <w:p w14:paraId="23D70E87"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None observed</w:t>
            </w:r>
          </w:p>
        </w:tc>
        <w:tc>
          <w:tcPr>
            <w:tcW w:w="1022" w:type="pct"/>
            <w:shd w:val="clear" w:color="auto" w:fill="auto"/>
            <w:tcMar>
              <w:top w:w="100" w:type="dxa"/>
              <w:left w:w="100" w:type="dxa"/>
              <w:bottom w:w="100" w:type="dxa"/>
              <w:right w:w="100" w:type="dxa"/>
            </w:tcMar>
          </w:tcPr>
          <w:p w14:paraId="0C552844"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None observed</w:t>
            </w:r>
          </w:p>
        </w:tc>
        <w:tc>
          <w:tcPr>
            <w:tcW w:w="1023" w:type="pct"/>
            <w:shd w:val="clear" w:color="auto" w:fill="auto"/>
            <w:tcMar>
              <w:top w:w="100" w:type="dxa"/>
              <w:left w:w="100" w:type="dxa"/>
              <w:bottom w:w="100" w:type="dxa"/>
              <w:right w:w="100" w:type="dxa"/>
            </w:tcMar>
          </w:tcPr>
          <w:p w14:paraId="39F66D4E"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None observed</w:t>
            </w:r>
          </w:p>
        </w:tc>
      </w:tr>
      <w:tr w:rsidR="004E5255" w:rsidRPr="006C6ACB" w14:paraId="5E0134F5" w14:textId="77777777" w:rsidTr="007D3B93">
        <w:trPr>
          <w:trHeight w:val="420"/>
        </w:trPr>
        <w:tc>
          <w:tcPr>
            <w:tcW w:w="161" w:type="pct"/>
            <w:vMerge/>
            <w:shd w:val="clear" w:color="auto" w:fill="auto"/>
            <w:tcMar>
              <w:top w:w="100" w:type="dxa"/>
              <w:left w:w="100" w:type="dxa"/>
              <w:bottom w:w="100" w:type="dxa"/>
              <w:right w:w="100" w:type="dxa"/>
            </w:tcMar>
          </w:tcPr>
          <w:p w14:paraId="589FA75A"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p>
        </w:tc>
        <w:tc>
          <w:tcPr>
            <w:tcW w:w="1772" w:type="pct"/>
            <w:shd w:val="clear" w:color="auto" w:fill="auto"/>
            <w:tcMar>
              <w:top w:w="100" w:type="dxa"/>
              <w:left w:w="100" w:type="dxa"/>
              <w:bottom w:w="100" w:type="dxa"/>
              <w:right w:w="100" w:type="dxa"/>
            </w:tcMar>
          </w:tcPr>
          <w:p w14:paraId="7FE3FB89"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b/>
                <w:bCs/>
                <w:sz w:val="24"/>
                <w:szCs w:val="24"/>
              </w:rPr>
            </w:pPr>
            <w:r w:rsidRPr="006C6ACB">
              <w:rPr>
                <w:rFonts w:ascii="Open Sans" w:hAnsi="Open Sans" w:cs="Open Sans"/>
                <w:b/>
                <w:bCs/>
                <w:sz w:val="24"/>
                <w:szCs w:val="24"/>
              </w:rPr>
              <w:t>Other, including signs of distress (eye watering, colour changes)</w:t>
            </w:r>
          </w:p>
        </w:tc>
        <w:tc>
          <w:tcPr>
            <w:tcW w:w="1022" w:type="pct"/>
            <w:shd w:val="clear" w:color="auto" w:fill="auto"/>
            <w:tcMar>
              <w:top w:w="100" w:type="dxa"/>
              <w:left w:w="100" w:type="dxa"/>
              <w:bottom w:w="100" w:type="dxa"/>
              <w:right w:w="100" w:type="dxa"/>
            </w:tcMar>
          </w:tcPr>
          <w:p w14:paraId="6835C0C9"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p>
        </w:tc>
        <w:tc>
          <w:tcPr>
            <w:tcW w:w="1022" w:type="pct"/>
            <w:shd w:val="clear" w:color="auto" w:fill="auto"/>
            <w:tcMar>
              <w:top w:w="100" w:type="dxa"/>
              <w:left w:w="100" w:type="dxa"/>
              <w:bottom w:w="100" w:type="dxa"/>
              <w:right w:w="100" w:type="dxa"/>
            </w:tcMar>
          </w:tcPr>
          <w:p w14:paraId="7131CF56"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p>
        </w:tc>
        <w:tc>
          <w:tcPr>
            <w:tcW w:w="1023" w:type="pct"/>
            <w:shd w:val="clear" w:color="auto" w:fill="auto"/>
            <w:tcMar>
              <w:top w:w="100" w:type="dxa"/>
              <w:left w:w="100" w:type="dxa"/>
              <w:bottom w:w="100" w:type="dxa"/>
              <w:right w:w="100" w:type="dxa"/>
            </w:tcMar>
          </w:tcPr>
          <w:p w14:paraId="1EEBFACC" w14:textId="77777777" w:rsidR="004E5255" w:rsidRPr="006C6ACB" w:rsidRDefault="004E5255" w:rsidP="007D3B93">
            <w:pPr>
              <w:widowControl w:val="0"/>
              <w:pBdr>
                <w:top w:val="nil"/>
                <w:left w:val="nil"/>
                <w:bottom w:val="nil"/>
                <w:right w:val="nil"/>
                <w:between w:val="nil"/>
              </w:pBdr>
              <w:spacing w:line="240" w:lineRule="auto"/>
              <w:rPr>
                <w:rFonts w:ascii="Open Sans" w:hAnsi="Open Sans" w:cs="Open Sans"/>
                <w:sz w:val="24"/>
                <w:szCs w:val="24"/>
              </w:rPr>
            </w:pPr>
          </w:p>
        </w:tc>
      </w:tr>
    </w:tbl>
    <w:p w14:paraId="080CCEE7" w14:textId="77777777" w:rsidR="00EC7FE8" w:rsidRDefault="00EC7FE8" w:rsidP="00EC7FE8">
      <w:pPr>
        <w:rPr>
          <w:rFonts w:ascii="Open Sans" w:hAnsi="Open Sans" w:cs="Open Sans"/>
          <w:sz w:val="24"/>
          <w:szCs w:val="24"/>
        </w:rPr>
      </w:pPr>
    </w:p>
    <w:p w14:paraId="5E6F8441" w14:textId="77777777" w:rsidR="00DD615E" w:rsidRDefault="00DD615E" w:rsidP="00EC7FE8">
      <w:pPr>
        <w:rPr>
          <w:rFonts w:ascii="Open Sans" w:hAnsi="Open Sans" w:cs="Open Sans"/>
          <w:sz w:val="24"/>
          <w:szCs w:val="24"/>
        </w:rPr>
      </w:pPr>
    </w:p>
    <w:p w14:paraId="429774A0" w14:textId="77777777" w:rsidR="00DD615E" w:rsidRDefault="00DD615E" w:rsidP="00EC7FE8">
      <w:pPr>
        <w:rPr>
          <w:rFonts w:ascii="Open Sans" w:hAnsi="Open Sans" w:cs="Open Sans"/>
          <w:sz w:val="24"/>
          <w:szCs w:val="24"/>
        </w:rPr>
      </w:pPr>
    </w:p>
    <w:p w14:paraId="11873208" w14:textId="77777777" w:rsidR="00DD615E" w:rsidRDefault="00DD615E" w:rsidP="00EC7FE8">
      <w:pPr>
        <w:rPr>
          <w:rFonts w:ascii="Open Sans" w:hAnsi="Open Sans" w:cs="Open Sans"/>
          <w:sz w:val="24"/>
          <w:szCs w:val="24"/>
        </w:rPr>
      </w:pPr>
    </w:p>
    <w:p w14:paraId="5FE396B4" w14:textId="77777777" w:rsidR="00DD615E" w:rsidRDefault="00DD615E" w:rsidP="00EC7FE8">
      <w:pPr>
        <w:rPr>
          <w:rFonts w:ascii="Open Sans" w:hAnsi="Open Sans" w:cs="Open Sans"/>
          <w:sz w:val="24"/>
          <w:szCs w:val="24"/>
        </w:rPr>
      </w:pPr>
    </w:p>
    <w:p w14:paraId="1E2DF500" w14:textId="77777777" w:rsidR="00DD615E" w:rsidRDefault="00DD615E" w:rsidP="00EC7FE8">
      <w:pPr>
        <w:rPr>
          <w:rFonts w:ascii="Open Sans" w:hAnsi="Open Sans" w:cs="Open Sans"/>
          <w:sz w:val="24"/>
          <w:szCs w:val="24"/>
        </w:rPr>
      </w:pPr>
    </w:p>
    <w:p w14:paraId="3F131DA9" w14:textId="77777777" w:rsidR="00DD615E" w:rsidRDefault="00DD615E" w:rsidP="00EC7FE8">
      <w:pPr>
        <w:rPr>
          <w:rFonts w:ascii="Open Sans" w:hAnsi="Open Sans" w:cs="Open Sans"/>
          <w:sz w:val="24"/>
          <w:szCs w:val="24"/>
        </w:rPr>
      </w:pPr>
    </w:p>
    <w:p w14:paraId="68D064AC" w14:textId="77777777" w:rsidR="00DD615E" w:rsidRDefault="00DD615E" w:rsidP="00EC7FE8">
      <w:pPr>
        <w:rPr>
          <w:rFonts w:ascii="Open Sans" w:hAnsi="Open Sans" w:cs="Open Sans"/>
          <w:sz w:val="24"/>
          <w:szCs w:val="24"/>
        </w:rPr>
      </w:pPr>
    </w:p>
    <w:p w14:paraId="7941F88F" w14:textId="77777777" w:rsidR="00DD615E" w:rsidRPr="006C6ACB" w:rsidRDefault="00DD615E" w:rsidP="00EC7FE8">
      <w:pPr>
        <w:rPr>
          <w:rFonts w:ascii="Open Sans" w:hAnsi="Open Sans" w:cs="Open Sans"/>
          <w:sz w:val="24"/>
          <w:szCs w:val="24"/>
        </w:rPr>
      </w:pPr>
    </w:p>
    <w:p w14:paraId="1D9EAB0F" w14:textId="2A15B16D" w:rsidR="00A808D4"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113FCB6F" w14:textId="540AD29F" w:rsidR="00541AEE" w:rsidRDefault="00541AEE" w:rsidP="00541AEE">
      <w:pPr>
        <w:rPr>
          <w:rFonts w:ascii="Open Sans" w:hAnsi="Open Sans" w:cs="Open Sans"/>
          <w:sz w:val="24"/>
          <w:szCs w:val="24"/>
        </w:rPr>
      </w:pPr>
      <w:r w:rsidRPr="00541AEE">
        <w:rPr>
          <w:rFonts w:ascii="Open Sans" w:hAnsi="Open Sans" w:cs="Open Sans"/>
          <w:sz w:val="24"/>
          <w:szCs w:val="24"/>
        </w:rPr>
        <w:t>What overt signs of aspiration does Jim show whilst having cake and custard?</w:t>
      </w:r>
    </w:p>
    <w:p w14:paraId="63BA6F13" w14:textId="12EFEC3B" w:rsidR="00A35D68" w:rsidRDefault="00A35D68" w:rsidP="00541AEE">
      <w:pPr>
        <w:rPr>
          <w:rFonts w:ascii="Open Sans" w:hAnsi="Open Sans" w:cs="Open Sans"/>
          <w:sz w:val="24"/>
          <w:szCs w:val="24"/>
        </w:rPr>
      </w:pPr>
      <w:r w:rsidRPr="00A35D68">
        <w:rPr>
          <w:rFonts w:ascii="Open Sans" w:hAnsi="Open Sans" w:cs="Open Sans"/>
          <w:noProof/>
          <w:sz w:val="24"/>
          <w:szCs w:val="24"/>
        </w:rPr>
        <w:drawing>
          <wp:inline distT="0" distB="0" distL="0" distR="0" wp14:anchorId="19465B71" wp14:editId="4EC03A2A">
            <wp:extent cx="4712677" cy="4265336"/>
            <wp:effectExtent l="0" t="0" r="0" b="1905"/>
            <wp:docPr id="87077174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71740" name="Picture 1" descr="A screenshot of a computer&#10;&#10;Description automatically generated with medium confidence"/>
                    <pic:cNvPicPr/>
                  </pic:nvPicPr>
                  <pic:blipFill>
                    <a:blip r:embed="rId55"/>
                    <a:stretch>
                      <a:fillRect/>
                    </a:stretch>
                  </pic:blipFill>
                  <pic:spPr>
                    <a:xfrm>
                      <a:off x="0" y="0"/>
                      <a:ext cx="4725116" cy="4276594"/>
                    </a:xfrm>
                    <a:prstGeom prst="rect">
                      <a:avLst/>
                    </a:prstGeom>
                  </pic:spPr>
                </pic:pic>
              </a:graphicData>
            </a:graphic>
          </wp:inline>
        </w:drawing>
      </w:r>
    </w:p>
    <w:p w14:paraId="50DA8DE1" w14:textId="77777777" w:rsidR="00DD615E" w:rsidRDefault="00DD615E" w:rsidP="00541AEE">
      <w:pPr>
        <w:rPr>
          <w:rFonts w:ascii="Open Sans" w:hAnsi="Open Sans" w:cs="Open Sans"/>
          <w:sz w:val="24"/>
          <w:szCs w:val="24"/>
        </w:rPr>
      </w:pPr>
    </w:p>
    <w:p w14:paraId="6E4535ED" w14:textId="77777777" w:rsidR="00DD615E" w:rsidRDefault="00DD615E" w:rsidP="00541AEE">
      <w:pPr>
        <w:rPr>
          <w:rFonts w:ascii="Open Sans" w:hAnsi="Open Sans" w:cs="Open Sans"/>
          <w:sz w:val="24"/>
          <w:szCs w:val="24"/>
        </w:rPr>
      </w:pPr>
    </w:p>
    <w:p w14:paraId="2703F0BE" w14:textId="023BBFAF" w:rsidR="00335782" w:rsidRDefault="00335782" w:rsidP="00541AEE">
      <w:pPr>
        <w:rPr>
          <w:rFonts w:ascii="Open Sans" w:hAnsi="Open Sans" w:cs="Open Sans"/>
          <w:sz w:val="24"/>
          <w:szCs w:val="24"/>
        </w:rPr>
      </w:pPr>
      <w:r w:rsidRPr="00335782">
        <w:rPr>
          <w:rFonts w:ascii="Open Sans" w:hAnsi="Open Sans" w:cs="Open Sans"/>
          <w:sz w:val="24"/>
          <w:szCs w:val="24"/>
        </w:rPr>
        <w:t>Jim completes multiple swallows whilst eating the easy to chew food. What could cause this?  Select all that apply.</w:t>
      </w:r>
    </w:p>
    <w:p w14:paraId="1B97E80F" w14:textId="015656C3" w:rsidR="00335782" w:rsidRDefault="00207C5E" w:rsidP="00541AEE">
      <w:pPr>
        <w:rPr>
          <w:rFonts w:ascii="Open Sans" w:hAnsi="Open Sans" w:cs="Open Sans"/>
          <w:sz w:val="24"/>
          <w:szCs w:val="24"/>
        </w:rPr>
      </w:pPr>
      <w:r w:rsidRPr="00207C5E">
        <w:rPr>
          <w:rFonts w:ascii="Open Sans" w:hAnsi="Open Sans" w:cs="Open Sans"/>
          <w:noProof/>
          <w:sz w:val="24"/>
          <w:szCs w:val="24"/>
        </w:rPr>
        <w:drawing>
          <wp:inline distT="0" distB="0" distL="0" distR="0" wp14:anchorId="684B1E06" wp14:editId="24CBCC4F">
            <wp:extent cx="5861351" cy="4451579"/>
            <wp:effectExtent l="0" t="0" r="6350" b="6350"/>
            <wp:docPr id="1840956230" name="Picture 1" descr="A screenshot of a medical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56230" name="Picture 1" descr="A screenshot of a medical survey&#10;&#10;Description automatically generated with low confidence"/>
                    <pic:cNvPicPr/>
                  </pic:nvPicPr>
                  <pic:blipFill>
                    <a:blip r:embed="rId56"/>
                    <a:stretch>
                      <a:fillRect/>
                    </a:stretch>
                  </pic:blipFill>
                  <pic:spPr>
                    <a:xfrm>
                      <a:off x="0" y="0"/>
                      <a:ext cx="5861351" cy="4451579"/>
                    </a:xfrm>
                    <a:prstGeom prst="rect">
                      <a:avLst/>
                    </a:prstGeom>
                  </pic:spPr>
                </pic:pic>
              </a:graphicData>
            </a:graphic>
          </wp:inline>
        </w:drawing>
      </w:r>
    </w:p>
    <w:p w14:paraId="6380927B" w14:textId="77777777" w:rsidR="00DD615E" w:rsidRDefault="00DD615E" w:rsidP="00541AEE">
      <w:pPr>
        <w:rPr>
          <w:rFonts w:ascii="Open Sans" w:hAnsi="Open Sans" w:cs="Open Sans"/>
          <w:sz w:val="24"/>
          <w:szCs w:val="24"/>
        </w:rPr>
      </w:pPr>
    </w:p>
    <w:p w14:paraId="17040CA9" w14:textId="77777777" w:rsidR="00DD615E" w:rsidRPr="00541AEE" w:rsidRDefault="00DD615E" w:rsidP="00541AEE">
      <w:pPr>
        <w:rPr>
          <w:rFonts w:ascii="Open Sans" w:hAnsi="Open Sans" w:cs="Open Sans"/>
          <w:sz w:val="24"/>
          <w:szCs w:val="24"/>
        </w:rPr>
      </w:pPr>
    </w:p>
    <w:p w14:paraId="71BC5815" w14:textId="0A01BE46" w:rsidR="00A808D4" w:rsidRPr="006C6ACB" w:rsidRDefault="00A808D4" w:rsidP="00C117E6">
      <w:pPr>
        <w:pStyle w:val="Heading3"/>
        <w:ind w:left="720" w:firstLine="720"/>
      </w:pPr>
      <w:r w:rsidRPr="006C6ACB">
        <w:t>Safeguarding</w:t>
      </w:r>
    </w:p>
    <w:p w14:paraId="7FED4583" w14:textId="4FD9A91F" w:rsidR="00A808D4"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SLT piece to camera discussing safeguarding </w:t>
      </w:r>
      <w:proofErr w:type="gramStart"/>
      <w:r w:rsidRPr="006C6ACB">
        <w:rPr>
          <w:rFonts w:ascii="Open Sans" w:hAnsi="Open Sans" w:cs="Open Sans"/>
          <w:sz w:val="24"/>
          <w:szCs w:val="24"/>
        </w:rPr>
        <w:t>issue</w:t>
      </w:r>
      <w:proofErr w:type="gramEnd"/>
    </w:p>
    <w:p w14:paraId="2A4BC225" w14:textId="4EB77100" w:rsidR="00207C5E" w:rsidRPr="00207C5E" w:rsidRDefault="00207C5E" w:rsidP="00207C5E">
      <w:pPr>
        <w:rPr>
          <w:rFonts w:ascii="Open Sans" w:hAnsi="Open Sans" w:cs="Open Sans"/>
          <w:sz w:val="24"/>
          <w:szCs w:val="24"/>
        </w:rPr>
      </w:pPr>
      <w:r w:rsidRPr="00207C5E">
        <w:rPr>
          <w:rFonts w:ascii="Open Sans" w:hAnsi="Open Sans" w:cs="Open Sans"/>
          <w:sz w:val="24"/>
          <w:szCs w:val="24"/>
        </w:rPr>
        <w:t xml:space="preserve">Further Learning: When speech and language therapists visit care or nursing </w:t>
      </w:r>
      <w:proofErr w:type="gramStart"/>
      <w:r w:rsidRPr="00207C5E">
        <w:rPr>
          <w:rFonts w:ascii="Open Sans" w:hAnsi="Open Sans" w:cs="Open Sans"/>
          <w:sz w:val="24"/>
          <w:szCs w:val="24"/>
        </w:rPr>
        <w:t>homes</w:t>
      </w:r>
      <w:proofErr w:type="gramEnd"/>
      <w:r w:rsidRPr="00207C5E">
        <w:rPr>
          <w:rFonts w:ascii="Open Sans" w:hAnsi="Open Sans" w:cs="Open Sans"/>
          <w:sz w:val="24"/>
          <w:szCs w:val="24"/>
        </w:rPr>
        <w:t xml:space="preserve"> they may experience safeguarding concerns that are not as easily resolved as this scenario.  It is important to understand local safeguarding procedures but also lessons learned from serious case reviews.  Read the following series case review and consider the implications for a speech and language therapist:  Department of health and social care (2012) Winterbourne View Hospital: Department of Health review and response.  Available at: https://www.gov.uk/government/publications/winterbourne-view-hospital-department-of-health-review-and-response(opens in a new tab) [accessed 18 October 2022]</w:t>
      </w:r>
    </w:p>
    <w:p w14:paraId="6C39DB8E" w14:textId="6D22137D" w:rsidR="00A808D4"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01F5EA2C" w14:textId="77777777" w:rsidR="00DD615E" w:rsidRDefault="00C7667E" w:rsidP="00C7667E">
      <w:pPr>
        <w:rPr>
          <w:rFonts w:ascii="Open Sans" w:hAnsi="Open Sans" w:cs="Open Sans"/>
          <w:sz w:val="24"/>
          <w:szCs w:val="24"/>
        </w:rPr>
      </w:pPr>
      <w:r w:rsidRPr="00C7667E">
        <w:rPr>
          <w:rFonts w:ascii="Open Sans" w:hAnsi="Open Sans" w:cs="Open Sans"/>
          <w:sz w:val="24"/>
          <w:szCs w:val="24"/>
        </w:rPr>
        <w:t>Why did the SLT not put in a safeguarding alert?</w:t>
      </w:r>
    </w:p>
    <w:p w14:paraId="3C4CCD28" w14:textId="4A0A2338" w:rsidR="00C7667E" w:rsidRPr="00C7667E" w:rsidRDefault="00B0792F" w:rsidP="00C7667E">
      <w:pPr>
        <w:rPr>
          <w:rFonts w:ascii="Open Sans" w:hAnsi="Open Sans" w:cs="Open Sans"/>
          <w:sz w:val="24"/>
          <w:szCs w:val="24"/>
        </w:rPr>
      </w:pPr>
      <w:r w:rsidRPr="00B0792F">
        <w:rPr>
          <w:rFonts w:ascii="Open Sans" w:hAnsi="Open Sans" w:cs="Open Sans"/>
          <w:noProof/>
          <w:sz w:val="24"/>
          <w:szCs w:val="24"/>
        </w:rPr>
        <w:drawing>
          <wp:inline distT="0" distB="0" distL="0" distR="0" wp14:anchorId="29D019C9" wp14:editId="197FB8A8">
            <wp:extent cx="2982989" cy="2883877"/>
            <wp:effectExtent l="0" t="0" r="8255" b="0"/>
            <wp:docPr id="230852815"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52815" name="Picture 1" descr="A screenshot of a computer screen&#10;&#10;Description automatically generated with low confidence"/>
                    <pic:cNvPicPr/>
                  </pic:nvPicPr>
                  <pic:blipFill>
                    <a:blip r:embed="rId57"/>
                    <a:stretch>
                      <a:fillRect/>
                    </a:stretch>
                  </pic:blipFill>
                  <pic:spPr>
                    <a:xfrm>
                      <a:off x="0" y="0"/>
                      <a:ext cx="3000091" cy="2900411"/>
                    </a:xfrm>
                    <a:prstGeom prst="rect">
                      <a:avLst/>
                    </a:prstGeom>
                  </pic:spPr>
                </pic:pic>
              </a:graphicData>
            </a:graphic>
          </wp:inline>
        </w:drawing>
      </w:r>
    </w:p>
    <w:p w14:paraId="27A33D67" w14:textId="6D6C24B0" w:rsidR="00922E8C" w:rsidRPr="006C6ACB" w:rsidRDefault="00922E8C" w:rsidP="00C117E6">
      <w:pPr>
        <w:pStyle w:val="Heading2"/>
        <w:ind w:firstLine="720"/>
      </w:pPr>
      <w:r w:rsidRPr="006C6ACB">
        <w:t>Discharge</w:t>
      </w:r>
    </w:p>
    <w:p w14:paraId="6D3359CA" w14:textId="77777777" w:rsidR="00A808D4" w:rsidRPr="006C6ACB"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discussing discharge with client</w:t>
      </w:r>
    </w:p>
    <w:p w14:paraId="66088022" w14:textId="77777777" w:rsidR="00A808D4"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Copy of discharge report</w:t>
      </w:r>
    </w:p>
    <w:p w14:paraId="15457CAC" w14:textId="2055E87C" w:rsidR="00551630" w:rsidRDefault="00555214" w:rsidP="00551630">
      <w:pPr>
        <w:rPr>
          <w:rFonts w:ascii="Open Sans" w:hAnsi="Open Sans" w:cs="Open Sans"/>
          <w:sz w:val="24"/>
          <w:szCs w:val="24"/>
        </w:rPr>
      </w:pPr>
      <w:r w:rsidRPr="00555214">
        <w:rPr>
          <w:rFonts w:ascii="Open Sans" w:hAnsi="Open Sans" w:cs="Open Sans"/>
          <w:noProof/>
          <w:sz w:val="24"/>
          <w:szCs w:val="24"/>
        </w:rPr>
        <w:drawing>
          <wp:inline distT="0" distB="0" distL="0" distR="0" wp14:anchorId="13979469" wp14:editId="39254D52">
            <wp:extent cx="2508379" cy="3581584"/>
            <wp:effectExtent l="0" t="0" r="6350" b="0"/>
            <wp:docPr id="114760922" name="Picture 1" descr="A picture containing text, letter,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0922" name="Picture 1" descr="A picture containing text, letter, screenshot, design&#10;&#10;Description automatically generated"/>
                    <pic:cNvPicPr/>
                  </pic:nvPicPr>
                  <pic:blipFill>
                    <a:blip r:embed="rId58"/>
                    <a:stretch>
                      <a:fillRect/>
                    </a:stretch>
                  </pic:blipFill>
                  <pic:spPr>
                    <a:xfrm>
                      <a:off x="0" y="0"/>
                      <a:ext cx="2508379" cy="3581584"/>
                    </a:xfrm>
                    <a:prstGeom prst="rect">
                      <a:avLst/>
                    </a:prstGeom>
                  </pic:spPr>
                </pic:pic>
              </a:graphicData>
            </a:graphic>
          </wp:inline>
        </w:drawing>
      </w:r>
      <w:r w:rsidRPr="00555214">
        <w:rPr>
          <w:rFonts w:ascii="Open Sans" w:hAnsi="Open Sans" w:cs="Open Sans"/>
          <w:noProof/>
          <w:sz w:val="24"/>
          <w:szCs w:val="24"/>
        </w:rPr>
        <w:drawing>
          <wp:inline distT="0" distB="0" distL="0" distR="0" wp14:anchorId="1AC4971E" wp14:editId="02E62AFA">
            <wp:extent cx="2508379" cy="3575234"/>
            <wp:effectExtent l="0" t="0" r="6350" b="6350"/>
            <wp:docPr id="2039597421" name="Picture 1" descr="A picture containing text, letter, pap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97421" name="Picture 1" descr="A picture containing text, letter, paper, font&#10;&#10;Description automatically generated"/>
                    <pic:cNvPicPr/>
                  </pic:nvPicPr>
                  <pic:blipFill>
                    <a:blip r:embed="rId59"/>
                    <a:stretch>
                      <a:fillRect/>
                    </a:stretch>
                  </pic:blipFill>
                  <pic:spPr>
                    <a:xfrm>
                      <a:off x="0" y="0"/>
                      <a:ext cx="2508379" cy="3575234"/>
                    </a:xfrm>
                    <a:prstGeom prst="rect">
                      <a:avLst/>
                    </a:prstGeom>
                  </pic:spPr>
                </pic:pic>
              </a:graphicData>
            </a:graphic>
          </wp:inline>
        </w:drawing>
      </w:r>
    </w:p>
    <w:p w14:paraId="2A595920" w14:textId="77777777" w:rsidR="00551630" w:rsidRDefault="00551630" w:rsidP="00551630">
      <w:pPr>
        <w:rPr>
          <w:rFonts w:ascii="Open Sans" w:hAnsi="Open Sans" w:cs="Open Sans"/>
          <w:sz w:val="24"/>
          <w:szCs w:val="24"/>
        </w:rPr>
      </w:pPr>
    </w:p>
    <w:p w14:paraId="2B158D99" w14:textId="77777777" w:rsidR="00551630" w:rsidRDefault="00551630" w:rsidP="00551630">
      <w:pPr>
        <w:rPr>
          <w:rFonts w:ascii="Open Sans" w:hAnsi="Open Sans" w:cs="Open Sans"/>
          <w:sz w:val="24"/>
          <w:szCs w:val="24"/>
        </w:rPr>
      </w:pPr>
    </w:p>
    <w:p w14:paraId="31EDF77C" w14:textId="77777777" w:rsidR="00551630" w:rsidRPr="00551630" w:rsidRDefault="00551630" w:rsidP="00551630">
      <w:pPr>
        <w:rPr>
          <w:rFonts w:ascii="Open Sans" w:hAnsi="Open Sans" w:cs="Open Sans"/>
          <w:sz w:val="24"/>
          <w:szCs w:val="24"/>
        </w:rPr>
      </w:pPr>
    </w:p>
    <w:p w14:paraId="528400D5" w14:textId="77777777" w:rsidR="006B4A3B" w:rsidRPr="006C6ACB" w:rsidRDefault="006B4A3B" w:rsidP="006B4A3B">
      <w:pPr>
        <w:rPr>
          <w:rFonts w:ascii="Open Sans" w:hAnsi="Open Sans" w:cs="Open Sans"/>
          <w:b/>
          <w:bCs/>
          <w:sz w:val="24"/>
          <w:szCs w:val="24"/>
        </w:rPr>
      </w:pPr>
    </w:p>
    <w:p w14:paraId="2EC8B6CD" w14:textId="77777777" w:rsidR="004E5255" w:rsidRPr="006C6ACB" w:rsidRDefault="004E5255" w:rsidP="004E5255">
      <w:pPr>
        <w:rPr>
          <w:rFonts w:ascii="Open Sans" w:hAnsi="Open Sans" w:cs="Open Sans"/>
          <w:sz w:val="24"/>
          <w:szCs w:val="24"/>
        </w:rPr>
      </w:pPr>
    </w:p>
    <w:p w14:paraId="6F288BF7" w14:textId="77777777" w:rsidR="00A808D4" w:rsidRPr="006C6ACB"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Copy of final TOM’s – student to attempt to </w:t>
      </w:r>
      <w:proofErr w:type="gramStart"/>
      <w:r w:rsidRPr="006C6ACB">
        <w:rPr>
          <w:rFonts w:ascii="Open Sans" w:hAnsi="Open Sans" w:cs="Open Sans"/>
          <w:sz w:val="24"/>
          <w:szCs w:val="24"/>
        </w:rPr>
        <w:t>rescore</w:t>
      </w:r>
      <w:proofErr w:type="gramEnd"/>
    </w:p>
    <w:p w14:paraId="76C5F641" w14:textId="77777777" w:rsidR="00421F68" w:rsidRPr="006C6ACB" w:rsidRDefault="00421F68" w:rsidP="00421F68">
      <w:pPr>
        <w:spacing w:after="0" w:line="240" w:lineRule="auto"/>
        <w:rPr>
          <w:rFonts w:ascii="Open Sans" w:eastAsia="Times New Roman" w:hAnsi="Open Sans" w:cs="Open Sans"/>
          <w:sz w:val="24"/>
          <w:szCs w:val="24"/>
          <w:lang w:eastAsia="en-GB"/>
        </w:rPr>
      </w:pPr>
    </w:p>
    <w:p w14:paraId="23852542" w14:textId="77777777" w:rsidR="00421F68" w:rsidRPr="006C6ACB" w:rsidRDefault="00421F68" w:rsidP="00421F68">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Therapy Outcome Measures – end of intervention</w:t>
      </w:r>
    </w:p>
    <w:p w14:paraId="45F32261" w14:textId="77777777" w:rsidR="00421F68" w:rsidRPr="006C6ACB" w:rsidRDefault="00421F68" w:rsidP="00421F68">
      <w:pPr>
        <w:spacing w:after="0" w:line="240" w:lineRule="auto"/>
        <w:rPr>
          <w:rFonts w:ascii="Open Sans" w:eastAsia="Times New Roman" w:hAnsi="Open Sans" w:cs="Open Sans"/>
          <w:sz w:val="24"/>
          <w:szCs w:val="24"/>
          <w:lang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6985"/>
        <w:gridCol w:w="2375"/>
      </w:tblGrid>
      <w:tr w:rsidR="00421F68" w:rsidRPr="006C6ACB" w14:paraId="6F476C05"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AAF11"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Measure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AF21F"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Score</w:t>
            </w:r>
          </w:p>
        </w:tc>
      </w:tr>
      <w:tr w:rsidR="00421F68" w:rsidRPr="006C6ACB" w14:paraId="25BFB0E3"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7F713"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Impairment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E661A"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421F68" w:rsidRPr="006C6ACB" w14:paraId="287D892E"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1CC35"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3DBA0"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421F68" w:rsidRPr="006C6ACB" w14:paraId="4D8DE9E9"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46D71"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Participation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7900D"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0</w:t>
            </w:r>
          </w:p>
        </w:tc>
      </w:tr>
      <w:tr w:rsidR="00421F68" w:rsidRPr="006C6ACB" w14:paraId="75708157"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36968" w14:textId="31187CB8" w:rsidR="00421F68" w:rsidRPr="006C6ACB" w:rsidRDefault="0055163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Well-being</w:t>
            </w:r>
            <w:r w:rsidR="00421F68" w:rsidRPr="006C6ACB">
              <w:rPr>
                <w:rFonts w:ascii="Open Sans" w:eastAsia="Times New Roman" w:hAnsi="Open Sans" w:cs="Open Sans"/>
                <w:color w:val="000000"/>
                <w:sz w:val="24"/>
                <w:szCs w:val="24"/>
                <w:lang w:eastAsia="en-GB"/>
              </w:rPr>
              <w:t>/ Distress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FABDA" w14:textId="77777777" w:rsidR="00421F68" w:rsidRPr="006C6ACB" w:rsidRDefault="00421F68"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bl>
    <w:p w14:paraId="781EDAD1" w14:textId="77777777" w:rsidR="00421F68" w:rsidRDefault="00421F68" w:rsidP="00421F68">
      <w:pPr>
        <w:rPr>
          <w:rFonts w:ascii="Open Sans" w:hAnsi="Open Sans" w:cs="Open Sans"/>
          <w:sz w:val="24"/>
          <w:szCs w:val="24"/>
        </w:rPr>
      </w:pPr>
    </w:p>
    <w:p w14:paraId="303CEC4F" w14:textId="67AB4A7F" w:rsidR="0011604D" w:rsidRDefault="0011604D" w:rsidP="00421F68">
      <w:pPr>
        <w:rPr>
          <w:rFonts w:ascii="Open Sans" w:hAnsi="Open Sans" w:cs="Open Sans"/>
          <w:sz w:val="24"/>
          <w:szCs w:val="24"/>
        </w:rPr>
      </w:pPr>
      <w:r w:rsidRPr="00E6604B">
        <w:rPr>
          <w:rFonts w:ascii="Open Sans" w:hAnsi="Open Sans" w:cs="Open Sans"/>
          <w:b/>
          <w:bCs/>
          <w:sz w:val="24"/>
          <w:szCs w:val="24"/>
        </w:rPr>
        <w:t>Further Learning:</w:t>
      </w:r>
      <w:r w:rsidRPr="0011604D">
        <w:rPr>
          <w:rFonts w:ascii="Open Sans" w:hAnsi="Open Sans" w:cs="Open Sans"/>
          <w:sz w:val="24"/>
          <w:szCs w:val="24"/>
        </w:rPr>
        <w:t xml:space="preserve"> The SLT recommended the care home staff complete online learning in dysphagia management.  Review the RCSLT (2020) Eating, Drinking and Swallowing Competency Framework. Available from: https://www.rcslt.org/wp-content/uploads/media/docs/EDSCF_UPDATED_FINAL.pdf(opens in a new tab) [Accessed 18 October 2022] and the associated eLearning https://www.e-lfh.org.uk/programmes/dysphagiaguide/(opens in a new tab) Consider how the effective use of this eLearning could impact on effective management of eating, drinking and swallowing difficulties.</w:t>
      </w:r>
    </w:p>
    <w:p w14:paraId="3A8C8DF0" w14:textId="77777777" w:rsidR="00E6604B" w:rsidRDefault="00E6604B" w:rsidP="00421F68">
      <w:pPr>
        <w:rPr>
          <w:rFonts w:ascii="Open Sans" w:hAnsi="Open Sans" w:cs="Open Sans"/>
          <w:sz w:val="24"/>
          <w:szCs w:val="24"/>
        </w:rPr>
      </w:pPr>
    </w:p>
    <w:p w14:paraId="29018EB3" w14:textId="77777777" w:rsidR="00E6604B" w:rsidRDefault="00E6604B" w:rsidP="00421F68">
      <w:pPr>
        <w:rPr>
          <w:rFonts w:ascii="Open Sans" w:hAnsi="Open Sans" w:cs="Open Sans"/>
          <w:sz w:val="24"/>
          <w:szCs w:val="24"/>
        </w:rPr>
      </w:pPr>
    </w:p>
    <w:p w14:paraId="264ACF07" w14:textId="77777777" w:rsidR="00E6604B" w:rsidRPr="006C6ACB" w:rsidRDefault="00E6604B" w:rsidP="00421F68">
      <w:pPr>
        <w:rPr>
          <w:rFonts w:ascii="Open Sans" w:hAnsi="Open Sans" w:cs="Open Sans"/>
          <w:sz w:val="24"/>
          <w:szCs w:val="24"/>
        </w:rPr>
      </w:pPr>
    </w:p>
    <w:p w14:paraId="68C874BD" w14:textId="2682987B" w:rsidR="00A808D4" w:rsidRDefault="00A808D4"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47418012" w14:textId="5E086E0C" w:rsidR="004F29FF" w:rsidRDefault="0011604D" w:rsidP="004F29FF">
      <w:pPr>
        <w:rPr>
          <w:rFonts w:ascii="Open Sans" w:hAnsi="Open Sans" w:cs="Open Sans"/>
          <w:sz w:val="24"/>
          <w:szCs w:val="24"/>
        </w:rPr>
      </w:pPr>
      <w:r w:rsidRPr="0011604D">
        <w:rPr>
          <w:rFonts w:ascii="Open Sans" w:hAnsi="Open Sans" w:cs="Open Sans"/>
          <w:sz w:val="24"/>
          <w:szCs w:val="24"/>
        </w:rPr>
        <w:t>Why did the SLT discharge Mr McDouglas when he has a progressive condition which is likely to result in a deterioration in his swallowing in the future? Select all that apply.</w:t>
      </w:r>
    </w:p>
    <w:p w14:paraId="3CF035EA" w14:textId="21267591" w:rsidR="0011604D" w:rsidRDefault="00897B86" w:rsidP="004F29FF">
      <w:pPr>
        <w:rPr>
          <w:rFonts w:ascii="Open Sans" w:hAnsi="Open Sans" w:cs="Open Sans"/>
          <w:sz w:val="24"/>
          <w:szCs w:val="24"/>
        </w:rPr>
      </w:pPr>
      <w:r w:rsidRPr="00897B86">
        <w:rPr>
          <w:rFonts w:ascii="Open Sans" w:hAnsi="Open Sans" w:cs="Open Sans"/>
          <w:noProof/>
          <w:sz w:val="24"/>
          <w:szCs w:val="24"/>
        </w:rPr>
        <w:drawing>
          <wp:inline distT="0" distB="0" distL="0" distR="0" wp14:anchorId="5B78F8E4" wp14:editId="67D03481">
            <wp:extent cx="4994031" cy="4406498"/>
            <wp:effectExtent l="0" t="0" r="0" b="0"/>
            <wp:docPr id="43755287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52870" name="Picture 1" descr="A picture containing text, screenshot, font, number&#10;&#10;Description automatically generated"/>
                    <pic:cNvPicPr/>
                  </pic:nvPicPr>
                  <pic:blipFill>
                    <a:blip r:embed="rId60"/>
                    <a:stretch>
                      <a:fillRect/>
                    </a:stretch>
                  </pic:blipFill>
                  <pic:spPr>
                    <a:xfrm>
                      <a:off x="0" y="0"/>
                      <a:ext cx="5004857" cy="4416050"/>
                    </a:xfrm>
                    <a:prstGeom prst="rect">
                      <a:avLst/>
                    </a:prstGeom>
                  </pic:spPr>
                </pic:pic>
              </a:graphicData>
            </a:graphic>
          </wp:inline>
        </w:drawing>
      </w:r>
    </w:p>
    <w:p w14:paraId="42750A75" w14:textId="77777777" w:rsidR="00E6604B" w:rsidRPr="004F29FF" w:rsidRDefault="00E6604B" w:rsidP="004F29FF">
      <w:pPr>
        <w:rPr>
          <w:rFonts w:ascii="Open Sans" w:hAnsi="Open Sans" w:cs="Open Sans"/>
          <w:sz w:val="24"/>
          <w:szCs w:val="24"/>
        </w:rPr>
      </w:pPr>
    </w:p>
    <w:p w14:paraId="45ACE5B8" w14:textId="2404BF2A" w:rsidR="005247E2" w:rsidRPr="00F76673" w:rsidRDefault="005247E2" w:rsidP="00F76673">
      <w:pPr>
        <w:pStyle w:val="Heading1"/>
      </w:pPr>
      <w:bookmarkStart w:id="3" w:name="Case_3"/>
      <w:r w:rsidRPr="00F76673">
        <w:t>Case 3:  Child – Kevin</w:t>
      </w:r>
    </w:p>
    <w:bookmarkEnd w:id="3"/>
    <w:p w14:paraId="652664A7" w14:textId="46176B4B" w:rsidR="00A90D87" w:rsidRPr="006C6ACB" w:rsidRDefault="00A90D87" w:rsidP="000D0CE8">
      <w:pPr>
        <w:pStyle w:val="Heading2"/>
        <w:ind w:left="720" w:firstLine="720"/>
      </w:pPr>
      <w:r w:rsidRPr="006C6ACB">
        <w:t xml:space="preserve">Background information and planning initial </w:t>
      </w:r>
      <w:proofErr w:type="gramStart"/>
      <w:r w:rsidRPr="006C6ACB">
        <w:t>assessment</w:t>
      </w:r>
      <w:proofErr w:type="gramEnd"/>
    </w:p>
    <w:p w14:paraId="0B7BFABC" w14:textId="3EE2F298" w:rsidR="00E640A5" w:rsidRPr="006C6ACB" w:rsidRDefault="00E640A5" w:rsidP="000D0CE8">
      <w:pPr>
        <w:pStyle w:val="Heading3"/>
        <w:ind w:left="1440" w:firstLine="720"/>
      </w:pPr>
      <w:r w:rsidRPr="006C6ACB">
        <w:t>Referral information</w:t>
      </w:r>
    </w:p>
    <w:p w14:paraId="06E359D6" w14:textId="286F33D8" w:rsidR="00E640A5" w:rsidRDefault="00E6604B" w:rsidP="00F76673">
      <w:pPr>
        <w:pStyle w:val="ListParagraph"/>
        <w:numPr>
          <w:ilvl w:val="0"/>
          <w:numId w:val="1"/>
        </w:numPr>
        <w:rPr>
          <w:rFonts w:ascii="Open Sans" w:hAnsi="Open Sans" w:cs="Open Sans"/>
          <w:sz w:val="24"/>
          <w:szCs w:val="24"/>
        </w:rPr>
      </w:pPr>
      <w:r w:rsidRPr="0046512D">
        <w:rPr>
          <w:rFonts w:ascii="Open Sans" w:hAnsi="Open Sans" w:cs="Open Sans"/>
          <w:noProof/>
          <w:sz w:val="24"/>
          <w:szCs w:val="24"/>
        </w:rPr>
        <w:drawing>
          <wp:anchor distT="0" distB="0" distL="114300" distR="114300" simplePos="0" relativeHeight="251670531" behindDoc="0" locked="0" layoutInCell="1" allowOverlap="1" wp14:anchorId="7ED05D7F" wp14:editId="4D24AD40">
            <wp:simplePos x="0" y="0"/>
            <wp:positionH relativeFrom="margin">
              <wp:posOffset>-635</wp:posOffset>
            </wp:positionH>
            <wp:positionV relativeFrom="paragraph">
              <wp:posOffset>324485</wp:posOffset>
            </wp:positionV>
            <wp:extent cx="3211830" cy="4519295"/>
            <wp:effectExtent l="0" t="0" r="7620" b="0"/>
            <wp:wrapSquare wrapText="bothSides"/>
            <wp:docPr id="2031177700" name="Picture 1" descr="A picture containing text, screenshot, lette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77700" name="Picture 1" descr="A picture containing text, screenshot, letter, desig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211830" cy="4519295"/>
                    </a:xfrm>
                    <a:prstGeom prst="rect">
                      <a:avLst/>
                    </a:prstGeom>
                  </pic:spPr>
                </pic:pic>
              </a:graphicData>
            </a:graphic>
            <wp14:sizeRelH relativeFrom="margin">
              <wp14:pctWidth>0</wp14:pctWidth>
            </wp14:sizeRelH>
            <wp14:sizeRelV relativeFrom="margin">
              <wp14:pctHeight>0</wp14:pctHeight>
            </wp14:sizeRelV>
          </wp:anchor>
        </w:drawing>
      </w:r>
      <w:r w:rsidR="00E640A5" w:rsidRPr="006C6ACB">
        <w:rPr>
          <w:rFonts w:ascii="Open Sans" w:hAnsi="Open Sans" w:cs="Open Sans"/>
          <w:sz w:val="24"/>
          <w:szCs w:val="24"/>
        </w:rPr>
        <w:t xml:space="preserve">Referral document provided with expanded information on key </w:t>
      </w:r>
      <w:proofErr w:type="gramStart"/>
      <w:r w:rsidR="00E640A5" w:rsidRPr="006C6ACB">
        <w:rPr>
          <w:rFonts w:ascii="Open Sans" w:hAnsi="Open Sans" w:cs="Open Sans"/>
          <w:sz w:val="24"/>
          <w:szCs w:val="24"/>
        </w:rPr>
        <w:t>components</w:t>
      </w:r>
      <w:proofErr w:type="gramEnd"/>
    </w:p>
    <w:p w14:paraId="34FACFCA" w14:textId="746F9F51" w:rsidR="002C16C3" w:rsidRPr="006C6ACB" w:rsidRDefault="00271BE2" w:rsidP="002C16C3">
      <w:pPr>
        <w:rPr>
          <w:rFonts w:ascii="Open Sans" w:hAnsi="Open Sans" w:cs="Open Sans"/>
          <w:sz w:val="24"/>
          <w:szCs w:val="24"/>
        </w:rPr>
      </w:pPr>
      <w:r>
        <w:rPr>
          <w:rFonts w:ascii="Open Sans" w:hAnsi="Open Sans" w:cs="Open Sans"/>
          <w:sz w:val="24"/>
          <w:szCs w:val="24"/>
        </w:rPr>
        <w:br w:type="textWrapping" w:clear="all"/>
      </w:r>
      <w:r w:rsidR="002C16C3" w:rsidRPr="00271BE2">
        <w:rPr>
          <w:rFonts w:ascii="Open Sans" w:hAnsi="Open Sans" w:cs="Open Sans"/>
          <w:b/>
          <w:bCs/>
          <w:sz w:val="24"/>
          <w:szCs w:val="24"/>
        </w:rPr>
        <w:t xml:space="preserve">Previously </w:t>
      </w:r>
      <w:r w:rsidR="002C16C3" w:rsidRPr="006C6ACB">
        <w:rPr>
          <w:rFonts w:ascii="Open Sans" w:hAnsi="Open Sans" w:cs="Open Sans"/>
          <w:sz w:val="24"/>
          <w:szCs w:val="24"/>
        </w:rPr>
        <w:t xml:space="preserve">– Kevin was previously seen by the service so should have previous records to refer to giving an idea of previous swallowing </w:t>
      </w:r>
      <w:proofErr w:type="gramStart"/>
      <w:r w:rsidR="002C16C3" w:rsidRPr="006C6ACB">
        <w:rPr>
          <w:rFonts w:ascii="Open Sans" w:hAnsi="Open Sans" w:cs="Open Sans"/>
          <w:sz w:val="24"/>
          <w:szCs w:val="24"/>
        </w:rPr>
        <w:t>ability</w:t>
      </w:r>
      <w:proofErr w:type="gramEnd"/>
    </w:p>
    <w:p w14:paraId="15023C7F" w14:textId="77777777" w:rsidR="002C16C3" w:rsidRPr="006C6ACB" w:rsidRDefault="002C16C3" w:rsidP="002C16C3">
      <w:pPr>
        <w:rPr>
          <w:rFonts w:ascii="Open Sans" w:hAnsi="Open Sans" w:cs="Open Sans"/>
          <w:sz w:val="24"/>
          <w:szCs w:val="24"/>
        </w:rPr>
      </w:pPr>
      <w:r w:rsidRPr="00271BE2">
        <w:rPr>
          <w:rFonts w:ascii="Open Sans" w:hAnsi="Open Sans" w:cs="Open Sans"/>
          <w:b/>
          <w:bCs/>
          <w:sz w:val="24"/>
          <w:szCs w:val="24"/>
        </w:rPr>
        <w:t>Head injury</w:t>
      </w:r>
      <w:r w:rsidRPr="006C6ACB">
        <w:rPr>
          <w:rFonts w:ascii="Open Sans" w:hAnsi="Open Sans" w:cs="Open Sans"/>
          <w:sz w:val="24"/>
          <w:szCs w:val="24"/>
        </w:rPr>
        <w:t xml:space="preserve"> – traumatic injury to the brain could have resulted in swallowing and communication </w:t>
      </w:r>
      <w:proofErr w:type="gramStart"/>
      <w:r w:rsidRPr="006C6ACB">
        <w:rPr>
          <w:rFonts w:ascii="Open Sans" w:hAnsi="Open Sans" w:cs="Open Sans"/>
          <w:sz w:val="24"/>
          <w:szCs w:val="24"/>
        </w:rPr>
        <w:t>difficulties</w:t>
      </w:r>
      <w:proofErr w:type="gramEnd"/>
    </w:p>
    <w:p w14:paraId="11D78BE3" w14:textId="77777777" w:rsidR="002C16C3" w:rsidRPr="006C6ACB" w:rsidRDefault="002C16C3" w:rsidP="002C16C3">
      <w:pPr>
        <w:rPr>
          <w:rFonts w:ascii="Open Sans" w:hAnsi="Open Sans" w:cs="Open Sans"/>
          <w:sz w:val="24"/>
          <w:szCs w:val="24"/>
        </w:rPr>
      </w:pPr>
      <w:r w:rsidRPr="00271BE2">
        <w:rPr>
          <w:rFonts w:ascii="Open Sans" w:hAnsi="Open Sans" w:cs="Open Sans"/>
          <w:b/>
          <w:bCs/>
          <w:sz w:val="24"/>
          <w:szCs w:val="24"/>
        </w:rPr>
        <w:t>3 chest infections</w:t>
      </w:r>
      <w:r w:rsidRPr="006C6ACB">
        <w:rPr>
          <w:rFonts w:ascii="Open Sans" w:hAnsi="Open Sans" w:cs="Open Sans"/>
          <w:sz w:val="24"/>
          <w:szCs w:val="24"/>
        </w:rPr>
        <w:t xml:space="preserve"> – recurrent chest infection may indicate aspiration of bolus or may be related to multisystem inflammatory </w:t>
      </w:r>
      <w:proofErr w:type="gramStart"/>
      <w:r w:rsidRPr="006C6ACB">
        <w:rPr>
          <w:rFonts w:ascii="Open Sans" w:hAnsi="Open Sans" w:cs="Open Sans"/>
          <w:sz w:val="24"/>
          <w:szCs w:val="24"/>
        </w:rPr>
        <w:t>syndrome</w:t>
      </w:r>
      <w:proofErr w:type="gramEnd"/>
    </w:p>
    <w:p w14:paraId="151E3C57" w14:textId="77777777" w:rsidR="002C16C3" w:rsidRPr="006C6ACB" w:rsidRDefault="002C16C3" w:rsidP="002C16C3">
      <w:pPr>
        <w:rPr>
          <w:rFonts w:ascii="Open Sans" w:hAnsi="Open Sans" w:cs="Open Sans"/>
          <w:sz w:val="24"/>
          <w:szCs w:val="24"/>
        </w:rPr>
      </w:pPr>
      <w:r w:rsidRPr="00271BE2">
        <w:rPr>
          <w:rFonts w:ascii="Open Sans" w:hAnsi="Open Sans" w:cs="Open Sans"/>
          <w:b/>
          <w:bCs/>
          <w:sz w:val="24"/>
          <w:szCs w:val="24"/>
        </w:rPr>
        <w:t xml:space="preserve">Coughing </w:t>
      </w:r>
      <w:r w:rsidRPr="006C6ACB">
        <w:rPr>
          <w:rFonts w:ascii="Open Sans" w:hAnsi="Open Sans" w:cs="Open Sans"/>
          <w:sz w:val="24"/>
          <w:szCs w:val="24"/>
        </w:rPr>
        <w:t xml:space="preserve">– this is an overt sign of penetration/aspiration indicating the bolus may be entering the upper airway or passing below the vocal </w:t>
      </w:r>
      <w:proofErr w:type="gramStart"/>
      <w:r w:rsidRPr="006C6ACB">
        <w:rPr>
          <w:rFonts w:ascii="Open Sans" w:hAnsi="Open Sans" w:cs="Open Sans"/>
          <w:sz w:val="24"/>
          <w:szCs w:val="24"/>
        </w:rPr>
        <w:t>cords</w:t>
      </w:r>
      <w:proofErr w:type="gramEnd"/>
    </w:p>
    <w:p w14:paraId="43FD83E9" w14:textId="77777777" w:rsidR="002C16C3" w:rsidRPr="006C6ACB" w:rsidRDefault="002C16C3" w:rsidP="002C16C3">
      <w:pPr>
        <w:rPr>
          <w:rFonts w:ascii="Open Sans" w:hAnsi="Open Sans" w:cs="Open Sans"/>
          <w:sz w:val="24"/>
          <w:szCs w:val="24"/>
        </w:rPr>
      </w:pPr>
      <w:r w:rsidRPr="00271BE2">
        <w:rPr>
          <w:rFonts w:ascii="Open Sans" w:hAnsi="Open Sans" w:cs="Open Sans"/>
          <w:b/>
          <w:bCs/>
          <w:sz w:val="24"/>
          <w:szCs w:val="24"/>
        </w:rPr>
        <w:t>Multisystem inflammatory syndrome</w:t>
      </w:r>
      <w:r w:rsidRPr="006C6ACB">
        <w:rPr>
          <w:rFonts w:ascii="Open Sans" w:hAnsi="Open Sans" w:cs="Open Sans"/>
          <w:sz w:val="24"/>
          <w:szCs w:val="24"/>
        </w:rPr>
        <w:t xml:space="preserve"> – a rare but serious condition associated with covid-19 where parts of the body become </w:t>
      </w:r>
      <w:proofErr w:type="gramStart"/>
      <w:r w:rsidRPr="006C6ACB">
        <w:rPr>
          <w:rFonts w:ascii="Open Sans" w:hAnsi="Open Sans" w:cs="Open Sans"/>
          <w:sz w:val="24"/>
          <w:szCs w:val="24"/>
        </w:rPr>
        <w:t>inflamed</w:t>
      </w:r>
      <w:proofErr w:type="gramEnd"/>
    </w:p>
    <w:p w14:paraId="6FBA6539" w14:textId="77777777" w:rsidR="002C16C3" w:rsidRPr="006C6ACB" w:rsidRDefault="002C16C3" w:rsidP="002C16C3">
      <w:pPr>
        <w:rPr>
          <w:rFonts w:ascii="Open Sans" w:hAnsi="Open Sans" w:cs="Open Sans"/>
          <w:sz w:val="24"/>
          <w:szCs w:val="24"/>
        </w:rPr>
      </w:pPr>
      <w:r w:rsidRPr="00271BE2">
        <w:rPr>
          <w:rFonts w:ascii="Open Sans" w:hAnsi="Open Sans" w:cs="Open Sans"/>
          <w:b/>
          <w:bCs/>
          <w:sz w:val="24"/>
          <w:szCs w:val="24"/>
        </w:rPr>
        <w:t>Hospital</w:t>
      </w:r>
      <w:r w:rsidRPr="006C6ACB">
        <w:rPr>
          <w:rFonts w:ascii="Open Sans" w:hAnsi="Open Sans" w:cs="Open Sans"/>
          <w:sz w:val="24"/>
          <w:szCs w:val="24"/>
        </w:rPr>
        <w:t xml:space="preserve"> – the severity of Kevin’s condition resulted in hospital admission where it appears his lungs were affected.  This may have affected his </w:t>
      </w:r>
      <w:proofErr w:type="gramStart"/>
      <w:r w:rsidRPr="006C6ACB">
        <w:rPr>
          <w:rFonts w:ascii="Open Sans" w:hAnsi="Open Sans" w:cs="Open Sans"/>
          <w:sz w:val="24"/>
          <w:szCs w:val="24"/>
        </w:rPr>
        <w:t>swallowing</w:t>
      </w:r>
      <w:proofErr w:type="gramEnd"/>
    </w:p>
    <w:p w14:paraId="46493DE8" w14:textId="6DB24AA3" w:rsidR="00E6604B" w:rsidRPr="00F76673" w:rsidRDefault="002C16C3" w:rsidP="00421F68">
      <w:pPr>
        <w:rPr>
          <w:rFonts w:ascii="Open Sans" w:hAnsi="Open Sans" w:cs="Open Sans"/>
          <w:b/>
          <w:bCs/>
          <w:sz w:val="24"/>
          <w:szCs w:val="24"/>
        </w:rPr>
      </w:pPr>
      <w:r w:rsidRPr="00271BE2">
        <w:rPr>
          <w:rFonts w:ascii="Open Sans" w:hAnsi="Open Sans" w:cs="Open Sans"/>
          <w:b/>
          <w:bCs/>
          <w:sz w:val="24"/>
          <w:szCs w:val="24"/>
        </w:rPr>
        <w:t xml:space="preserve">Urgently </w:t>
      </w:r>
      <w:r w:rsidRPr="006C6ACB">
        <w:rPr>
          <w:rFonts w:ascii="Open Sans" w:hAnsi="Open Sans" w:cs="Open Sans"/>
          <w:sz w:val="24"/>
          <w:szCs w:val="24"/>
        </w:rPr>
        <w:t xml:space="preserve">– the GP is concerned about Kevin and feels he should be seen </w:t>
      </w:r>
      <w:proofErr w:type="gramStart"/>
      <w:r w:rsidRPr="006C6ACB">
        <w:rPr>
          <w:rFonts w:ascii="Open Sans" w:hAnsi="Open Sans" w:cs="Open Sans"/>
          <w:sz w:val="24"/>
          <w:szCs w:val="24"/>
        </w:rPr>
        <w:t>urgently</w:t>
      </w:r>
      <w:proofErr w:type="gramEnd"/>
    </w:p>
    <w:p w14:paraId="1F868685" w14:textId="327192F8" w:rsidR="00E640A5"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quiz (not scored)</w:t>
      </w:r>
    </w:p>
    <w:p w14:paraId="0C03721C" w14:textId="4DEA2DE2" w:rsidR="00163F41" w:rsidRDefault="00163F41" w:rsidP="00163F41">
      <w:pPr>
        <w:rPr>
          <w:rFonts w:ascii="Open Sans" w:hAnsi="Open Sans" w:cs="Open Sans"/>
          <w:sz w:val="24"/>
          <w:szCs w:val="24"/>
        </w:rPr>
      </w:pPr>
      <w:r w:rsidRPr="00163F41">
        <w:rPr>
          <w:rFonts w:ascii="Open Sans" w:hAnsi="Open Sans" w:cs="Open Sans"/>
          <w:noProof/>
          <w:sz w:val="24"/>
          <w:szCs w:val="24"/>
        </w:rPr>
        <w:drawing>
          <wp:inline distT="0" distB="0" distL="0" distR="0" wp14:anchorId="2BEF1C42" wp14:editId="4F903AB9">
            <wp:extent cx="5209541" cy="5146431"/>
            <wp:effectExtent l="0" t="0" r="0" b="0"/>
            <wp:docPr id="117558236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82361" name="Picture 1" descr="A screenshot of a computer&#10;&#10;Description automatically generated with low confidence"/>
                    <pic:cNvPicPr/>
                  </pic:nvPicPr>
                  <pic:blipFill>
                    <a:blip r:embed="rId62"/>
                    <a:stretch>
                      <a:fillRect/>
                    </a:stretch>
                  </pic:blipFill>
                  <pic:spPr>
                    <a:xfrm>
                      <a:off x="0" y="0"/>
                      <a:ext cx="5218266" cy="5155051"/>
                    </a:xfrm>
                    <a:prstGeom prst="rect">
                      <a:avLst/>
                    </a:prstGeom>
                  </pic:spPr>
                </pic:pic>
              </a:graphicData>
            </a:graphic>
          </wp:inline>
        </w:drawing>
      </w:r>
    </w:p>
    <w:p w14:paraId="7CD73AE0" w14:textId="5689778F" w:rsidR="008563A9" w:rsidRPr="00163F41" w:rsidRDefault="008563A9" w:rsidP="00163F41">
      <w:pPr>
        <w:rPr>
          <w:rFonts w:ascii="Open Sans" w:hAnsi="Open Sans" w:cs="Open Sans"/>
          <w:sz w:val="24"/>
          <w:szCs w:val="24"/>
        </w:rPr>
      </w:pPr>
      <w:r w:rsidRPr="00E6604B">
        <w:rPr>
          <w:rFonts w:ascii="Open Sans" w:hAnsi="Open Sans" w:cs="Open Sans"/>
          <w:b/>
          <w:bCs/>
          <w:sz w:val="24"/>
          <w:szCs w:val="24"/>
        </w:rPr>
        <w:t>Further learning:</w:t>
      </w:r>
      <w:r w:rsidRPr="008563A9">
        <w:rPr>
          <w:rFonts w:ascii="Open Sans" w:hAnsi="Open Sans" w:cs="Open Sans"/>
          <w:sz w:val="24"/>
          <w:szCs w:val="24"/>
        </w:rPr>
        <w:t xml:space="preserve"> Research the impact of traumatic brain injury on eating, </w:t>
      </w:r>
      <w:proofErr w:type="gramStart"/>
      <w:r w:rsidRPr="008563A9">
        <w:rPr>
          <w:rFonts w:ascii="Open Sans" w:hAnsi="Open Sans" w:cs="Open Sans"/>
          <w:sz w:val="24"/>
          <w:szCs w:val="24"/>
        </w:rPr>
        <w:t>drinking</w:t>
      </w:r>
      <w:proofErr w:type="gramEnd"/>
      <w:r w:rsidRPr="008563A9">
        <w:rPr>
          <w:rFonts w:ascii="Open Sans" w:hAnsi="Open Sans" w:cs="Open Sans"/>
          <w:sz w:val="24"/>
          <w:szCs w:val="24"/>
        </w:rPr>
        <w:t xml:space="preserve"> and swallowing in children. The following article is a good starting point: </w:t>
      </w:r>
      <w:proofErr w:type="spellStart"/>
      <w:r w:rsidRPr="008563A9">
        <w:rPr>
          <w:rFonts w:ascii="Open Sans" w:hAnsi="Open Sans" w:cs="Open Sans"/>
          <w:sz w:val="24"/>
          <w:szCs w:val="24"/>
        </w:rPr>
        <w:t>Dodrill</w:t>
      </w:r>
      <w:proofErr w:type="spellEnd"/>
      <w:r w:rsidRPr="008563A9">
        <w:rPr>
          <w:rFonts w:ascii="Open Sans" w:hAnsi="Open Sans" w:cs="Open Sans"/>
          <w:sz w:val="24"/>
          <w:szCs w:val="24"/>
        </w:rPr>
        <w:t xml:space="preserve">, P. (2020) Chapter 14 - Disorders affecting feeding and swallowing in infants and children. In M.E. </w:t>
      </w:r>
      <w:proofErr w:type="spellStart"/>
      <w:r w:rsidRPr="008563A9">
        <w:rPr>
          <w:rFonts w:ascii="Open Sans" w:hAnsi="Open Sans" w:cs="Open Sans"/>
          <w:sz w:val="24"/>
          <w:szCs w:val="24"/>
        </w:rPr>
        <w:t>Groher</w:t>
      </w:r>
      <w:proofErr w:type="spellEnd"/>
      <w:r w:rsidRPr="008563A9">
        <w:rPr>
          <w:rFonts w:ascii="Open Sans" w:hAnsi="Open Sans" w:cs="Open Sans"/>
          <w:sz w:val="24"/>
          <w:szCs w:val="24"/>
        </w:rPr>
        <w:t xml:space="preserve"> &amp; M.A. </w:t>
      </w:r>
      <w:proofErr w:type="spellStart"/>
      <w:r w:rsidRPr="008563A9">
        <w:rPr>
          <w:rFonts w:ascii="Open Sans" w:hAnsi="Open Sans" w:cs="Open Sans"/>
          <w:sz w:val="24"/>
          <w:szCs w:val="24"/>
        </w:rPr>
        <w:t>Crary</w:t>
      </w:r>
      <w:proofErr w:type="spellEnd"/>
      <w:r w:rsidRPr="008563A9">
        <w:rPr>
          <w:rFonts w:ascii="Open Sans" w:hAnsi="Open Sans" w:cs="Open Sans"/>
          <w:sz w:val="24"/>
          <w:szCs w:val="24"/>
        </w:rPr>
        <w:t xml:space="preserve"> (eds). Dysphagia: Clinical management in adults and children. (pp.279-312). Mosby.</w:t>
      </w:r>
    </w:p>
    <w:p w14:paraId="56349C74" w14:textId="0BA30739" w:rsidR="00E640A5" w:rsidRPr="006C6ACB" w:rsidRDefault="00E640A5" w:rsidP="000D0CE8">
      <w:pPr>
        <w:pStyle w:val="Heading3"/>
        <w:ind w:left="1440" w:firstLine="720"/>
      </w:pPr>
      <w:r w:rsidRPr="006C6ACB">
        <w:t xml:space="preserve">Case </w:t>
      </w:r>
      <w:proofErr w:type="gramStart"/>
      <w:r w:rsidRPr="006C6ACB">
        <w:t>note</w:t>
      </w:r>
      <w:proofErr w:type="gramEnd"/>
      <w:r w:rsidRPr="006C6ACB">
        <w:t xml:space="preserve"> review</w:t>
      </w:r>
    </w:p>
    <w:p w14:paraId="48DC3606" w14:textId="28057ABF" w:rsidR="002C16C3"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Case note summary provided with expanded information on key </w:t>
      </w:r>
      <w:proofErr w:type="gramStart"/>
      <w:r w:rsidRPr="006C6ACB">
        <w:rPr>
          <w:rFonts w:ascii="Open Sans" w:hAnsi="Open Sans" w:cs="Open Sans"/>
          <w:sz w:val="24"/>
          <w:szCs w:val="24"/>
        </w:rPr>
        <w:t>components</w:t>
      </w:r>
      <w:proofErr w:type="gramEnd"/>
    </w:p>
    <w:p w14:paraId="48B8193B" w14:textId="77777777" w:rsidR="00776FCD" w:rsidRPr="006C6ACB" w:rsidRDefault="00776FCD" w:rsidP="00776FCD">
      <w:pPr>
        <w:jc w:val="center"/>
        <w:rPr>
          <w:rFonts w:ascii="Open Sans" w:hAnsi="Open Sans" w:cs="Open Sans"/>
          <w:b/>
          <w:bCs/>
          <w:sz w:val="24"/>
          <w:szCs w:val="24"/>
        </w:rPr>
      </w:pPr>
      <w:r w:rsidRPr="006C6ACB">
        <w:rPr>
          <w:rFonts w:ascii="Open Sans" w:hAnsi="Open Sans" w:cs="Open Sans"/>
          <w:b/>
          <w:bCs/>
          <w:noProof/>
          <w:sz w:val="24"/>
          <w:szCs w:val="24"/>
        </w:rPr>
        <mc:AlternateContent>
          <mc:Choice Requires="wps">
            <w:drawing>
              <wp:anchor distT="45720" distB="45720" distL="114300" distR="114300" simplePos="0" relativeHeight="251665411" behindDoc="0" locked="0" layoutInCell="1" allowOverlap="1" wp14:anchorId="028E55BD" wp14:editId="085F5786">
                <wp:simplePos x="0" y="0"/>
                <wp:positionH relativeFrom="margin">
                  <wp:posOffset>-257908</wp:posOffset>
                </wp:positionH>
                <wp:positionV relativeFrom="paragraph">
                  <wp:posOffset>337527</wp:posOffset>
                </wp:positionV>
                <wp:extent cx="9741389" cy="5370488"/>
                <wp:effectExtent l="0" t="0" r="12700" b="209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1389" cy="5370488"/>
                        </a:xfrm>
                        <a:prstGeom prst="rect">
                          <a:avLst/>
                        </a:prstGeom>
                        <a:solidFill>
                          <a:srgbClr val="FFFFFF"/>
                        </a:solidFill>
                        <a:ln w="9525">
                          <a:solidFill>
                            <a:srgbClr val="000000"/>
                          </a:solidFill>
                          <a:miter lim="800000"/>
                          <a:headEnd/>
                          <a:tailEnd/>
                        </a:ln>
                      </wps:spPr>
                      <wps:txbx>
                        <w:txbxContent>
                          <w:p w14:paraId="3CA81F0A" w14:textId="77777777" w:rsidR="00776FCD" w:rsidRPr="00B36A7E" w:rsidRDefault="00776FCD" w:rsidP="00776FCD">
                            <w:pPr>
                              <w:spacing w:after="0" w:line="240" w:lineRule="auto"/>
                              <w:rPr>
                                <w:rFonts w:ascii="Open Sans" w:hAnsi="Open Sans" w:cs="Open Sans"/>
                                <w:sz w:val="20"/>
                                <w:szCs w:val="20"/>
                                <w:u w:val="single"/>
                              </w:rPr>
                            </w:pPr>
                            <w:r w:rsidRPr="00B36A7E">
                              <w:rPr>
                                <w:rFonts w:ascii="Open Sans" w:hAnsi="Open Sans" w:cs="Open Sans"/>
                                <w:sz w:val="20"/>
                                <w:szCs w:val="20"/>
                                <w:u w:val="single"/>
                              </w:rPr>
                              <w:t>Past medical history</w:t>
                            </w:r>
                          </w:p>
                          <w:p w14:paraId="18BB841F"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sz w:val="20"/>
                                <w:szCs w:val="20"/>
                              </w:rPr>
                              <w:t xml:space="preserve">All vaccinations </w:t>
                            </w:r>
                            <w:proofErr w:type="gramStart"/>
                            <w:r w:rsidRPr="00B36A7E">
                              <w:rPr>
                                <w:rFonts w:ascii="Open Sans" w:hAnsi="Open Sans" w:cs="Open Sans"/>
                                <w:sz w:val="20"/>
                                <w:szCs w:val="20"/>
                              </w:rPr>
                              <w:t>administered</w:t>
                            </w:r>
                            <w:proofErr w:type="gramEnd"/>
                          </w:p>
                          <w:p w14:paraId="6CC869A8"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sz w:val="20"/>
                                <w:szCs w:val="20"/>
                              </w:rPr>
                              <w:t xml:space="preserve">Recurrent tonsillitis – removed at age </w:t>
                            </w:r>
                            <w:proofErr w:type="gramStart"/>
                            <w:r w:rsidRPr="00B36A7E">
                              <w:rPr>
                                <w:rFonts w:ascii="Open Sans" w:hAnsi="Open Sans" w:cs="Open Sans"/>
                                <w:sz w:val="20"/>
                                <w:szCs w:val="20"/>
                              </w:rPr>
                              <w:t>8</w:t>
                            </w:r>
                            <w:proofErr w:type="gramEnd"/>
                          </w:p>
                          <w:p w14:paraId="5F8A4E69"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b/>
                                <w:bCs/>
                                <w:sz w:val="20"/>
                                <w:szCs w:val="20"/>
                              </w:rPr>
                              <w:t>Traumatic brain injury</w:t>
                            </w:r>
                            <w:r w:rsidRPr="00B36A7E">
                              <w:rPr>
                                <w:rFonts w:ascii="Open Sans" w:hAnsi="Open Sans" w:cs="Open Sans"/>
                                <w:sz w:val="20"/>
                                <w:szCs w:val="20"/>
                              </w:rPr>
                              <w:t xml:space="preserve"> secondary to road traffic accident 2020</w:t>
                            </w:r>
                          </w:p>
                          <w:p w14:paraId="57EF0010"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b/>
                                <w:bCs/>
                                <w:sz w:val="20"/>
                                <w:szCs w:val="20"/>
                              </w:rPr>
                              <w:t>Covid 19</w:t>
                            </w:r>
                            <w:r w:rsidRPr="00B36A7E">
                              <w:rPr>
                                <w:rFonts w:ascii="Open Sans" w:hAnsi="Open Sans" w:cs="Open Sans"/>
                                <w:sz w:val="20"/>
                                <w:szCs w:val="20"/>
                              </w:rPr>
                              <w:t xml:space="preserve"> 2021</w:t>
                            </w:r>
                          </w:p>
                          <w:p w14:paraId="06E25190"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b/>
                                <w:bCs/>
                                <w:sz w:val="20"/>
                                <w:szCs w:val="20"/>
                              </w:rPr>
                              <w:t>Multisystem inflammatory syndrome</w:t>
                            </w:r>
                            <w:r w:rsidRPr="00B36A7E">
                              <w:rPr>
                                <w:rFonts w:ascii="Open Sans" w:hAnsi="Open Sans" w:cs="Open Sans"/>
                                <w:sz w:val="20"/>
                                <w:szCs w:val="20"/>
                              </w:rPr>
                              <w:t xml:space="preserve"> 2021</w:t>
                            </w:r>
                          </w:p>
                          <w:p w14:paraId="335FBC6F"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b/>
                                <w:bCs/>
                                <w:sz w:val="20"/>
                                <w:szCs w:val="20"/>
                              </w:rPr>
                              <w:t>Chest infection</w:t>
                            </w:r>
                            <w:r w:rsidRPr="00B36A7E">
                              <w:rPr>
                                <w:rFonts w:ascii="Open Sans" w:hAnsi="Open Sans" w:cs="Open Sans"/>
                                <w:sz w:val="20"/>
                                <w:szCs w:val="20"/>
                              </w:rPr>
                              <w:t xml:space="preserve"> January 2022</w:t>
                            </w:r>
                          </w:p>
                          <w:p w14:paraId="7ACCADDC"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sz w:val="20"/>
                                <w:szCs w:val="20"/>
                              </w:rPr>
                              <w:t>Chest infection March 2022</w:t>
                            </w:r>
                          </w:p>
                          <w:p w14:paraId="1936D253"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sz w:val="20"/>
                                <w:szCs w:val="20"/>
                              </w:rPr>
                              <w:t>Chest infection April 2022</w:t>
                            </w:r>
                          </w:p>
                          <w:p w14:paraId="672F884D" w14:textId="77777777" w:rsidR="00776FCD" w:rsidRPr="00B36A7E" w:rsidRDefault="00776FCD" w:rsidP="00776FCD">
                            <w:pPr>
                              <w:spacing w:after="0"/>
                              <w:rPr>
                                <w:rFonts w:ascii="Open Sans" w:hAnsi="Open Sans" w:cs="Open Sans"/>
                                <w:sz w:val="20"/>
                                <w:szCs w:val="20"/>
                              </w:rPr>
                            </w:pPr>
                          </w:p>
                          <w:p w14:paraId="258CDD1F" w14:textId="77777777" w:rsidR="00776FCD" w:rsidRPr="00B36A7E" w:rsidRDefault="00776FCD" w:rsidP="00776FCD">
                            <w:pPr>
                              <w:spacing w:after="0"/>
                              <w:rPr>
                                <w:rFonts w:ascii="Open Sans" w:hAnsi="Open Sans" w:cs="Open Sans"/>
                                <w:sz w:val="20"/>
                                <w:szCs w:val="20"/>
                                <w:u w:val="single"/>
                              </w:rPr>
                            </w:pPr>
                            <w:r w:rsidRPr="00B36A7E">
                              <w:rPr>
                                <w:rFonts w:ascii="Open Sans" w:hAnsi="Open Sans" w:cs="Open Sans"/>
                                <w:sz w:val="20"/>
                                <w:szCs w:val="20"/>
                                <w:u w:val="single"/>
                              </w:rPr>
                              <w:t>Previous SLT intervention</w:t>
                            </w:r>
                          </w:p>
                          <w:p w14:paraId="280BBE5D" w14:textId="77777777" w:rsidR="00776FCD" w:rsidRPr="00B36A7E" w:rsidRDefault="00776FCD" w:rsidP="00776FCD">
                            <w:pPr>
                              <w:spacing w:after="0"/>
                              <w:rPr>
                                <w:rFonts w:ascii="Open Sans" w:hAnsi="Open Sans" w:cs="Open Sans"/>
                                <w:sz w:val="20"/>
                                <w:szCs w:val="20"/>
                              </w:rPr>
                            </w:pPr>
                            <w:r w:rsidRPr="00B36A7E">
                              <w:rPr>
                                <w:rFonts w:ascii="Open Sans" w:hAnsi="Open Sans" w:cs="Open Sans"/>
                                <w:sz w:val="20"/>
                                <w:szCs w:val="20"/>
                              </w:rPr>
                              <w:t xml:space="preserve">Kevin was referred to the acute paediatric SLT team following a road traffic accident causing a subarachnoid haemorrhage.  This required a craniectomy.  He was </w:t>
                            </w:r>
                            <w:r w:rsidRPr="00B36A7E">
                              <w:rPr>
                                <w:rFonts w:ascii="Open Sans" w:hAnsi="Open Sans" w:cs="Open Sans"/>
                                <w:b/>
                                <w:bCs/>
                                <w:sz w:val="20"/>
                                <w:szCs w:val="20"/>
                              </w:rPr>
                              <w:t>intubated and ventilated</w:t>
                            </w:r>
                            <w:r w:rsidRPr="00B36A7E">
                              <w:rPr>
                                <w:rFonts w:ascii="Open Sans" w:hAnsi="Open Sans" w:cs="Open Sans"/>
                                <w:sz w:val="20"/>
                                <w:szCs w:val="20"/>
                              </w:rPr>
                              <w:t xml:space="preserve"> for 5 days.  </w:t>
                            </w:r>
                            <w:r w:rsidRPr="00B36A7E">
                              <w:rPr>
                                <w:rFonts w:ascii="Open Sans" w:hAnsi="Open Sans" w:cs="Open Sans"/>
                                <w:b/>
                                <w:bCs/>
                                <w:sz w:val="20"/>
                                <w:szCs w:val="20"/>
                              </w:rPr>
                              <w:t>Trache</w:t>
                            </w:r>
                            <w:r w:rsidRPr="00B36A7E">
                              <w:rPr>
                                <w:rFonts w:ascii="Open Sans" w:hAnsi="Open Sans" w:cs="Open Sans"/>
                                <w:sz w:val="20"/>
                                <w:szCs w:val="20"/>
                              </w:rPr>
                              <w:t xml:space="preserve"> inserted when became alert.  Wean from trache over </w:t>
                            </w:r>
                            <w:r w:rsidRPr="00B36A7E">
                              <w:rPr>
                                <w:rFonts w:ascii="Open Sans" w:hAnsi="Open Sans" w:cs="Open Sans"/>
                                <w:b/>
                                <w:bCs/>
                                <w:sz w:val="20"/>
                                <w:szCs w:val="20"/>
                              </w:rPr>
                              <w:t>7 days</w:t>
                            </w:r>
                            <w:r w:rsidRPr="00B36A7E">
                              <w:rPr>
                                <w:rFonts w:ascii="Open Sans" w:hAnsi="Open Sans" w:cs="Open Sans"/>
                                <w:sz w:val="20"/>
                                <w:szCs w:val="20"/>
                              </w:rPr>
                              <w:t xml:space="preserve">.  Paediatric ICU staff concerned that </w:t>
                            </w:r>
                            <w:r w:rsidRPr="00B36A7E">
                              <w:rPr>
                                <w:rFonts w:ascii="Open Sans" w:hAnsi="Open Sans" w:cs="Open Sans"/>
                                <w:b/>
                                <w:bCs/>
                                <w:sz w:val="20"/>
                                <w:szCs w:val="20"/>
                              </w:rPr>
                              <w:t xml:space="preserve">coughing </w:t>
                            </w:r>
                            <w:r w:rsidRPr="00B36A7E">
                              <w:rPr>
                                <w:rFonts w:ascii="Open Sans" w:hAnsi="Open Sans" w:cs="Open Sans"/>
                                <w:sz w:val="20"/>
                                <w:szCs w:val="20"/>
                              </w:rPr>
                              <w:t xml:space="preserve">with solid diet and fluids, had NG in situ.  Transferred to paediatric main ward.  Initial clinical swallow assessment showed </w:t>
                            </w:r>
                            <w:r w:rsidRPr="00B36A7E">
                              <w:rPr>
                                <w:rFonts w:ascii="Open Sans" w:hAnsi="Open Sans" w:cs="Open Sans"/>
                                <w:b/>
                                <w:bCs/>
                                <w:sz w:val="20"/>
                                <w:szCs w:val="20"/>
                              </w:rPr>
                              <w:t>left sided facial weakness</w:t>
                            </w:r>
                            <w:r w:rsidRPr="00B36A7E">
                              <w:rPr>
                                <w:rFonts w:ascii="Open Sans" w:hAnsi="Open Sans" w:cs="Open Sans"/>
                                <w:sz w:val="20"/>
                                <w:szCs w:val="20"/>
                              </w:rPr>
                              <w:t xml:space="preserve">, with loss of fluids anteriorly.  Voice was weak and horse with reduced breath support.  Although swallow triggered there was minimal laryngeal movement and coughing on IDDSI level 0, 1, 2 and 3 fluids.  Referred for </w:t>
                            </w:r>
                            <w:r w:rsidRPr="00B36A7E">
                              <w:rPr>
                                <w:rFonts w:ascii="Open Sans" w:hAnsi="Open Sans" w:cs="Open Sans"/>
                                <w:b/>
                                <w:bCs/>
                                <w:sz w:val="20"/>
                                <w:szCs w:val="20"/>
                              </w:rPr>
                              <w:t>videofluoroscopy</w:t>
                            </w:r>
                            <w:r w:rsidRPr="00B36A7E">
                              <w:rPr>
                                <w:rFonts w:ascii="Open Sans" w:hAnsi="Open Sans" w:cs="Open Sans"/>
                                <w:sz w:val="20"/>
                                <w:szCs w:val="20"/>
                              </w:rPr>
                              <w:t xml:space="preserve"> which showed loss over base of tongue pre-swallow, swallow triggering when bolus reached pyriform sinuses, reduced airway protection.  Bolus passes below level of vocal cords but was spontaneously ejected by coughing – </w:t>
                            </w:r>
                            <w:r w:rsidRPr="00B36A7E">
                              <w:rPr>
                                <w:rFonts w:ascii="Open Sans" w:hAnsi="Open Sans" w:cs="Open Sans"/>
                                <w:b/>
                                <w:bCs/>
                                <w:sz w:val="20"/>
                                <w:szCs w:val="20"/>
                              </w:rPr>
                              <w:t xml:space="preserve">Penetration/aspiration scale </w:t>
                            </w:r>
                            <w:r w:rsidRPr="00B36A7E">
                              <w:rPr>
                                <w:rFonts w:ascii="Open Sans" w:hAnsi="Open Sans" w:cs="Open Sans"/>
                                <w:sz w:val="20"/>
                                <w:szCs w:val="20"/>
                              </w:rPr>
                              <w:t xml:space="preserve">of 6.  The aim of intervention was to increase safety of the swallow by the introduction of small amounts of oral tasters and re-evaluation over time.  Kevin made steady progress and at the point of </w:t>
                            </w:r>
                            <w:r w:rsidRPr="00B36A7E">
                              <w:rPr>
                                <w:rFonts w:ascii="Open Sans" w:hAnsi="Open Sans" w:cs="Open Sans"/>
                                <w:b/>
                                <w:bCs/>
                                <w:sz w:val="20"/>
                                <w:szCs w:val="20"/>
                              </w:rPr>
                              <w:t>discharge</w:t>
                            </w:r>
                            <w:r w:rsidRPr="00B36A7E">
                              <w:rPr>
                                <w:rFonts w:ascii="Open Sans" w:hAnsi="Open Sans" w:cs="Open Sans"/>
                                <w:sz w:val="20"/>
                                <w:szCs w:val="20"/>
                              </w:rPr>
                              <w:t xml:space="preserve"> was having IDDSI level 2 fluids and Normal diet avoiding mixed consistencies that contained thin fluids.</w:t>
                            </w:r>
                          </w:p>
                          <w:p w14:paraId="6592AFED" w14:textId="77777777" w:rsidR="00776FCD" w:rsidRPr="00B36A7E" w:rsidRDefault="00776FCD" w:rsidP="00776FCD">
                            <w:pPr>
                              <w:spacing w:after="0"/>
                              <w:rPr>
                                <w:rFonts w:ascii="Open Sans" w:hAnsi="Open Sans" w:cs="Open Sans"/>
                                <w:sz w:val="20"/>
                                <w:szCs w:val="20"/>
                              </w:rPr>
                            </w:pPr>
                          </w:p>
                          <w:p w14:paraId="47741580" w14:textId="77777777" w:rsidR="00776FCD" w:rsidRPr="00B36A7E" w:rsidRDefault="00776FCD" w:rsidP="00776FCD">
                            <w:pPr>
                              <w:spacing w:after="0"/>
                              <w:rPr>
                                <w:rFonts w:ascii="Open Sans" w:hAnsi="Open Sans" w:cs="Open Sans"/>
                                <w:sz w:val="20"/>
                                <w:szCs w:val="20"/>
                                <w:u w:val="single"/>
                              </w:rPr>
                            </w:pPr>
                            <w:r w:rsidRPr="00B36A7E">
                              <w:rPr>
                                <w:rFonts w:ascii="Open Sans" w:hAnsi="Open Sans" w:cs="Open Sans"/>
                                <w:sz w:val="20"/>
                                <w:szCs w:val="20"/>
                                <w:u w:val="single"/>
                              </w:rPr>
                              <w:t>Current open referrals</w:t>
                            </w:r>
                          </w:p>
                          <w:p w14:paraId="4B69B9BF" w14:textId="77777777" w:rsidR="00776FCD" w:rsidRPr="00B36A7E" w:rsidRDefault="00776FCD" w:rsidP="00776FCD">
                            <w:pPr>
                              <w:spacing w:after="0"/>
                              <w:rPr>
                                <w:rFonts w:ascii="Open Sans" w:hAnsi="Open Sans" w:cs="Open Sans"/>
                                <w:sz w:val="20"/>
                                <w:szCs w:val="20"/>
                              </w:rPr>
                            </w:pPr>
                            <w:r w:rsidRPr="00B36A7E">
                              <w:rPr>
                                <w:rFonts w:ascii="Open Sans" w:hAnsi="Open Sans" w:cs="Open Sans"/>
                                <w:sz w:val="20"/>
                                <w:szCs w:val="20"/>
                              </w:rPr>
                              <w:t>Nil</w:t>
                            </w:r>
                          </w:p>
                          <w:p w14:paraId="3207C3F5" w14:textId="77777777" w:rsidR="00776FCD" w:rsidRPr="00B36A7E" w:rsidRDefault="00776FCD" w:rsidP="00776FCD">
                            <w:pPr>
                              <w:spacing w:after="0"/>
                              <w:rPr>
                                <w:rFonts w:ascii="Open Sans" w:hAnsi="Open Sans" w:cs="Open Sans"/>
                                <w:sz w:val="20"/>
                                <w:szCs w:val="20"/>
                                <w:u w:val="single"/>
                              </w:rPr>
                            </w:pPr>
                            <w:r w:rsidRPr="00B36A7E">
                              <w:rPr>
                                <w:rFonts w:ascii="Open Sans" w:hAnsi="Open Sans" w:cs="Open Sans"/>
                                <w:sz w:val="20"/>
                                <w:szCs w:val="20"/>
                                <w:u w:val="single"/>
                              </w:rPr>
                              <w:t>Allergies and sensitivities</w:t>
                            </w:r>
                          </w:p>
                          <w:p w14:paraId="6EF5533C" w14:textId="77777777" w:rsidR="00776FCD" w:rsidRPr="00B36A7E" w:rsidRDefault="00776FCD" w:rsidP="00776FCD">
                            <w:pPr>
                              <w:spacing w:after="0"/>
                              <w:rPr>
                                <w:rFonts w:ascii="Open Sans" w:hAnsi="Open Sans" w:cs="Open Sans"/>
                                <w:sz w:val="20"/>
                                <w:szCs w:val="20"/>
                              </w:rPr>
                            </w:pPr>
                            <w:r w:rsidRPr="00B36A7E">
                              <w:rPr>
                                <w:rFonts w:ascii="Open Sans" w:hAnsi="Open Sans" w:cs="Open Sans"/>
                                <w:sz w:val="20"/>
                                <w:szCs w:val="20"/>
                              </w:rPr>
                              <w:t>Erythromycin</w:t>
                            </w:r>
                          </w:p>
                          <w:p w14:paraId="54871EB4" w14:textId="77777777" w:rsidR="00776FCD" w:rsidRPr="00B36A7E" w:rsidRDefault="00776FCD" w:rsidP="00776FCD">
                            <w:pPr>
                              <w:spacing w:after="0"/>
                              <w:rPr>
                                <w:rFonts w:ascii="Open Sans" w:hAnsi="Open Sans" w:cs="Open Sans"/>
                                <w:sz w:val="20"/>
                                <w:szCs w:val="20"/>
                                <w:u w:val="single"/>
                              </w:rPr>
                            </w:pPr>
                            <w:r w:rsidRPr="00B36A7E">
                              <w:rPr>
                                <w:rFonts w:ascii="Open Sans" w:hAnsi="Open Sans" w:cs="Open Sans"/>
                                <w:sz w:val="20"/>
                                <w:szCs w:val="20"/>
                                <w:u w:val="single"/>
                              </w:rPr>
                              <w:t>Entries within the last 3 days on medical records</w:t>
                            </w:r>
                          </w:p>
                          <w:p w14:paraId="5EB1CD9C" w14:textId="77777777" w:rsidR="00776FCD" w:rsidRPr="00B36A7E" w:rsidRDefault="00776FCD" w:rsidP="00776FCD">
                            <w:pPr>
                              <w:spacing w:after="0"/>
                              <w:ind w:left="2160" w:hanging="2160"/>
                              <w:rPr>
                                <w:rFonts w:ascii="Open Sans" w:hAnsi="Open Sans" w:cs="Open Sans"/>
                                <w:sz w:val="20"/>
                                <w:szCs w:val="20"/>
                              </w:rPr>
                            </w:pPr>
                            <w:r w:rsidRPr="00B36A7E">
                              <w:rPr>
                                <w:rFonts w:ascii="Open Sans" w:hAnsi="Open Sans" w:cs="Open Sans"/>
                                <w:sz w:val="20"/>
                                <w:szCs w:val="20"/>
                              </w:rPr>
                              <w:t>2</w:t>
                            </w:r>
                            <w:r w:rsidRPr="00B36A7E">
                              <w:rPr>
                                <w:rFonts w:ascii="Open Sans" w:hAnsi="Open Sans" w:cs="Open Sans"/>
                                <w:sz w:val="20"/>
                                <w:szCs w:val="20"/>
                                <w:vertAlign w:val="superscript"/>
                              </w:rPr>
                              <w:t>nd</w:t>
                            </w:r>
                            <w:r w:rsidRPr="00B36A7E">
                              <w:rPr>
                                <w:rFonts w:ascii="Open Sans" w:hAnsi="Open Sans" w:cs="Open Sans"/>
                                <w:sz w:val="20"/>
                                <w:szCs w:val="20"/>
                              </w:rPr>
                              <w:t xml:space="preserve"> May 2022</w:t>
                            </w:r>
                            <w:r w:rsidRPr="00B36A7E">
                              <w:rPr>
                                <w:rFonts w:ascii="Open Sans" w:hAnsi="Open Sans" w:cs="Open Sans"/>
                                <w:sz w:val="20"/>
                                <w:szCs w:val="20"/>
                              </w:rPr>
                              <w:tab/>
                              <w:t xml:space="preserve">Seen in GP surgery with mum.  Mum concerned that recurrent chest infections are because of his previous swallowing problem and would like referral to SALT.  Agreed and </w:t>
                            </w:r>
                            <w:proofErr w:type="gramStart"/>
                            <w:r w:rsidRPr="00B36A7E">
                              <w:rPr>
                                <w:rFonts w:ascii="Open Sans" w:hAnsi="Open Sans" w:cs="Open Sans"/>
                                <w:sz w:val="20"/>
                                <w:szCs w:val="20"/>
                              </w:rPr>
                              <w:t>sent</w:t>
                            </w:r>
                            <w:proofErr w:type="gramEnd"/>
                          </w:p>
                          <w:p w14:paraId="6629BAED" w14:textId="77777777" w:rsidR="00776FCD" w:rsidRPr="00B36A7E" w:rsidRDefault="00776FCD" w:rsidP="00776FCD">
                            <w:pPr>
                              <w:spacing w:after="0"/>
                              <w:ind w:left="1440" w:hanging="1440"/>
                              <w:rPr>
                                <w:rFonts w:ascii="Open Sans" w:hAnsi="Open Sans" w:cs="Open Sans"/>
                                <w:sz w:val="20"/>
                                <w:szCs w:val="20"/>
                                <w:u w:val="single"/>
                              </w:rPr>
                            </w:pPr>
                            <w:r w:rsidRPr="00B36A7E">
                              <w:rPr>
                                <w:rFonts w:ascii="Open Sans" w:hAnsi="Open Sans" w:cs="Open Sans"/>
                                <w:sz w:val="20"/>
                                <w:szCs w:val="20"/>
                                <w:u w:val="single"/>
                              </w:rPr>
                              <w:t>Triage information</w:t>
                            </w:r>
                          </w:p>
                          <w:p w14:paraId="69F50D75" w14:textId="77777777" w:rsidR="00776FCD" w:rsidRPr="00B36A7E" w:rsidRDefault="00776FCD" w:rsidP="00776FCD">
                            <w:pPr>
                              <w:spacing w:after="0"/>
                              <w:ind w:left="1440" w:hanging="1440"/>
                              <w:rPr>
                                <w:rFonts w:ascii="Open Sans" w:hAnsi="Open Sans" w:cs="Open Sans"/>
                                <w:sz w:val="20"/>
                                <w:szCs w:val="20"/>
                              </w:rPr>
                            </w:pPr>
                            <w:r w:rsidRPr="00B36A7E">
                              <w:rPr>
                                <w:rFonts w:ascii="Open Sans" w:hAnsi="Open Sans" w:cs="Open Sans"/>
                                <w:sz w:val="20"/>
                                <w:szCs w:val="20"/>
                              </w:rPr>
                              <w:t xml:space="preserve">Triage as </w:t>
                            </w:r>
                            <w:r w:rsidRPr="00B36A7E">
                              <w:rPr>
                                <w:rFonts w:ascii="Open Sans" w:hAnsi="Open Sans" w:cs="Open Sans"/>
                                <w:b/>
                                <w:bCs/>
                                <w:sz w:val="20"/>
                                <w:szCs w:val="20"/>
                              </w:rPr>
                              <w:t>urgent</w:t>
                            </w:r>
                            <w:r w:rsidRPr="00B36A7E">
                              <w:rPr>
                                <w:rFonts w:ascii="Open Sans" w:hAnsi="Open Sans" w:cs="Open Sans"/>
                                <w:sz w:val="20"/>
                                <w:szCs w:val="20"/>
                              </w:rPr>
                              <w:t xml:space="preserve"> due to recurrent chest infections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E55BD" id="_x0000_s1027" type="#_x0000_t202" style="position:absolute;left:0;text-align:left;margin-left:-20.3pt;margin-top:26.6pt;width:767.05pt;height:422.85pt;z-index:2516654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">
                <v:textbox>
                  <w:txbxContent>
                    <w:p w14:paraId="3CA81F0A" w14:textId="77777777" w:rsidR="00776FCD" w:rsidRPr="00B36A7E" w:rsidRDefault="00776FCD" w:rsidP="00776FCD">
                      <w:pPr>
                        <w:spacing w:after="0" w:line="240" w:lineRule="auto"/>
                        <w:rPr>
                          <w:rFonts w:ascii="Open Sans" w:hAnsi="Open Sans" w:cs="Open Sans"/>
                          <w:sz w:val="20"/>
                          <w:szCs w:val="20"/>
                          <w:u w:val="single"/>
                        </w:rPr>
                      </w:pPr>
                      <w:r w:rsidRPr="00B36A7E">
                        <w:rPr>
                          <w:rFonts w:ascii="Open Sans" w:hAnsi="Open Sans" w:cs="Open Sans"/>
                          <w:sz w:val="20"/>
                          <w:szCs w:val="20"/>
                          <w:u w:val="single"/>
                        </w:rPr>
                        <w:t>Past medical history</w:t>
                      </w:r>
                    </w:p>
                    <w:p w14:paraId="18BB841F"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sz w:val="20"/>
                          <w:szCs w:val="20"/>
                        </w:rPr>
                        <w:t xml:space="preserve">All vaccinations </w:t>
                      </w:r>
                      <w:proofErr w:type="gramStart"/>
                      <w:r w:rsidRPr="00B36A7E">
                        <w:rPr>
                          <w:rFonts w:ascii="Open Sans" w:hAnsi="Open Sans" w:cs="Open Sans"/>
                          <w:sz w:val="20"/>
                          <w:szCs w:val="20"/>
                        </w:rPr>
                        <w:t>administered</w:t>
                      </w:r>
                      <w:proofErr w:type="gramEnd"/>
                    </w:p>
                    <w:p w14:paraId="6CC869A8"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sz w:val="20"/>
                          <w:szCs w:val="20"/>
                        </w:rPr>
                        <w:t xml:space="preserve">Recurrent tonsillitis – removed at age </w:t>
                      </w:r>
                      <w:proofErr w:type="gramStart"/>
                      <w:r w:rsidRPr="00B36A7E">
                        <w:rPr>
                          <w:rFonts w:ascii="Open Sans" w:hAnsi="Open Sans" w:cs="Open Sans"/>
                          <w:sz w:val="20"/>
                          <w:szCs w:val="20"/>
                        </w:rPr>
                        <w:t>8</w:t>
                      </w:r>
                      <w:proofErr w:type="gramEnd"/>
                    </w:p>
                    <w:p w14:paraId="5F8A4E69"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b/>
                          <w:bCs/>
                          <w:sz w:val="20"/>
                          <w:szCs w:val="20"/>
                        </w:rPr>
                        <w:t>Traumatic brain injury</w:t>
                      </w:r>
                      <w:r w:rsidRPr="00B36A7E">
                        <w:rPr>
                          <w:rFonts w:ascii="Open Sans" w:hAnsi="Open Sans" w:cs="Open Sans"/>
                          <w:sz w:val="20"/>
                          <w:szCs w:val="20"/>
                        </w:rPr>
                        <w:t xml:space="preserve"> secondary to road traffic accident 2020</w:t>
                      </w:r>
                    </w:p>
                    <w:p w14:paraId="57EF0010"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b/>
                          <w:bCs/>
                          <w:sz w:val="20"/>
                          <w:szCs w:val="20"/>
                        </w:rPr>
                        <w:t>Covid 19</w:t>
                      </w:r>
                      <w:r w:rsidRPr="00B36A7E">
                        <w:rPr>
                          <w:rFonts w:ascii="Open Sans" w:hAnsi="Open Sans" w:cs="Open Sans"/>
                          <w:sz w:val="20"/>
                          <w:szCs w:val="20"/>
                        </w:rPr>
                        <w:t xml:space="preserve"> 2021</w:t>
                      </w:r>
                    </w:p>
                    <w:p w14:paraId="06E25190"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b/>
                          <w:bCs/>
                          <w:sz w:val="20"/>
                          <w:szCs w:val="20"/>
                        </w:rPr>
                        <w:t>Multisystem inflammatory syndrome</w:t>
                      </w:r>
                      <w:r w:rsidRPr="00B36A7E">
                        <w:rPr>
                          <w:rFonts w:ascii="Open Sans" w:hAnsi="Open Sans" w:cs="Open Sans"/>
                          <w:sz w:val="20"/>
                          <w:szCs w:val="20"/>
                        </w:rPr>
                        <w:t xml:space="preserve"> 2021</w:t>
                      </w:r>
                    </w:p>
                    <w:p w14:paraId="335FBC6F"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b/>
                          <w:bCs/>
                          <w:sz w:val="20"/>
                          <w:szCs w:val="20"/>
                        </w:rPr>
                        <w:t>Chest infection</w:t>
                      </w:r>
                      <w:r w:rsidRPr="00B36A7E">
                        <w:rPr>
                          <w:rFonts w:ascii="Open Sans" w:hAnsi="Open Sans" w:cs="Open Sans"/>
                          <w:sz w:val="20"/>
                          <w:szCs w:val="20"/>
                        </w:rPr>
                        <w:t xml:space="preserve"> January 2022</w:t>
                      </w:r>
                    </w:p>
                    <w:p w14:paraId="7ACCADDC"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sz w:val="20"/>
                          <w:szCs w:val="20"/>
                        </w:rPr>
                        <w:t>Chest infection March 2022</w:t>
                      </w:r>
                    </w:p>
                    <w:p w14:paraId="1936D253" w14:textId="77777777" w:rsidR="00776FCD" w:rsidRPr="00B36A7E" w:rsidRDefault="00776FCD" w:rsidP="00776FCD">
                      <w:pPr>
                        <w:spacing w:after="0" w:line="240" w:lineRule="auto"/>
                        <w:rPr>
                          <w:rFonts w:ascii="Open Sans" w:hAnsi="Open Sans" w:cs="Open Sans"/>
                          <w:sz w:val="20"/>
                          <w:szCs w:val="20"/>
                        </w:rPr>
                      </w:pPr>
                      <w:r w:rsidRPr="00B36A7E">
                        <w:rPr>
                          <w:rFonts w:ascii="Open Sans" w:hAnsi="Open Sans" w:cs="Open Sans"/>
                          <w:sz w:val="20"/>
                          <w:szCs w:val="20"/>
                        </w:rPr>
                        <w:t>Chest infection April 2022</w:t>
                      </w:r>
                    </w:p>
                    <w:p w14:paraId="672F884D" w14:textId="77777777" w:rsidR="00776FCD" w:rsidRPr="00B36A7E" w:rsidRDefault="00776FCD" w:rsidP="00776FCD">
                      <w:pPr>
                        <w:spacing w:after="0"/>
                        <w:rPr>
                          <w:rFonts w:ascii="Open Sans" w:hAnsi="Open Sans" w:cs="Open Sans"/>
                          <w:sz w:val="20"/>
                          <w:szCs w:val="20"/>
                        </w:rPr>
                      </w:pPr>
                    </w:p>
                    <w:p w14:paraId="258CDD1F" w14:textId="77777777" w:rsidR="00776FCD" w:rsidRPr="00B36A7E" w:rsidRDefault="00776FCD" w:rsidP="00776FCD">
                      <w:pPr>
                        <w:spacing w:after="0"/>
                        <w:rPr>
                          <w:rFonts w:ascii="Open Sans" w:hAnsi="Open Sans" w:cs="Open Sans"/>
                          <w:sz w:val="20"/>
                          <w:szCs w:val="20"/>
                          <w:u w:val="single"/>
                        </w:rPr>
                      </w:pPr>
                      <w:r w:rsidRPr="00B36A7E">
                        <w:rPr>
                          <w:rFonts w:ascii="Open Sans" w:hAnsi="Open Sans" w:cs="Open Sans"/>
                          <w:sz w:val="20"/>
                          <w:szCs w:val="20"/>
                          <w:u w:val="single"/>
                        </w:rPr>
                        <w:t>Previous SLT intervention</w:t>
                      </w:r>
                    </w:p>
                    <w:p w14:paraId="280BBE5D" w14:textId="77777777" w:rsidR="00776FCD" w:rsidRPr="00B36A7E" w:rsidRDefault="00776FCD" w:rsidP="00776FCD">
                      <w:pPr>
                        <w:spacing w:after="0"/>
                        <w:rPr>
                          <w:rFonts w:ascii="Open Sans" w:hAnsi="Open Sans" w:cs="Open Sans"/>
                          <w:sz w:val="20"/>
                          <w:szCs w:val="20"/>
                        </w:rPr>
                      </w:pPr>
                      <w:r w:rsidRPr="00B36A7E">
                        <w:rPr>
                          <w:rFonts w:ascii="Open Sans" w:hAnsi="Open Sans" w:cs="Open Sans"/>
                          <w:sz w:val="20"/>
                          <w:szCs w:val="20"/>
                        </w:rPr>
                        <w:t xml:space="preserve">Kevin was referred to the acute paediatric SLT team following a road traffic accident causing a subarachnoid haemorrhage.  This required a craniectomy.  He was </w:t>
                      </w:r>
                      <w:r w:rsidRPr="00B36A7E">
                        <w:rPr>
                          <w:rFonts w:ascii="Open Sans" w:hAnsi="Open Sans" w:cs="Open Sans"/>
                          <w:b/>
                          <w:bCs/>
                          <w:sz w:val="20"/>
                          <w:szCs w:val="20"/>
                        </w:rPr>
                        <w:t>intubated and ventilated</w:t>
                      </w:r>
                      <w:r w:rsidRPr="00B36A7E">
                        <w:rPr>
                          <w:rFonts w:ascii="Open Sans" w:hAnsi="Open Sans" w:cs="Open Sans"/>
                          <w:sz w:val="20"/>
                          <w:szCs w:val="20"/>
                        </w:rPr>
                        <w:t xml:space="preserve"> for 5 days.  </w:t>
                      </w:r>
                      <w:r w:rsidRPr="00B36A7E">
                        <w:rPr>
                          <w:rFonts w:ascii="Open Sans" w:hAnsi="Open Sans" w:cs="Open Sans"/>
                          <w:b/>
                          <w:bCs/>
                          <w:sz w:val="20"/>
                          <w:szCs w:val="20"/>
                        </w:rPr>
                        <w:t>Trache</w:t>
                      </w:r>
                      <w:r w:rsidRPr="00B36A7E">
                        <w:rPr>
                          <w:rFonts w:ascii="Open Sans" w:hAnsi="Open Sans" w:cs="Open Sans"/>
                          <w:sz w:val="20"/>
                          <w:szCs w:val="20"/>
                        </w:rPr>
                        <w:t xml:space="preserve"> inserted when became alert.  Wean from trache over </w:t>
                      </w:r>
                      <w:r w:rsidRPr="00B36A7E">
                        <w:rPr>
                          <w:rFonts w:ascii="Open Sans" w:hAnsi="Open Sans" w:cs="Open Sans"/>
                          <w:b/>
                          <w:bCs/>
                          <w:sz w:val="20"/>
                          <w:szCs w:val="20"/>
                        </w:rPr>
                        <w:t>7 days</w:t>
                      </w:r>
                      <w:r w:rsidRPr="00B36A7E">
                        <w:rPr>
                          <w:rFonts w:ascii="Open Sans" w:hAnsi="Open Sans" w:cs="Open Sans"/>
                          <w:sz w:val="20"/>
                          <w:szCs w:val="20"/>
                        </w:rPr>
                        <w:t xml:space="preserve">.  Paediatric ICU staff concerned that </w:t>
                      </w:r>
                      <w:r w:rsidRPr="00B36A7E">
                        <w:rPr>
                          <w:rFonts w:ascii="Open Sans" w:hAnsi="Open Sans" w:cs="Open Sans"/>
                          <w:b/>
                          <w:bCs/>
                          <w:sz w:val="20"/>
                          <w:szCs w:val="20"/>
                        </w:rPr>
                        <w:t xml:space="preserve">coughing </w:t>
                      </w:r>
                      <w:r w:rsidRPr="00B36A7E">
                        <w:rPr>
                          <w:rFonts w:ascii="Open Sans" w:hAnsi="Open Sans" w:cs="Open Sans"/>
                          <w:sz w:val="20"/>
                          <w:szCs w:val="20"/>
                        </w:rPr>
                        <w:t xml:space="preserve">with solid diet and fluids, had NG in situ.  Transferred to paediatric main ward.  Initial clinical swallow assessment showed </w:t>
                      </w:r>
                      <w:r w:rsidRPr="00B36A7E">
                        <w:rPr>
                          <w:rFonts w:ascii="Open Sans" w:hAnsi="Open Sans" w:cs="Open Sans"/>
                          <w:b/>
                          <w:bCs/>
                          <w:sz w:val="20"/>
                          <w:szCs w:val="20"/>
                        </w:rPr>
                        <w:t>left sided facial weakness</w:t>
                      </w:r>
                      <w:r w:rsidRPr="00B36A7E">
                        <w:rPr>
                          <w:rFonts w:ascii="Open Sans" w:hAnsi="Open Sans" w:cs="Open Sans"/>
                          <w:sz w:val="20"/>
                          <w:szCs w:val="20"/>
                        </w:rPr>
                        <w:t xml:space="preserve">, with loss of fluids anteriorly.  Voice was weak and horse with reduced breath support.  Although swallow triggered there was minimal laryngeal movement and coughing on IDDSI level 0, 1, 2 and 3 fluids.  Referred for </w:t>
                      </w:r>
                      <w:r w:rsidRPr="00B36A7E">
                        <w:rPr>
                          <w:rFonts w:ascii="Open Sans" w:hAnsi="Open Sans" w:cs="Open Sans"/>
                          <w:b/>
                          <w:bCs/>
                          <w:sz w:val="20"/>
                          <w:szCs w:val="20"/>
                        </w:rPr>
                        <w:t>videofluoroscopy</w:t>
                      </w:r>
                      <w:r w:rsidRPr="00B36A7E">
                        <w:rPr>
                          <w:rFonts w:ascii="Open Sans" w:hAnsi="Open Sans" w:cs="Open Sans"/>
                          <w:sz w:val="20"/>
                          <w:szCs w:val="20"/>
                        </w:rPr>
                        <w:t xml:space="preserve"> which showed loss over base of tongue pre-swallow, swallow triggering when bolus reached pyriform sinuses, reduced airway protection.  Bolus passes below level of vocal cords but was spontaneously ejected by coughing – </w:t>
                      </w:r>
                      <w:r w:rsidRPr="00B36A7E">
                        <w:rPr>
                          <w:rFonts w:ascii="Open Sans" w:hAnsi="Open Sans" w:cs="Open Sans"/>
                          <w:b/>
                          <w:bCs/>
                          <w:sz w:val="20"/>
                          <w:szCs w:val="20"/>
                        </w:rPr>
                        <w:t xml:space="preserve">Penetration/aspiration scale </w:t>
                      </w:r>
                      <w:r w:rsidRPr="00B36A7E">
                        <w:rPr>
                          <w:rFonts w:ascii="Open Sans" w:hAnsi="Open Sans" w:cs="Open Sans"/>
                          <w:sz w:val="20"/>
                          <w:szCs w:val="20"/>
                        </w:rPr>
                        <w:t xml:space="preserve">of 6.  The aim of intervention was to increase safety of the swallow by the introduction of small amounts of oral tasters and re-evaluation over time.  Kevin made steady progress and at the point of </w:t>
                      </w:r>
                      <w:r w:rsidRPr="00B36A7E">
                        <w:rPr>
                          <w:rFonts w:ascii="Open Sans" w:hAnsi="Open Sans" w:cs="Open Sans"/>
                          <w:b/>
                          <w:bCs/>
                          <w:sz w:val="20"/>
                          <w:szCs w:val="20"/>
                        </w:rPr>
                        <w:t>discharge</w:t>
                      </w:r>
                      <w:r w:rsidRPr="00B36A7E">
                        <w:rPr>
                          <w:rFonts w:ascii="Open Sans" w:hAnsi="Open Sans" w:cs="Open Sans"/>
                          <w:sz w:val="20"/>
                          <w:szCs w:val="20"/>
                        </w:rPr>
                        <w:t xml:space="preserve"> was having IDDSI level 2 fluids and Normal diet avoiding mixed consistencies that contained thin fluids.</w:t>
                      </w:r>
                    </w:p>
                    <w:p w14:paraId="6592AFED" w14:textId="77777777" w:rsidR="00776FCD" w:rsidRPr="00B36A7E" w:rsidRDefault="00776FCD" w:rsidP="00776FCD">
                      <w:pPr>
                        <w:spacing w:after="0"/>
                        <w:rPr>
                          <w:rFonts w:ascii="Open Sans" w:hAnsi="Open Sans" w:cs="Open Sans"/>
                          <w:sz w:val="20"/>
                          <w:szCs w:val="20"/>
                        </w:rPr>
                      </w:pPr>
                    </w:p>
                    <w:p w14:paraId="47741580" w14:textId="77777777" w:rsidR="00776FCD" w:rsidRPr="00B36A7E" w:rsidRDefault="00776FCD" w:rsidP="00776FCD">
                      <w:pPr>
                        <w:spacing w:after="0"/>
                        <w:rPr>
                          <w:rFonts w:ascii="Open Sans" w:hAnsi="Open Sans" w:cs="Open Sans"/>
                          <w:sz w:val="20"/>
                          <w:szCs w:val="20"/>
                          <w:u w:val="single"/>
                        </w:rPr>
                      </w:pPr>
                      <w:r w:rsidRPr="00B36A7E">
                        <w:rPr>
                          <w:rFonts w:ascii="Open Sans" w:hAnsi="Open Sans" w:cs="Open Sans"/>
                          <w:sz w:val="20"/>
                          <w:szCs w:val="20"/>
                          <w:u w:val="single"/>
                        </w:rPr>
                        <w:t>Current open referrals</w:t>
                      </w:r>
                    </w:p>
                    <w:p w14:paraId="4B69B9BF" w14:textId="77777777" w:rsidR="00776FCD" w:rsidRPr="00B36A7E" w:rsidRDefault="00776FCD" w:rsidP="00776FCD">
                      <w:pPr>
                        <w:spacing w:after="0"/>
                        <w:rPr>
                          <w:rFonts w:ascii="Open Sans" w:hAnsi="Open Sans" w:cs="Open Sans"/>
                          <w:sz w:val="20"/>
                          <w:szCs w:val="20"/>
                        </w:rPr>
                      </w:pPr>
                      <w:r w:rsidRPr="00B36A7E">
                        <w:rPr>
                          <w:rFonts w:ascii="Open Sans" w:hAnsi="Open Sans" w:cs="Open Sans"/>
                          <w:sz w:val="20"/>
                          <w:szCs w:val="20"/>
                        </w:rPr>
                        <w:t>Nil</w:t>
                      </w:r>
                    </w:p>
                    <w:p w14:paraId="3207C3F5" w14:textId="77777777" w:rsidR="00776FCD" w:rsidRPr="00B36A7E" w:rsidRDefault="00776FCD" w:rsidP="00776FCD">
                      <w:pPr>
                        <w:spacing w:after="0"/>
                        <w:rPr>
                          <w:rFonts w:ascii="Open Sans" w:hAnsi="Open Sans" w:cs="Open Sans"/>
                          <w:sz w:val="20"/>
                          <w:szCs w:val="20"/>
                          <w:u w:val="single"/>
                        </w:rPr>
                      </w:pPr>
                      <w:r w:rsidRPr="00B36A7E">
                        <w:rPr>
                          <w:rFonts w:ascii="Open Sans" w:hAnsi="Open Sans" w:cs="Open Sans"/>
                          <w:sz w:val="20"/>
                          <w:szCs w:val="20"/>
                          <w:u w:val="single"/>
                        </w:rPr>
                        <w:t>Allergies and sensitivities</w:t>
                      </w:r>
                    </w:p>
                    <w:p w14:paraId="6EF5533C" w14:textId="77777777" w:rsidR="00776FCD" w:rsidRPr="00B36A7E" w:rsidRDefault="00776FCD" w:rsidP="00776FCD">
                      <w:pPr>
                        <w:spacing w:after="0"/>
                        <w:rPr>
                          <w:rFonts w:ascii="Open Sans" w:hAnsi="Open Sans" w:cs="Open Sans"/>
                          <w:sz w:val="20"/>
                          <w:szCs w:val="20"/>
                        </w:rPr>
                      </w:pPr>
                      <w:r w:rsidRPr="00B36A7E">
                        <w:rPr>
                          <w:rFonts w:ascii="Open Sans" w:hAnsi="Open Sans" w:cs="Open Sans"/>
                          <w:sz w:val="20"/>
                          <w:szCs w:val="20"/>
                        </w:rPr>
                        <w:t>Erythromycin</w:t>
                      </w:r>
                    </w:p>
                    <w:p w14:paraId="54871EB4" w14:textId="77777777" w:rsidR="00776FCD" w:rsidRPr="00B36A7E" w:rsidRDefault="00776FCD" w:rsidP="00776FCD">
                      <w:pPr>
                        <w:spacing w:after="0"/>
                        <w:rPr>
                          <w:rFonts w:ascii="Open Sans" w:hAnsi="Open Sans" w:cs="Open Sans"/>
                          <w:sz w:val="20"/>
                          <w:szCs w:val="20"/>
                          <w:u w:val="single"/>
                        </w:rPr>
                      </w:pPr>
                      <w:r w:rsidRPr="00B36A7E">
                        <w:rPr>
                          <w:rFonts w:ascii="Open Sans" w:hAnsi="Open Sans" w:cs="Open Sans"/>
                          <w:sz w:val="20"/>
                          <w:szCs w:val="20"/>
                          <w:u w:val="single"/>
                        </w:rPr>
                        <w:t>Entries within the last 3 days on medical records</w:t>
                      </w:r>
                    </w:p>
                    <w:p w14:paraId="5EB1CD9C" w14:textId="77777777" w:rsidR="00776FCD" w:rsidRPr="00B36A7E" w:rsidRDefault="00776FCD" w:rsidP="00776FCD">
                      <w:pPr>
                        <w:spacing w:after="0"/>
                        <w:ind w:left="2160" w:hanging="2160"/>
                        <w:rPr>
                          <w:rFonts w:ascii="Open Sans" w:hAnsi="Open Sans" w:cs="Open Sans"/>
                          <w:sz w:val="20"/>
                          <w:szCs w:val="20"/>
                        </w:rPr>
                      </w:pPr>
                      <w:r w:rsidRPr="00B36A7E">
                        <w:rPr>
                          <w:rFonts w:ascii="Open Sans" w:hAnsi="Open Sans" w:cs="Open Sans"/>
                          <w:sz w:val="20"/>
                          <w:szCs w:val="20"/>
                        </w:rPr>
                        <w:t>2</w:t>
                      </w:r>
                      <w:r w:rsidRPr="00B36A7E">
                        <w:rPr>
                          <w:rFonts w:ascii="Open Sans" w:hAnsi="Open Sans" w:cs="Open Sans"/>
                          <w:sz w:val="20"/>
                          <w:szCs w:val="20"/>
                          <w:vertAlign w:val="superscript"/>
                        </w:rPr>
                        <w:t>nd</w:t>
                      </w:r>
                      <w:r w:rsidRPr="00B36A7E">
                        <w:rPr>
                          <w:rFonts w:ascii="Open Sans" w:hAnsi="Open Sans" w:cs="Open Sans"/>
                          <w:sz w:val="20"/>
                          <w:szCs w:val="20"/>
                        </w:rPr>
                        <w:t xml:space="preserve"> May 2022</w:t>
                      </w:r>
                      <w:r w:rsidRPr="00B36A7E">
                        <w:rPr>
                          <w:rFonts w:ascii="Open Sans" w:hAnsi="Open Sans" w:cs="Open Sans"/>
                          <w:sz w:val="20"/>
                          <w:szCs w:val="20"/>
                        </w:rPr>
                        <w:tab/>
                        <w:t xml:space="preserve">Seen in GP surgery with mum.  Mum concerned that recurrent chest infections are because of his previous swallowing problem and would like referral to SALT.  Agreed and </w:t>
                      </w:r>
                      <w:proofErr w:type="gramStart"/>
                      <w:r w:rsidRPr="00B36A7E">
                        <w:rPr>
                          <w:rFonts w:ascii="Open Sans" w:hAnsi="Open Sans" w:cs="Open Sans"/>
                          <w:sz w:val="20"/>
                          <w:szCs w:val="20"/>
                        </w:rPr>
                        <w:t>sent</w:t>
                      </w:r>
                      <w:proofErr w:type="gramEnd"/>
                    </w:p>
                    <w:p w14:paraId="6629BAED" w14:textId="77777777" w:rsidR="00776FCD" w:rsidRPr="00B36A7E" w:rsidRDefault="00776FCD" w:rsidP="00776FCD">
                      <w:pPr>
                        <w:spacing w:after="0"/>
                        <w:ind w:left="1440" w:hanging="1440"/>
                        <w:rPr>
                          <w:rFonts w:ascii="Open Sans" w:hAnsi="Open Sans" w:cs="Open Sans"/>
                          <w:sz w:val="20"/>
                          <w:szCs w:val="20"/>
                          <w:u w:val="single"/>
                        </w:rPr>
                      </w:pPr>
                      <w:r w:rsidRPr="00B36A7E">
                        <w:rPr>
                          <w:rFonts w:ascii="Open Sans" w:hAnsi="Open Sans" w:cs="Open Sans"/>
                          <w:sz w:val="20"/>
                          <w:szCs w:val="20"/>
                          <w:u w:val="single"/>
                        </w:rPr>
                        <w:t>Triage information</w:t>
                      </w:r>
                    </w:p>
                    <w:p w14:paraId="69F50D75" w14:textId="77777777" w:rsidR="00776FCD" w:rsidRPr="00B36A7E" w:rsidRDefault="00776FCD" w:rsidP="00776FCD">
                      <w:pPr>
                        <w:spacing w:after="0"/>
                        <w:ind w:left="1440" w:hanging="1440"/>
                        <w:rPr>
                          <w:rFonts w:ascii="Open Sans" w:hAnsi="Open Sans" w:cs="Open Sans"/>
                          <w:sz w:val="20"/>
                          <w:szCs w:val="20"/>
                        </w:rPr>
                      </w:pPr>
                      <w:r w:rsidRPr="00B36A7E">
                        <w:rPr>
                          <w:rFonts w:ascii="Open Sans" w:hAnsi="Open Sans" w:cs="Open Sans"/>
                          <w:sz w:val="20"/>
                          <w:szCs w:val="20"/>
                        </w:rPr>
                        <w:t xml:space="preserve">Triage as </w:t>
                      </w:r>
                      <w:r w:rsidRPr="00B36A7E">
                        <w:rPr>
                          <w:rFonts w:ascii="Open Sans" w:hAnsi="Open Sans" w:cs="Open Sans"/>
                          <w:b/>
                          <w:bCs/>
                          <w:sz w:val="20"/>
                          <w:szCs w:val="20"/>
                        </w:rPr>
                        <w:t>urgent</w:t>
                      </w:r>
                      <w:r w:rsidRPr="00B36A7E">
                        <w:rPr>
                          <w:rFonts w:ascii="Open Sans" w:hAnsi="Open Sans" w:cs="Open Sans"/>
                          <w:sz w:val="20"/>
                          <w:szCs w:val="20"/>
                        </w:rPr>
                        <w:t xml:space="preserve"> due to recurrent chest infections</w:t>
                      </w:r>
                    </w:p>
                  </w:txbxContent>
                </v:textbox>
                <w10:wrap type="square" anchorx="margin"/>
              </v:shape>
            </w:pict>
          </mc:Fallback>
        </mc:AlternateContent>
      </w:r>
      <w:r w:rsidRPr="006C6ACB">
        <w:rPr>
          <w:rFonts w:ascii="Open Sans" w:hAnsi="Open Sans" w:cs="Open Sans"/>
          <w:b/>
          <w:bCs/>
          <w:sz w:val="24"/>
          <w:szCs w:val="24"/>
        </w:rPr>
        <w:t>Case notes</w:t>
      </w:r>
    </w:p>
    <w:p w14:paraId="609D83BE"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Traumatic brain injury</w:t>
      </w:r>
      <w:r w:rsidRPr="006C6ACB">
        <w:rPr>
          <w:rFonts w:ascii="Open Sans" w:hAnsi="Open Sans" w:cs="Open Sans"/>
          <w:sz w:val="24"/>
          <w:szCs w:val="24"/>
        </w:rPr>
        <w:t xml:space="preserve"> – a disruption to the normal functioning of the brain due to a violent and sudden impact.  This results in a bleed in his brain where they needed to remove part of his skulls to reduce the impact of swelling on the </w:t>
      </w:r>
      <w:proofErr w:type="gramStart"/>
      <w:r w:rsidRPr="006C6ACB">
        <w:rPr>
          <w:rFonts w:ascii="Open Sans" w:hAnsi="Open Sans" w:cs="Open Sans"/>
          <w:sz w:val="24"/>
          <w:szCs w:val="24"/>
        </w:rPr>
        <w:t>brain</w:t>
      </w:r>
      <w:proofErr w:type="gramEnd"/>
    </w:p>
    <w:p w14:paraId="15D3E72B"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Covid 19</w:t>
      </w:r>
      <w:r w:rsidRPr="006C6ACB">
        <w:rPr>
          <w:rFonts w:ascii="Open Sans" w:hAnsi="Open Sans" w:cs="Open Sans"/>
          <w:sz w:val="24"/>
          <w:szCs w:val="24"/>
        </w:rPr>
        <w:t xml:space="preserve"> – This can impact on tastes, respiratory function and muscle reserve for swallowing </w:t>
      </w:r>
      <w:proofErr w:type="gramStart"/>
      <w:r w:rsidRPr="006C6ACB">
        <w:rPr>
          <w:rFonts w:ascii="Open Sans" w:hAnsi="Open Sans" w:cs="Open Sans"/>
          <w:sz w:val="24"/>
          <w:szCs w:val="24"/>
        </w:rPr>
        <w:t>ability</w:t>
      </w:r>
      <w:proofErr w:type="gramEnd"/>
    </w:p>
    <w:p w14:paraId="7D58199C"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Multisystem inflammatory syndrome</w:t>
      </w:r>
      <w:r w:rsidRPr="006C6ACB">
        <w:rPr>
          <w:rFonts w:ascii="Open Sans" w:hAnsi="Open Sans" w:cs="Open Sans"/>
          <w:sz w:val="24"/>
          <w:szCs w:val="24"/>
        </w:rPr>
        <w:t xml:space="preserve"> – a rare complication causing inflammation in parts of the body, for Kevin this was mainly </w:t>
      </w:r>
      <w:proofErr w:type="gramStart"/>
      <w:r w:rsidRPr="006C6ACB">
        <w:rPr>
          <w:rFonts w:ascii="Open Sans" w:hAnsi="Open Sans" w:cs="Open Sans"/>
          <w:sz w:val="24"/>
          <w:szCs w:val="24"/>
        </w:rPr>
        <w:t>respiratory</w:t>
      </w:r>
      <w:proofErr w:type="gramEnd"/>
    </w:p>
    <w:p w14:paraId="37DB7055"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Chest infection</w:t>
      </w:r>
      <w:r w:rsidRPr="006C6ACB">
        <w:rPr>
          <w:rFonts w:ascii="Open Sans" w:hAnsi="Open Sans" w:cs="Open Sans"/>
          <w:sz w:val="24"/>
          <w:szCs w:val="24"/>
        </w:rPr>
        <w:t xml:space="preserve"> – indicating possible aspiration or may be due to multisystem inflammatory </w:t>
      </w:r>
      <w:proofErr w:type="gramStart"/>
      <w:r w:rsidRPr="006C6ACB">
        <w:rPr>
          <w:rFonts w:ascii="Open Sans" w:hAnsi="Open Sans" w:cs="Open Sans"/>
          <w:sz w:val="24"/>
          <w:szCs w:val="24"/>
        </w:rPr>
        <w:t>syndrome</w:t>
      </w:r>
      <w:proofErr w:type="gramEnd"/>
    </w:p>
    <w:p w14:paraId="78712DB0"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Intubated and ventilated</w:t>
      </w:r>
      <w:r w:rsidRPr="006C6ACB">
        <w:rPr>
          <w:rFonts w:ascii="Open Sans" w:hAnsi="Open Sans" w:cs="Open Sans"/>
          <w:sz w:val="24"/>
          <w:szCs w:val="24"/>
        </w:rPr>
        <w:t xml:space="preserve"> – A breathing tube inserted through the airway into the lungs to assist mechanical ventilation.  It can cause injury to the oral cavity, </w:t>
      </w:r>
      <w:proofErr w:type="gramStart"/>
      <w:r w:rsidRPr="006C6ACB">
        <w:rPr>
          <w:rFonts w:ascii="Open Sans" w:hAnsi="Open Sans" w:cs="Open Sans"/>
          <w:sz w:val="24"/>
          <w:szCs w:val="24"/>
        </w:rPr>
        <w:t>pharynx</w:t>
      </w:r>
      <w:proofErr w:type="gramEnd"/>
      <w:r w:rsidRPr="006C6ACB">
        <w:rPr>
          <w:rFonts w:ascii="Open Sans" w:hAnsi="Open Sans" w:cs="Open Sans"/>
          <w:sz w:val="24"/>
          <w:szCs w:val="24"/>
        </w:rPr>
        <w:t xml:space="preserve"> and larynx although every care is taken to reduce this.</w:t>
      </w:r>
    </w:p>
    <w:p w14:paraId="28F2BDB6"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Trache</w:t>
      </w:r>
      <w:r w:rsidRPr="006C6ACB">
        <w:rPr>
          <w:rFonts w:ascii="Open Sans" w:hAnsi="Open Sans" w:cs="Open Sans"/>
          <w:sz w:val="24"/>
          <w:szCs w:val="24"/>
        </w:rPr>
        <w:t xml:space="preserve"> – The breathing tube is replaced by making an incision through the front lower section of the neck into the trachea; and placing a tube which sits exteriorly in the neck and interiorly in the trachea.</w:t>
      </w:r>
    </w:p>
    <w:p w14:paraId="0364C3DD"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7 days</w:t>
      </w:r>
      <w:r w:rsidRPr="006C6ACB">
        <w:rPr>
          <w:rFonts w:ascii="Open Sans" w:hAnsi="Open Sans" w:cs="Open Sans"/>
          <w:sz w:val="24"/>
          <w:szCs w:val="24"/>
        </w:rPr>
        <w:t xml:space="preserve"> – this is the length of time the team were attempting to wean Kevin from the breathing tube.</w:t>
      </w:r>
    </w:p>
    <w:p w14:paraId="4BBAB978"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Coughing</w:t>
      </w:r>
      <w:r w:rsidRPr="006C6ACB">
        <w:rPr>
          <w:rFonts w:ascii="Open Sans" w:hAnsi="Open Sans" w:cs="Open Sans"/>
          <w:sz w:val="24"/>
          <w:szCs w:val="24"/>
        </w:rPr>
        <w:t xml:space="preserve"> – possible overt clinical signs of penetration/aspiration</w:t>
      </w:r>
    </w:p>
    <w:p w14:paraId="556A15AC"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Left sided facial weakness</w:t>
      </w:r>
      <w:r w:rsidRPr="006C6ACB">
        <w:rPr>
          <w:rFonts w:ascii="Open Sans" w:hAnsi="Open Sans" w:cs="Open Sans"/>
          <w:sz w:val="24"/>
          <w:szCs w:val="24"/>
        </w:rPr>
        <w:t xml:space="preserve"> – possible impairment to VII facial </w:t>
      </w:r>
      <w:proofErr w:type="gramStart"/>
      <w:r w:rsidRPr="006C6ACB">
        <w:rPr>
          <w:rFonts w:ascii="Open Sans" w:hAnsi="Open Sans" w:cs="Open Sans"/>
          <w:sz w:val="24"/>
          <w:szCs w:val="24"/>
        </w:rPr>
        <w:t>nerve</w:t>
      </w:r>
      <w:proofErr w:type="gramEnd"/>
    </w:p>
    <w:p w14:paraId="61CE4298"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Videofluoroscopy</w:t>
      </w:r>
      <w:r w:rsidRPr="006C6ACB">
        <w:rPr>
          <w:rFonts w:ascii="Open Sans" w:hAnsi="Open Sans" w:cs="Open Sans"/>
          <w:sz w:val="24"/>
          <w:szCs w:val="24"/>
        </w:rPr>
        <w:t xml:space="preserve"> – an x-ray filmed to show the anatomy and physiology of swallowing to guide </w:t>
      </w:r>
      <w:proofErr w:type="gramStart"/>
      <w:r w:rsidRPr="006C6ACB">
        <w:rPr>
          <w:rFonts w:ascii="Open Sans" w:hAnsi="Open Sans" w:cs="Open Sans"/>
          <w:sz w:val="24"/>
          <w:szCs w:val="24"/>
        </w:rPr>
        <w:t>management</w:t>
      </w:r>
      <w:proofErr w:type="gramEnd"/>
    </w:p>
    <w:p w14:paraId="40DDBCA0"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Penetration/aspiration scale</w:t>
      </w:r>
      <w:r w:rsidRPr="006C6ACB">
        <w:rPr>
          <w:rFonts w:ascii="Open Sans" w:hAnsi="Open Sans" w:cs="Open Sans"/>
          <w:sz w:val="24"/>
          <w:szCs w:val="24"/>
        </w:rPr>
        <w:t xml:space="preserve"> – a standardised scale used to explain the different degrees of penetration/</w:t>
      </w:r>
      <w:proofErr w:type="gramStart"/>
      <w:r w:rsidRPr="006C6ACB">
        <w:rPr>
          <w:rFonts w:ascii="Open Sans" w:hAnsi="Open Sans" w:cs="Open Sans"/>
          <w:sz w:val="24"/>
          <w:szCs w:val="24"/>
        </w:rPr>
        <w:t>aspiration</w:t>
      </w:r>
      <w:proofErr w:type="gramEnd"/>
    </w:p>
    <w:p w14:paraId="159A2630"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Discharge</w:t>
      </w:r>
      <w:r w:rsidRPr="006C6ACB">
        <w:rPr>
          <w:rFonts w:ascii="Open Sans" w:hAnsi="Open Sans" w:cs="Open Sans"/>
          <w:sz w:val="24"/>
          <w:szCs w:val="24"/>
        </w:rPr>
        <w:t xml:space="preserve"> – Kevin is no longer under this service and his previous optimum was IDDSI level 2 mildly thick fluids and IDDSI level 7 regular diet avoiding mixed consistencies that contained </w:t>
      </w:r>
      <w:proofErr w:type="gramStart"/>
      <w:r w:rsidRPr="006C6ACB">
        <w:rPr>
          <w:rFonts w:ascii="Open Sans" w:hAnsi="Open Sans" w:cs="Open Sans"/>
          <w:sz w:val="24"/>
          <w:szCs w:val="24"/>
        </w:rPr>
        <w:t>liquids</w:t>
      </w:r>
      <w:proofErr w:type="gramEnd"/>
    </w:p>
    <w:p w14:paraId="55B7ADAB" w14:textId="77777777" w:rsidR="00776FCD" w:rsidRPr="006C6ACB" w:rsidRDefault="00776FCD" w:rsidP="00776FCD">
      <w:pPr>
        <w:rPr>
          <w:rFonts w:ascii="Open Sans" w:hAnsi="Open Sans" w:cs="Open Sans"/>
          <w:sz w:val="24"/>
          <w:szCs w:val="24"/>
        </w:rPr>
      </w:pPr>
      <w:r w:rsidRPr="008563A9">
        <w:rPr>
          <w:rFonts w:ascii="Open Sans" w:hAnsi="Open Sans" w:cs="Open Sans"/>
          <w:b/>
          <w:bCs/>
          <w:sz w:val="24"/>
          <w:szCs w:val="24"/>
        </w:rPr>
        <w:t>Urgent</w:t>
      </w:r>
      <w:r w:rsidRPr="006C6ACB">
        <w:rPr>
          <w:rFonts w:ascii="Open Sans" w:hAnsi="Open Sans" w:cs="Open Sans"/>
          <w:sz w:val="24"/>
          <w:szCs w:val="24"/>
        </w:rPr>
        <w:t xml:space="preserve"> – The SLT triaging has determined this meets the service criteria for an urgent </w:t>
      </w:r>
      <w:proofErr w:type="gramStart"/>
      <w:r w:rsidRPr="006C6ACB">
        <w:rPr>
          <w:rFonts w:ascii="Open Sans" w:hAnsi="Open Sans" w:cs="Open Sans"/>
          <w:sz w:val="24"/>
          <w:szCs w:val="24"/>
        </w:rPr>
        <w:t>referral</w:t>
      </w:r>
      <w:proofErr w:type="gramEnd"/>
    </w:p>
    <w:p w14:paraId="1C5BFA30" w14:textId="77777777" w:rsidR="002C16C3" w:rsidRPr="006C6ACB" w:rsidRDefault="002C16C3" w:rsidP="002C16C3">
      <w:pPr>
        <w:rPr>
          <w:rFonts w:ascii="Open Sans" w:hAnsi="Open Sans" w:cs="Open Sans"/>
          <w:sz w:val="24"/>
          <w:szCs w:val="24"/>
        </w:rPr>
      </w:pPr>
    </w:p>
    <w:p w14:paraId="0858BF4C" w14:textId="6BE37356" w:rsidR="00E640A5"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r w:rsidR="005017C4" w:rsidRPr="006C6ACB">
        <w:rPr>
          <w:rFonts w:ascii="Open Sans" w:hAnsi="Open Sans" w:cs="Open Sans"/>
          <w:sz w:val="24"/>
          <w:szCs w:val="24"/>
        </w:rPr>
        <w:t>)</w:t>
      </w:r>
    </w:p>
    <w:p w14:paraId="2071FE42" w14:textId="4AA674F9" w:rsidR="00920C49" w:rsidRDefault="00920C49" w:rsidP="00920C49">
      <w:pPr>
        <w:rPr>
          <w:rFonts w:ascii="Open Sans" w:hAnsi="Open Sans" w:cs="Open Sans"/>
          <w:sz w:val="24"/>
          <w:szCs w:val="24"/>
        </w:rPr>
      </w:pPr>
      <w:r w:rsidRPr="00920C49">
        <w:rPr>
          <w:rFonts w:ascii="Open Sans" w:hAnsi="Open Sans" w:cs="Open Sans"/>
          <w:noProof/>
          <w:sz w:val="24"/>
          <w:szCs w:val="24"/>
        </w:rPr>
        <w:drawing>
          <wp:inline distT="0" distB="0" distL="0" distR="0" wp14:anchorId="6EE26213" wp14:editId="3523B98E">
            <wp:extent cx="4995016" cy="5099538"/>
            <wp:effectExtent l="0" t="0" r="0" b="6350"/>
            <wp:docPr id="35545863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58633" name="Picture 1" descr="A screenshot of a computer&#10;&#10;Description automatically generated with low confidence"/>
                    <pic:cNvPicPr/>
                  </pic:nvPicPr>
                  <pic:blipFill>
                    <a:blip r:embed="rId63"/>
                    <a:stretch>
                      <a:fillRect/>
                    </a:stretch>
                  </pic:blipFill>
                  <pic:spPr>
                    <a:xfrm>
                      <a:off x="0" y="0"/>
                      <a:ext cx="5002232" cy="5106905"/>
                    </a:xfrm>
                    <a:prstGeom prst="rect">
                      <a:avLst/>
                    </a:prstGeom>
                  </pic:spPr>
                </pic:pic>
              </a:graphicData>
            </a:graphic>
          </wp:inline>
        </w:drawing>
      </w:r>
    </w:p>
    <w:p w14:paraId="17AF99A9" w14:textId="0B0F482E" w:rsidR="00C1142E" w:rsidRPr="00920C49" w:rsidRDefault="00C1142E" w:rsidP="00920C49">
      <w:pPr>
        <w:rPr>
          <w:rFonts w:ascii="Open Sans" w:hAnsi="Open Sans" w:cs="Open Sans"/>
          <w:sz w:val="24"/>
          <w:szCs w:val="24"/>
        </w:rPr>
      </w:pPr>
      <w:r w:rsidRPr="00C1142E">
        <w:rPr>
          <w:rFonts w:ascii="Open Sans" w:hAnsi="Open Sans" w:cs="Open Sans"/>
          <w:noProof/>
          <w:sz w:val="24"/>
          <w:szCs w:val="24"/>
        </w:rPr>
        <w:drawing>
          <wp:inline distT="0" distB="0" distL="0" distR="0" wp14:anchorId="6450D1A5" wp14:editId="613D4B54">
            <wp:extent cx="6201508" cy="5654910"/>
            <wp:effectExtent l="0" t="0" r="8890" b="3175"/>
            <wp:docPr id="94889885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98856" name="Picture 1" descr="A screenshot of a computer&#10;&#10;Description automatically generated with medium confidence"/>
                    <pic:cNvPicPr/>
                  </pic:nvPicPr>
                  <pic:blipFill>
                    <a:blip r:embed="rId64"/>
                    <a:stretch>
                      <a:fillRect/>
                    </a:stretch>
                  </pic:blipFill>
                  <pic:spPr>
                    <a:xfrm>
                      <a:off x="0" y="0"/>
                      <a:ext cx="6212606" cy="5665029"/>
                    </a:xfrm>
                    <a:prstGeom prst="rect">
                      <a:avLst/>
                    </a:prstGeom>
                  </pic:spPr>
                </pic:pic>
              </a:graphicData>
            </a:graphic>
          </wp:inline>
        </w:drawing>
      </w:r>
    </w:p>
    <w:p w14:paraId="02E2CEF9" w14:textId="3F5B4F1A" w:rsidR="00A90D87" w:rsidRPr="006C6ACB" w:rsidRDefault="00A90D87" w:rsidP="000D0CE8">
      <w:pPr>
        <w:pStyle w:val="Heading2"/>
        <w:ind w:left="720" w:firstLine="720"/>
      </w:pPr>
      <w:r w:rsidRPr="006C6ACB">
        <w:t>Initial assessment</w:t>
      </w:r>
    </w:p>
    <w:p w14:paraId="7763094F" w14:textId="77777777" w:rsidR="00E640A5" w:rsidRPr="006C6ACB" w:rsidRDefault="00E640A5" w:rsidP="000D0CE8">
      <w:pPr>
        <w:pStyle w:val="Heading3"/>
        <w:ind w:left="1440" w:firstLine="720"/>
      </w:pPr>
      <w:r w:rsidRPr="006C6ACB">
        <w:t>Case history</w:t>
      </w:r>
    </w:p>
    <w:p w14:paraId="2D690307" w14:textId="3CD318E8" w:rsidR="00E640A5"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Blank case history form provided; student advised to try to complete whilst watching video of SLT. (They can print this or send to word document to complete – it is not scored)</w:t>
      </w:r>
      <w:r w:rsidR="00776FCD" w:rsidRPr="006C6ACB">
        <w:rPr>
          <w:rFonts w:ascii="Open Sans" w:hAnsi="Open Sans" w:cs="Open Sans"/>
          <w:sz w:val="24"/>
          <w:szCs w:val="24"/>
        </w:rPr>
        <w:t xml:space="preserve"> See appendix </w:t>
      </w:r>
      <w:proofErr w:type="gramStart"/>
      <w:r w:rsidR="00776FCD" w:rsidRPr="006C6ACB">
        <w:rPr>
          <w:rFonts w:ascii="Open Sans" w:hAnsi="Open Sans" w:cs="Open Sans"/>
          <w:sz w:val="24"/>
          <w:szCs w:val="24"/>
        </w:rPr>
        <w:t>1</w:t>
      </w:r>
      <w:proofErr w:type="gramEnd"/>
    </w:p>
    <w:p w14:paraId="30A5E99A" w14:textId="77777777" w:rsidR="00E640A5"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case history</w:t>
      </w:r>
    </w:p>
    <w:p w14:paraId="67FF8C6A" w14:textId="77777777" w:rsidR="00E640A5"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SLT completed case history, student prompted to compare to theirs</w:t>
      </w:r>
    </w:p>
    <w:p w14:paraId="34BA784D" w14:textId="77777777" w:rsidR="00BB7306" w:rsidRPr="006C6ACB" w:rsidRDefault="00BB7306" w:rsidP="00BB7306">
      <w:pPr>
        <w:jc w:val="center"/>
        <w:rPr>
          <w:rFonts w:ascii="Open Sans" w:hAnsi="Open Sans" w:cs="Open Sans"/>
          <w:b/>
          <w:sz w:val="24"/>
          <w:szCs w:val="24"/>
        </w:rPr>
      </w:pPr>
      <w:r w:rsidRPr="006C6ACB">
        <w:rPr>
          <w:rFonts w:ascii="Open Sans" w:hAnsi="Open Sans" w:cs="Open Sans"/>
          <w:b/>
          <w:sz w:val="24"/>
          <w:szCs w:val="24"/>
        </w:rPr>
        <w:t>Speech and Language Therapy</w:t>
      </w:r>
    </w:p>
    <w:p w14:paraId="70A60387" w14:textId="77777777" w:rsidR="00BB7306" w:rsidRPr="006C6ACB" w:rsidRDefault="00BB7306" w:rsidP="00BB7306">
      <w:pPr>
        <w:jc w:val="center"/>
        <w:rPr>
          <w:rFonts w:ascii="Open Sans" w:hAnsi="Open Sans" w:cs="Open Sans"/>
          <w:b/>
          <w:sz w:val="24"/>
          <w:szCs w:val="24"/>
        </w:rPr>
      </w:pPr>
      <w:r w:rsidRPr="006C6ACB">
        <w:rPr>
          <w:rFonts w:ascii="Open Sans" w:hAnsi="Open Sans" w:cs="Open Sans"/>
          <w:b/>
          <w:sz w:val="24"/>
          <w:szCs w:val="24"/>
        </w:rPr>
        <w:t xml:space="preserve">Initial eating, drinking and swallowing case </w:t>
      </w:r>
      <w:proofErr w:type="gramStart"/>
      <w:r w:rsidRPr="006C6ACB">
        <w:rPr>
          <w:rFonts w:ascii="Open Sans" w:hAnsi="Open Sans" w:cs="Open Sans"/>
          <w:b/>
          <w:sz w:val="24"/>
          <w:szCs w:val="24"/>
        </w:rPr>
        <w:t>history</w:t>
      </w:r>
      <w:proofErr w:type="gram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160"/>
        <w:gridCol w:w="8778"/>
      </w:tblGrid>
      <w:tr w:rsidR="00BB7306" w:rsidRPr="006C6ACB" w14:paraId="5B24A468" w14:textId="77777777" w:rsidTr="00B36A7E">
        <w:tc>
          <w:tcPr>
            <w:tcW w:w="1851" w:type="pct"/>
            <w:shd w:val="clear" w:color="auto" w:fill="auto"/>
            <w:tcMar>
              <w:top w:w="100" w:type="dxa"/>
              <w:left w:w="100" w:type="dxa"/>
              <w:bottom w:w="100" w:type="dxa"/>
              <w:right w:w="100" w:type="dxa"/>
            </w:tcMar>
          </w:tcPr>
          <w:p w14:paraId="2BE23EE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Demographics</w:t>
            </w:r>
          </w:p>
        </w:tc>
        <w:tc>
          <w:tcPr>
            <w:tcW w:w="3149" w:type="pct"/>
            <w:shd w:val="clear" w:color="auto" w:fill="auto"/>
            <w:tcMar>
              <w:top w:w="100" w:type="dxa"/>
              <w:left w:w="100" w:type="dxa"/>
              <w:bottom w:w="100" w:type="dxa"/>
              <w:right w:w="100" w:type="dxa"/>
            </w:tcMar>
          </w:tcPr>
          <w:p w14:paraId="21946E00" w14:textId="77777777" w:rsidR="00BB7306" w:rsidRPr="006C6ACB" w:rsidRDefault="00BB7306" w:rsidP="007D3B93">
            <w:pPr>
              <w:rPr>
                <w:rFonts w:ascii="Open Sans" w:hAnsi="Open Sans" w:cs="Open Sans"/>
                <w:sz w:val="24"/>
                <w:szCs w:val="24"/>
              </w:rPr>
            </w:pPr>
            <w:r w:rsidRPr="006C6ACB">
              <w:rPr>
                <w:rFonts w:ascii="Open Sans" w:hAnsi="Open Sans" w:cs="Open Sans"/>
                <w:sz w:val="24"/>
                <w:szCs w:val="24"/>
              </w:rPr>
              <w:t>Kevin Murgatroyd DOB:  12/3/2010</w:t>
            </w:r>
          </w:p>
          <w:p w14:paraId="564CCB6B" w14:textId="77777777" w:rsidR="00BB7306" w:rsidRPr="006C6ACB" w:rsidRDefault="00BB7306" w:rsidP="007D3B93">
            <w:pPr>
              <w:rPr>
                <w:rFonts w:ascii="Open Sans" w:hAnsi="Open Sans" w:cs="Open Sans"/>
                <w:sz w:val="24"/>
                <w:szCs w:val="24"/>
              </w:rPr>
            </w:pPr>
            <w:r w:rsidRPr="006C6ACB">
              <w:rPr>
                <w:rFonts w:ascii="Open Sans" w:hAnsi="Open Sans" w:cs="Open Sans"/>
                <w:sz w:val="24"/>
                <w:szCs w:val="24"/>
              </w:rPr>
              <w:t>Address: 27a Burncroft view</w:t>
            </w:r>
          </w:p>
        </w:tc>
      </w:tr>
      <w:tr w:rsidR="00BB7306" w:rsidRPr="006C6ACB" w14:paraId="03F7DB75" w14:textId="77777777" w:rsidTr="00B36A7E">
        <w:tc>
          <w:tcPr>
            <w:tcW w:w="1851" w:type="pct"/>
            <w:shd w:val="clear" w:color="auto" w:fill="auto"/>
            <w:tcMar>
              <w:top w:w="100" w:type="dxa"/>
              <w:left w:w="100" w:type="dxa"/>
              <w:bottom w:w="100" w:type="dxa"/>
              <w:right w:w="100" w:type="dxa"/>
            </w:tcMar>
          </w:tcPr>
          <w:p w14:paraId="27C41023"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Consent</w:t>
            </w:r>
          </w:p>
        </w:tc>
        <w:tc>
          <w:tcPr>
            <w:tcW w:w="3149" w:type="pct"/>
            <w:shd w:val="clear" w:color="auto" w:fill="auto"/>
            <w:tcMar>
              <w:top w:w="100" w:type="dxa"/>
              <w:left w:w="100" w:type="dxa"/>
              <w:bottom w:w="100" w:type="dxa"/>
              <w:right w:w="100" w:type="dxa"/>
            </w:tcMar>
          </w:tcPr>
          <w:p w14:paraId="27ABC6D7"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Mum has consented</w:t>
            </w:r>
          </w:p>
        </w:tc>
      </w:tr>
      <w:tr w:rsidR="00BB7306" w:rsidRPr="006C6ACB" w14:paraId="3043B895" w14:textId="77777777" w:rsidTr="00B36A7E">
        <w:tc>
          <w:tcPr>
            <w:tcW w:w="1851" w:type="pct"/>
            <w:shd w:val="clear" w:color="auto" w:fill="auto"/>
            <w:tcMar>
              <w:top w:w="100" w:type="dxa"/>
              <w:left w:w="100" w:type="dxa"/>
              <w:bottom w:w="100" w:type="dxa"/>
              <w:right w:w="100" w:type="dxa"/>
            </w:tcMar>
          </w:tcPr>
          <w:p w14:paraId="56AAD79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Assessment location and time</w:t>
            </w:r>
          </w:p>
        </w:tc>
        <w:tc>
          <w:tcPr>
            <w:tcW w:w="3149" w:type="pct"/>
            <w:shd w:val="clear" w:color="auto" w:fill="auto"/>
            <w:tcMar>
              <w:top w:w="100" w:type="dxa"/>
              <w:left w:w="100" w:type="dxa"/>
              <w:bottom w:w="100" w:type="dxa"/>
              <w:right w:w="100" w:type="dxa"/>
            </w:tcMar>
          </w:tcPr>
          <w:p w14:paraId="731CBB20"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Home at 11 am</w:t>
            </w:r>
          </w:p>
        </w:tc>
      </w:tr>
      <w:tr w:rsidR="00BB7306" w:rsidRPr="006C6ACB" w14:paraId="2986858D" w14:textId="77777777" w:rsidTr="00B36A7E">
        <w:tc>
          <w:tcPr>
            <w:tcW w:w="1851" w:type="pct"/>
            <w:shd w:val="clear" w:color="auto" w:fill="auto"/>
            <w:tcMar>
              <w:top w:w="100" w:type="dxa"/>
              <w:left w:w="100" w:type="dxa"/>
              <w:bottom w:w="100" w:type="dxa"/>
              <w:right w:w="100" w:type="dxa"/>
            </w:tcMar>
          </w:tcPr>
          <w:p w14:paraId="310CECA5"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Reason for referral</w:t>
            </w:r>
          </w:p>
        </w:tc>
        <w:tc>
          <w:tcPr>
            <w:tcW w:w="3149" w:type="pct"/>
            <w:shd w:val="clear" w:color="auto" w:fill="auto"/>
            <w:tcMar>
              <w:top w:w="100" w:type="dxa"/>
              <w:left w:w="100" w:type="dxa"/>
              <w:bottom w:w="100" w:type="dxa"/>
              <w:right w:w="100" w:type="dxa"/>
            </w:tcMar>
          </w:tcPr>
          <w:p w14:paraId="57DF387A" w14:textId="77777777" w:rsidR="00BB7306" w:rsidRPr="006C6ACB" w:rsidRDefault="00BB7306" w:rsidP="007D3B93">
            <w:pPr>
              <w:rPr>
                <w:rFonts w:ascii="Open Sans" w:hAnsi="Open Sans" w:cs="Open Sans"/>
                <w:sz w:val="24"/>
                <w:szCs w:val="24"/>
              </w:rPr>
            </w:pPr>
            <w:r w:rsidRPr="006C6ACB">
              <w:rPr>
                <w:rFonts w:ascii="Open Sans" w:hAnsi="Open Sans" w:cs="Open Sans"/>
                <w:sz w:val="24"/>
                <w:szCs w:val="24"/>
              </w:rPr>
              <w:t>Mum concerned recurrent chest infections may be related to previous swallowing problems</w:t>
            </w:r>
          </w:p>
        </w:tc>
      </w:tr>
      <w:tr w:rsidR="00BB7306" w:rsidRPr="006C6ACB" w14:paraId="78798627" w14:textId="77777777" w:rsidTr="00B36A7E">
        <w:tc>
          <w:tcPr>
            <w:tcW w:w="1851" w:type="pct"/>
            <w:shd w:val="clear" w:color="auto" w:fill="auto"/>
            <w:tcMar>
              <w:top w:w="100" w:type="dxa"/>
              <w:left w:w="100" w:type="dxa"/>
              <w:bottom w:w="100" w:type="dxa"/>
              <w:right w:w="100" w:type="dxa"/>
            </w:tcMar>
          </w:tcPr>
          <w:p w14:paraId="28BE34E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Legal information including:</w:t>
            </w:r>
          </w:p>
          <w:p w14:paraId="24009B73" w14:textId="77777777" w:rsidR="00BB7306" w:rsidRPr="006C6ACB" w:rsidRDefault="00BB7306" w:rsidP="00BB7306">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Advanced care planning</w:t>
            </w:r>
          </w:p>
          <w:p w14:paraId="46584539" w14:textId="77777777" w:rsidR="00BB7306" w:rsidRPr="006C6ACB" w:rsidRDefault="00BB7306" w:rsidP="00BB7306">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Power of attorney</w:t>
            </w:r>
          </w:p>
          <w:p w14:paraId="43646942" w14:textId="77777777" w:rsidR="00BB7306" w:rsidRPr="006C6ACB" w:rsidRDefault="00BB7306" w:rsidP="00BB7306">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Advanced directive</w:t>
            </w:r>
          </w:p>
          <w:p w14:paraId="7E26E2BD" w14:textId="77777777" w:rsidR="00BB7306" w:rsidRPr="006C6ACB" w:rsidRDefault="00BB7306" w:rsidP="00BB7306">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Resuscitation status</w:t>
            </w:r>
          </w:p>
        </w:tc>
        <w:tc>
          <w:tcPr>
            <w:tcW w:w="3149" w:type="pct"/>
            <w:shd w:val="clear" w:color="auto" w:fill="auto"/>
            <w:tcMar>
              <w:top w:w="100" w:type="dxa"/>
              <w:left w:w="100" w:type="dxa"/>
              <w:bottom w:w="100" w:type="dxa"/>
              <w:right w:w="100" w:type="dxa"/>
            </w:tcMar>
          </w:tcPr>
          <w:p w14:paraId="34D55DB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highlight w:val="yellow"/>
              </w:rPr>
            </w:pPr>
            <w:r w:rsidRPr="006C6ACB">
              <w:rPr>
                <w:rFonts w:ascii="Open Sans" w:hAnsi="Open Sans" w:cs="Open Sans"/>
                <w:sz w:val="24"/>
                <w:szCs w:val="24"/>
              </w:rPr>
              <w:t>Mum is single parent and has sole parental responsibility</w:t>
            </w:r>
          </w:p>
        </w:tc>
      </w:tr>
      <w:tr w:rsidR="00BB7306" w:rsidRPr="006C6ACB" w14:paraId="2BE179CA" w14:textId="77777777" w:rsidTr="00B36A7E">
        <w:tc>
          <w:tcPr>
            <w:tcW w:w="1851" w:type="pct"/>
            <w:shd w:val="clear" w:color="auto" w:fill="auto"/>
            <w:tcMar>
              <w:top w:w="100" w:type="dxa"/>
              <w:left w:w="100" w:type="dxa"/>
              <w:bottom w:w="100" w:type="dxa"/>
              <w:right w:w="100" w:type="dxa"/>
            </w:tcMar>
          </w:tcPr>
          <w:p w14:paraId="691C815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Communication ability, including languages used</w:t>
            </w:r>
          </w:p>
        </w:tc>
        <w:tc>
          <w:tcPr>
            <w:tcW w:w="3149" w:type="pct"/>
            <w:shd w:val="clear" w:color="auto" w:fill="auto"/>
            <w:tcMar>
              <w:top w:w="100" w:type="dxa"/>
              <w:left w:w="100" w:type="dxa"/>
              <w:bottom w:w="100" w:type="dxa"/>
              <w:right w:w="100" w:type="dxa"/>
            </w:tcMar>
          </w:tcPr>
          <w:p w14:paraId="059B24D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English speaker, some mild high level cognitive communication difficulties evident.  Expressive and receptive language is mildly delayed in relation to age.</w:t>
            </w:r>
          </w:p>
        </w:tc>
      </w:tr>
      <w:tr w:rsidR="00BB7306" w:rsidRPr="006C6ACB" w14:paraId="20409C39" w14:textId="77777777" w:rsidTr="00B36A7E">
        <w:tc>
          <w:tcPr>
            <w:tcW w:w="1851" w:type="pct"/>
            <w:shd w:val="clear" w:color="auto" w:fill="auto"/>
            <w:tcMar>
              <w:top w:w="100" w:type="dxa"/>
              <w:left w:w="100" w:type="dxa"/>
              <w:bottom w:w="100" w:type="dxa"/>
              <w:right w:w="100" w:type="dxa"/>
            </w:tcMar>
          </w:tcPr>
          <w:p w14:paraId="040A15E0"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Mental capacity</w:t>
            </w:r>
          </w:p>
        </w:tc>
        <w:tc>
          <w:tcPr>
            <w:tcW w:w="3149" w:type="pct"/>
            <w:shd w:val="clear" w:color="auto" w:fill="auto"/>
            <w:tcMar>
              <w:top w:w="100" w:type="dxa"/>
              <w:left w:w="100" w:type="dxa"/>
              <w:bottom w:w="100" w:type="dxa"/>
              <w:right w:w="100" w:type="dxa"/>
            </w:tcMar>
          </w:tcPr>
          <w:p w14:paraId="11F5DD8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Mum reports Kevin is involved in all his medical decisions</w:t>
            </w:r>
          </w:p>
        </w:tc>
      </w:tr>
      <w:tr w:rsidR="00BB7306" w:rsidRPr="006C6ACB" w14:paraId="721249B7" w14:textId="77777777" w:rsidTr="00B36A7E">
        <w:tc>
          <w:tcPr>
            <w:tcW w:w="1851" w:type="pct"/>
            <w:shd w:val="clear" w:color="auto" w:fill="auto"/>
            <w:tcMar>
              <w:top w:w="100" w:type="dxa"/>
              <w:left w:w="100" w:type="dxa"/>
              <w:bottom w:w="100" w:type="dxa"/>
              <w:right w:w="100" w:type="dxa"/>
            </w:tcMar>
          </w:tcPr>
          <w:p w14:paraId="69B60D2C"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Safeguarding</w:t>
            </w:r>
          </w:p>
        </w:tc>
        <w:tc>
          <w:tcPr>
            <w:tcW w:w="3149" w:type="pct"/>
            <w:shd w:val="clear" w:color="auto" w:fill="auto"/>
            <w:tcMar>
              <w:top w:w="100" w:type="dxa"/>
              <w:left w:w="100" w:type="dxa"/>
              <w:bottom w:w="100" w:type="dxa"/>
              <w:right w:w="100" w:type="dxa"/>
            </w:tcMar>
          </w:tcPr>
          <w:p w14:paraId="0824425B"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No alert on system </w:t>
            </w:r>
          </w:p>
        </w:tc>
      </w:tr>
      <w:tr w:rsidR="00BB7306" w:rsidRPr="006C6ACB" w14:paraId="004133B3" w14:textId="77777777" w:rsidTr="00B36A7E">
        <w:tc>
          <w:tcPr>
            <w:tcW w:w="1851" w:type="pct"/>
            <w:shd w:val="clear" w:color="auto" w:fill="auto"/>
            <w:tcMar>
              <w:top w:w="100" w:type="dxa"/>
              <w:left w:w="100" w:type="dxa"/>
              <w:bottom w:w="100" w:type="dxa"/>
              <w:right w:w="100" w:type="dxa"/>
            </w:tcMar>
          </w:tcPr>
          <w:p w14:paraId="42A2D53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Social history</w:t>
            </w:r>
          </w:p>
        </w:tc>
        <w:tc>
          <w:tcPr>
            <w:tcW w:w="3149" w:type="pct"/>
            <w:shd w:val="clear" w:color="auto" w:fill="auto"/>
            <w:tcMar>
              <w:top w:w="100" w:type="dxa"/>
              <w:left w:w="100" w:type="dxa"/>
              <w:bottom w:w="100" w:type="dxa"/>
              <w:right w:w="100" w:type="dxa"/>
            </w:tcMar>
          </w:tcPr>
          <w:p w14:paraId="7BDA497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Lives with mum and 3 younger siblings</w:t>
            </w:r>
          </w:p>
        </w:tc>
      </w:tr>
      <w:tr w:rsidR="00BB7306" w:rsidRPr="006C6ACB" w14:paraId="4A442CE2" w14:textId="77777777" w:rsidTr="00B36A7E">
        <w:tc>
          <w:tcPr>
            <w:tcW w:w="1851" w:type="pct"/>
            <w:shd w:val="clear" w:color="auto" w:fill="auto"/>
            <w:tcMar>
              <w:top w:w="100" w:type="dxa"/>
              <w:left w:w="100" w:type="dxa"/>
              <w:bottom w:w="100" w:type="dxa"/>
              <w:right w:w="100" w:type="dxa"/>
            </w:tcMar>
          </w:tcPr>
          <w:p w14:paraId="6069090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Person with parental responsibility/ next of kin</w:t>
            </w:r>
          </w:p>
          <w:p w14:paraId="388B674C"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p w14:paraId="5706A11B"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3149" w:type="pct"/>
            <w:shd w:val="clear" w:color="auto" w:fill="auto"/>
            <w:tcMar>
              <w:top w:w="100" w:type="dxa"/>
              <w:left w:w="100" w:type="dxa"/>
              <w:bottom w:w="100" w:type="dxa"/>
              <w:right w:w="100" w:type="dxa"/>
            </w:tcMar>
          </w:tcPr>
          <w:p w14:paraId="345F6220"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Mum</w:t>
            </w:r>
          </w:p>
        </w:tc>
      </w:tr>
      <w:tr w:rsidR="00BB7306" w:rsidRPr="006C6ACB" w14:paraId="4C3EBEA3" w14:textId="77777777" w:rsidTr="00B36A7E">
        <w:tc>
          <w:tcPr>
            <w:tcW w:w="1851" w:type="pct"/>
            <w:shd w:val="clear" w:color="auto" w:fill="auto"/>
            <w:tcMar>
              <w:top w:w="100" w:type="dxa"/>
              <w:left w:w="100" w:type="dxa"/>
              <w:bottom w:w="100" w:type="dxa"/>
              <w:right w:w="100" w:type="dxa"/>
            </w:tcMar>
          </w:tcPr>
          <w:p w14:paraId="347AA9F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Client/Carer expectations of intervention</w:t>
            </w:r>
          </w:p>
        </w:tc>
        <w:tc>
          <w:tcPr>
            <w:tcW w:w="3149" w:type="pct"/>
            <w:shd w:val="clear" w:color="auto" w:fill="auto"/>
            <w:tcMar>
              <w:top w:w="100" w:type="dxa"/>
              <w:left w:w="100" w:type="dxa"/>
              <w:bottom w:w="100" w:type="dxa"/>
              <w:right w:w="100" w:type="dxa"/>
            </w:tcMar>
          </w:tcPr>
          <w:p w14:paraId="60D7A76C"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Mum wants the chest infections to stop and is worried about him being admitted to hospital.  Kevin states he just wants it to be easier to swallow and that he dislikes the thickener</w:t>
            </w:r>
          </w:p>
        </w:tc>
      </w:tr>
    </w:tbl>
    <w:p w14:paraId="1E245C57" w14:textId="77777777" w:rsidR="00BB7306" w:rsidRDefault="00BB7306" w:rsidP="00BB7306">
      <w:pPr>
        <w:rPr>
          <w:rFonts w:ascii="Open Sans" w:hAnsi="Open Sans" w:cs="Open Sans"/>
          <w:sz w:val="24"/>
          <w:szCs w:val="24"/>
        </w:rPr>
      </w:pPr>
    </w:p>
    <w:p w14:paraId="4630A4F7" w14:textId="77777777" w:rsidR="00B36A7E" w:rsidRPr="006C6ACB" w:rsidRDefault="00B36A7E" w:rsidP="00BB7306">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138"/>
        <w:gridCol w:w="8800"/>
      </w:tblGrid>
      <w:tr w:rsidR="00BB7306" w:rsidRPr="006C6ACB" w14:paraId="70C6C48F" w14:textId="77777777" w:rsidTr="00B36A7E">
        <w:trPr>
          <w:trHeight w:val="420"/>
        </w:trPr>
        <w:tc>
          <w:tcPr>
            <w:tcW w:w="5000" w:type="pct"/>
            <w:gridSpan w:val="2"/>
            <w:shd w:val="clear" w:color="auto" w:fill="auto"/>
            <w:tcMar>
              <w:top w:w="100" w:type="dxa"/>
              <w:left w:w="100" w:type="dxa"/>
              <w:bottom w:w="100" w:type="dxa"/>
              <w:right w:w="100" w:type="dxa"/>
            </w:tcMar>
          </w:tcPr>
          <w:p w14:paraId="73F7495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Medical information</w:t>
            </w:r>
          </w:p>
        </w:tc>
      </w:tr>
      <w:tr w:rsidR="00BB7306" w:rsidRPr="006C6ACB" w14:paraId="73EF9F61" w14:textId="77777777" w:rsidTr="00B36A7E">
        <w:tc>
          <w:tcPr>
            <w:tcW w:w="1843" w:type="pct"/>
            <w:shd w:val="clear" w:color="auto" w:fill="auto"/>
            <w:tcMar>
              <w:top w:w="100" w:type="dxa"/>
              <w:left w:w="100" w:type="dxa"/>
              <w:bottom w:w="100" w:type="dxa"/>
              <w:right w:w="100" w:type="dxa"/>
            </w:tcMar>
          </w:tcPr>
          <w:p w14:paraId="146F965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Past medical history including disorders of movement or tone</w:t>
            </w:r>
          </w:p>
        </w:tc>
        <w:tc>
          <w:tcPr>
            <w:tcW w:w="3157" w:type="pct"/>
            <w:shd w:val="clear" w:color="auto" w:fill="auto"/>
            <w:tcMar>
              <w:top w:w="100" w:type="dxa"/>
              <w:left w:w="100" w:type="dxa"/>
              <w:bottom w:w="100" w:type="dxa"/>
              <w:right w:w="100" w:type="dxa"/>
            </w:tcMar>
          </w:tcPr>
          <w:p w14:paraId="17E6585A" w14:textId="77777777" w:rsidR="00BB7306" w:rsidRPr="006C6ACB" w:rsidRDefault="00BB7306" w:rsidP="007D3B93">
            <w:pPr>
              <w:spacing w:after="0" w:line="240" w:lineRule="auto"/>
              <w:rPr>
                <w:rFonts w:ascii="Open Sans" w:hAnsi="Open Sans" w:cs="Open Sans"/>
                <w:sz w:val="24"/>
                <w:szCs w:val="24"/>
              </w:rPr>
            </w:pPr>
            <w:r w:rsidRPr="006C6ACB">
              <w:rPr>
                <w:rFonts w:ascii="Open Sans" w:hAnsi="Open Sans" w:cs="Open Sans"/>
                <w:sz w:val="24"/>
                <w:szCs w:val="24"/>
              </w:rPr>
              <w:t xml:space="preserve">All vaccinations </w:t>
            </w:r>
            <w:proofErr w:type="gramStart"/>
            <w:r w:rsidRPr="006C6ACB">
              <w:rPr>
                <w:rFonts w:ascii="Open Sans" w:hAnsi="Open Sans" w:cs="Open Sans"/>
                <w:sz w:val="24"/>
                <w:szCs w:val="24"/>
              </w:rPr>
              <w:t>administered</w:t>
            </w:r>
            <w:proofErr w:type="gramEnd"/>
          </w:p>
          <w:p w14:paraId="7AD82DA3" w14:textId="77777777" w:rsidR="00BB7306" w:rsidRPr="006C6ACB" w:rsidRDefault="00BB7306" w:rsidP="007D3B93">
            <w:pPr>
              <w:spacing w:after="0" w:line="240" w:lineRule="auto"/>
              <w:rPr>
                <w:rFonts w:ascii="Open Sans" w:hAnsi="Open Sans" w:cs="Open Sans"/>
                <w:sz w:val="24"/>
                <w:szCs w:val="24"/>
              </w:rPr>
            </w:pPr>
            <w:r w:rsidRPr="006C6ACB">
              <w:rPr>
                <w:rFonts w:ascii="Open Sans" w:hAnsi="Open Sans" w:cs="Open Sans"/>
                <w:sz w:val="24"/>
                <w:szCs w:val="24"/>
              </w:rPr>
              <w:t xml:space="preserve">Recurrent tonsillitis – removed at age </w:t>
            </w:r>
            <w:proofErr w:type="gramStart"/>
            <w:r w:rsidRPr="006C6ACB">
              <w:rPr>
                <w:rFonts w:ascii="Open Sans" w:hAnsi="Open Sans" w:cs="Open Sans"/>
                <w:sz w:val="24"/>
                <w:szCs w:val="24"/>
              </w:rPr>
              <w:t>8</w:t>
            </w:r>
            <w:proofErr w:type="gramEnd"/>
          </w:p>
          <w:p w14:paraId="525BC837" w14:textId="77777777" w:rsidR="00BB7306" w:rsidRPr="006C6ACB" w:rsidRDefault="00BB7306" w:rsidP="007D3B93">
            <w:pPr>
              <w:spacing w:after="0" w:line="240" w:lineRule="auto"/>
              <w:rPr>
                <w:rFonts w:ascii="Open Sans" w:hAnsi="Open Sans" w:cs="Open Sans"/>
                <w:sz w:val="24"/>
                <w:szCs w:val="24"/>
              </w:rPr>
            </w:pPr>
            <w:r w:rsidRPr="006C6ACB">
              <w:rPr>
                <w:rFonts w:ascii="Open Sans" w:hAnsi="Open Sans" w:cs="Open Sans"/>
                <w:sz w:val="24"/>
                <w:szCs w:val="24"/>
              </w:rPr>
              <w:t>Traumatic brain injury secondary to road traffic accident 2020</w:t>
            </w:r>
          </w:p>
          <w:p w14:paraId="261CC584" w14:textId="77777777" w:rsidR="00BB7306" w:rsidRPr="006C6ACB" w:rsidRDefault="00BB7306" w:rsidP="007D3B93">
            <w:pPr>
              <w:spacing w:after="0" w:line="240" w:lineRule="auto"/>
              <w:rPr>
                <w:rFonts w:ascii="Open Sans" w:hAnsi="Open Sans" w:cs="Open Sans"/>
                <w:sz w:val="24"/>
                <w:szCs w:val="24"/>
              </w:rPr>
            </w:pPr>
            <w:r w:rsidRPr="006C6ACB">
              <w:rPr>
                <w:rFonts w:ascii="Open Sans" w:hAnsi="Open Sans" w:cs="Open Sans"/>
                <w:sz w:val="24"/>
                <w:szCs w:val="24"/>
              </w:rPr>
              <w:t>Covid 19 2021</w:t>
            </w:r>
          </w:p>
          <w:p w14:paraId="38D22322" w14:textId="77777777" w:rsidR="00BB7306" w:rsidRPr="006C6ACB" w:rsidRDefault="00BB7306" w:rsidP="007D3B93">
            <w:pPr>
              <w:spacing w:after="0" w:line="240" w:lineRule="auto"/>
              <w:rPr>
                <w:rFonts w:ascii="Open Sans" w:hAnsi="Open Sans" w:cs="Open Sans"/>
                <w:sz w:val="24"/>
                <w:szCs w:val="24"/>
              </w:rPr>
            </w:pPr>
            <w:r w:rsidRPr="006C6ACB">
              <w:rPr>
                <w:rFonts w:ascii="Open Sans" w:hAnsi="Open Sans" w:cs="Open Sans"/>
                <w:sz w:val="24"/>
                <w:szCs w:val="24"/>
              </w:rPr>
              <w:t>Multisystem inflammatory syndrome 2021</w:t>
            </w:r>
          </w:p>
          <w:p w14:paraId="709AA272" w14:textId="77777777" w:rsidR="00BB7306" w:rsidRPr="006C6ACB" w:rsidRDefault="00BB7306" w:rsidP="007D3B93">
            <w:pPr>
              <w:spacing w:after="0" w:line="240" w:lineRule="auto"/>
              <w:rPr>
                <w:rFonts w:ascii="Open Sans" w:hAnsi="Open Sans" w:cs="Open Sans"/>
                <w:sz w:val="24"/>
                <w:szCs w:val="24"/>
              </w:rPr>
            </w:pPr>
            <w:r w:rsidRPr="006C6ACB">
              <w:rPr>
                <w:rFonts w:ascii="Open Sans" w:hAnsi="Open Sans" w:cs="Open Sans"/>
                <w:sz w:val="24"/>
                <w:szCs w:val="24"/>
              </w:rPr>
              <w:t>Chest infection January 2022</w:t>
            </w:r>
          </w:p>
          <w:p w14:paraId="7756DA1C" w14:textId="77777777" w:rsidR="00BB7306" w:rsidRPr="006C6ACB" w:rsidRDefault="00BB7306" w:rsidP="007D3B93">
            <w:pPr>
              <w:spacing w:after="0" w:line="240" w:lineRule="auto"/>
              <w:rPr>
                <w:rFonts w:ascii="Open Sans" w:hAnsi="Open Sans" w:cs="Open Sans"/>
                <w:sz w:val="24"/>
                <w:szCs w:val="24"/>
              </w:rPr>
            </w:pPr>
            <w:r w:rsidRPr="006C6ACB">
              <w:rPr>
                <w:rFonts w:ascii="Open Sans" w:hAnsi="Open Sans" w:cs="Open Sans"/>
                <w:sz w:val="24"/>
                <w:szCs w:val="24"/>
              </w:rPr>
              <w:t>Chest infection March 2022</w:t>
            </w:r>
          </w:p>
          <w:p w14:paraId="59FA5730" w14:textId="77777777" w:rsidR="00BB7306" w:rsidRPr="006C6ACB" w:rsidRDefault="00BB7306" w:rsidP="007D3B93">
            <w:pPr>
              <w:spacing w:after="0" w:line="240" w:lineRule="auto"/>
              <w:rPr>
                <w:rFonts w:ascii="Open Sans" w:hAnsi="Open Sans" w:cs="Open Sans"/>
                <w:sz w:val="24"/>
                <w:szCs w:val="24"/>
              </w:rPr>
            </w:pPr>
            <w:r w:rsidRPr="006C6ACB">
              <w:rPr>
                <w:rFonts w:ascii="Open Sans" w:hAnsi="Open Sans" w:cs="Open Sans"/>
                <w:sz w:val="24"/>
                <w:szCs w:val="24"/>
              </w:rPr>
              <w:t>Chest infection April 2022</w:t>
            </w:r>
          </w:p>
        </w:tc>
      </w:tr>
      <w:tr w:rsidR="00BB7306" w:rsidRPr="006C6ACB" w14:paraId="04E0E014" w14:textId="77777777" w:rsidTr="00B36A7E">
        <w:tc>
          <w:tcPr>
            <w:tcW w:w="1843" w:type="pct"/>
            <w:shd w:val="clear" w:color="auto" w:fill="auto"/>
            <w:tcMar>
              <w:top w:w="100" w:type="dxa"/>
              <w:left w:w="100" w:type="dxa"/>
              <w:bottom w:w="100" w:type="dxa"/>
              <w:right w:w="100" w:type="dxa"/>
            </w:tcMar>
          </w:tcPr>
          <w:p w14:paraId="4AC24F5D"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Current mental wellbeing</w:t>
            </w:r>
          </w:p>
        </w:tc>
        <w:tc>
          <w:tcPr>
            <w:tcW w:w="3157" w:type="pct"/>
            <w:shd w:val="clear" w:color="auto" w:fill="auto"/>
            <w:tcMar>
              <w:top w:w="100" w:type="dxa"/>
              <w:left w:w="100" w:type="dxa"/>
              <w:bottom w:w="100" w:type="dxa"/>
              <w:right w:w="100" w:type="dxa"/>
            </w:tcMar>
          </w:tcPr>
          <w:p w14:paraId="1B6B77D5"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Kevin said he is worried he is falling behind at school because he missed so much time because he was unwell and that he always struggles a bit. Has 1:1 classroom support for 10 hours per week</w:t>
            </w:r>
          </w:p>
        </w:tc>
      </w:tr>
      <w:tr w:rsidR="00BB7306" w:rsidRPr="006C6ACB" w14:paraId="7E0395B4" w14:textId="77777777" w:rsidTr="00B36A7E">
        <w:tc>
          <w:tcPr>
            <w:tcW w:w="1843" w:type="pct"/>
            <w:shd w:val="clear" w:color="auto" w:fill="auto"/>
            <w:tcMar>
              <w:top w:w="100" w:type="dxa"/>
              <w:left w:w="100" w:type="dxa"/>
              <w:bottom w:w="100" w:type="dxa"/>
              <w:right w:w="100" w:type="dxa"/>
            </w:tcMar>
          </w:tcPr>
          <w:p w14:paraId="42010D7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Main diagnosis/presenting condition</w:t>
            </w:r>
          </w:p>
        </w:tc>
        <w:tc>
          <w:tcPr>
            <w:tcW w:w="3157" w:type="pct"/>
            <w:shd w:val="clear" w:color="auto" w:fill="auto"/>
            <w:tcMar>
              <w:top w:w="100" w:type="dxa"/>
              <w:left w:w="100" w:type="dxa"/>
              <w:bottom w:w="100" w:type="dxa"/>
              <w:right w:w="100" w:type="dxa"/>
            </w:tcMar>
          </w:tcPr>
          <w:p w14:paraId="3D6F9DC0"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New deterioration of dysphagia since multisystem inflammatory syndrome </w:t>
            </w:r>
          </w:p>
        </w:tc>
      </w:tr>
      <w:tr w:rsidR="00BB7306" w:rsidRPr="006C6ACB" w14:paraId="71514B31" w14:textId="77777777" w:rsidTr="00B36A7E">
        <w:tc>
          <w:tcPr>
            <w:tcW w:w="1843" w:type="pct"/>
            <w:shd w:val="clear" w:color="auto" w:fill="auto"/>
            <w:tcMar>
              <w:top w:w="100" w:type="dxa"/>
              <w:left w:w="100" w:type="dxa"/>
              <w:bottom w:w="100" w:type="dxa"/>
              <w:right w:w="100" w:type="dxa"/>
            </w:tcMar>
          </w:tcPr>
          <w:p w14:paraId="6A931B1D"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Level of frailty</w:t>
            </w:r>
          </w:p>
        </w:tc>
        <w:tc>
          <w:tcPr>
            <w:tcW w:w="3157" w:type="pct"/>
            <w:shd w:val="clear" w:color="auto" w:fill="auto"/>
            <w:tcMar>
              <w:top w:w="100" w:type="dxa"/>
              <w:left w:w="100" w:type="dxa"/>
              <w:bottom w:w="100" w:type="dxa"/>
              <w:right w:w="100" w:type="dxa"/>
            </w:tcMar>
          </w:tcPr>
          <w:p w14:paraId="28842A23" w14:textId="77777777" w:rsidR="00BB7306" w:rsidRPr="006C6ACB" w:rsidRDefault="00BB7306" w:rsidP="007D3B93">
            <w:pPr>
              <w:widowControl w:val="0"/>
              <w:pBdr>
                <w:top w:val="nil"/>
                <w:left w:val="nil"/>
                <w:bottom w:val="nil"/>
                <w:right w:val="nil"/>
                <w:between w:val="nil"/>
              </w:pBdr>
              <w:tabs>
                <w:tab w:val="left" w:pos="924"/>
              </w:tabs>
              <w:spacing w:line="240" w:lineRule="auto"/>
              <w:rPr>
                <w:rFonts w:ascii="Open Sans" w:hAnsi="Open Sans" w:cs="Open Sans"/>
                <w:sz w:val="24"/>
                <w:szCs w:val="24"/>
              </w:rPr>
            </w:pPr>
            <w:r w:rsidRPr="006C6ACB">
              <w:rPr>
                <w:rFonts w:ascii="Open Sans" w:hAnsi="Open Sans" w:cs="Open Sans"/>
                <w:sz w:val="24"/>
                <w:szCs w:val="24"/>
              </w:rPr>
              <w:t>Mobile with mild left sided weakness to arm and left</w:t>
            </w:r>
          </w:p>
        </w:tc>
      </w:tr>
      <w:tr w:rsidR="00BB7306" w:rsidRPr="006C6ACB" w14:paraId="427396AD" w14:textId="77777777" w:rsidTr="00B36A7E">
        <w:tc>
          <w:tcPr>
            <w:tcW w:w="1843" w:type="pct"/>
            <w:shd w:val="clear" w:color="auto" w:fill="auto"/>
            <w:tcMar>
              <w:top w:w="100" w:type="dxa"/>
              <w:left w:w="100" w:type="dxa"/>
              <w:bottom w:w="100" w:type="dxa"/>
              <w:right w:w="100" w:type="dxa"/>
            </w:tcMar>
          </w:tcPr>
          <w:p w14:paraId="428114A9" w14:textId="77777777" w:rsidR="00BB7306"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Prognosis including Gold standards </w:t>
            </w:r>
            <w:proofErr w:type="gramStart"/>
            <w:r w:rsidRPr="006C6ACB">
              <w:rPr>
                <w:rFonts w:ascii="Open Sans" w:hAnsi="Open Sans" w:cs="Open Sans"/>
                <w:sz w:val="24"/>
                <w:szCs w:val="24"/>
              </w:rPr>
              <w:t>framework</w:t>
            </w:r>
            <w:proofErr w:type="gramEnd"/>
          </w:p>
          <w:p w14:paraId="13FDC29B" w14:textId="77777777" w:rsidR="00B36A7E" w:rsidRDefault="00B36A7E" w:rsidP="007D3B93">
            <w:pPr>
              <w:widowControl w:val="0"/>
              <w:pBdr>
                <w:top w:val="nil"/>
                <w:left w:val="nil"/>
                <w:bottom w:val="nil"/>
                <w:right w:val="nil"/>
                <w:between w:val="nil"/>
              </w:pBdr>
              <w:spacing w:line="240" w:lineRule="auto"/>
              <w:rPr>
                <w:rFonts w:ascii="Open Sans" w:hAnsi="Open Sans" w:cs="Open Sans"/>
                <w:sz w:val="24"/>
                <w:szCs w:val="24"/>
              </w:rPr>
            </w:pPr>
          </w:p>
          <w:p w14:paraId="17C8BA12" w14:textId="77777777" w:rsidR="00B36A7E" w:rsidRDefault="00B36A7E" w:rsidP="007D3B93">
            <w:pPr>
              <w:widowControl w:val="0"/>
              <w:pBdr>
                <w:top w:val="nil"/>
                <w:left w:val="nil"/>
                <w:bottom w:val="nil"/>
                <w:right w:val="nil"/>
                <w:between w:val="nil"/>
              </w:pBdr>
              <w:spacing w:line="240" w:lineRule="auto"/>
              <w:rPr>
                <w:rFonts w:ascii="Open Sans" w:hAnsi="Open Sans" w:cs="Open Sans"/>
                <w:sz w:val="24"/>
                <w:szCs w:val="24"/>
              </w:rPr>
            </w:pPr>
          </w:p>
          <w:p w14:paraId="56BE85C5" w14:textId="091F7B45" w:rsidR="00B36A7E" w:rsidRPr="006C6ACB" w:rsidRDefault="00B36A7E" w:rsidP="007D3B93">
            <w:pPr>
              <w:widowControl w:val="0"/>
              <w:pBdr>
                <w:top w:val="nil"/>
                <w:left w:val="nil"/>
                <w:bottom w:val="nil"/>
                <w:right w:val="nil"/>
                <w:between w:val="nil"/>
              </w:pBdr>
              <w:spacing w:line="240" w:lineRule="auto"/>
              <w:rPr>
                <w:rFonts w:ascii="Open Sans" w:hAnsi="Open Sans" w:cs="Open Sans"/>
                <w:sz w:val="24"/>
                <w:szCs w:val="24"/>
              </w:rPr>
            </w:pPr>
          </w:p>
        </w:tc>
        <w:tc>
          <w:tcPr>
            <w:tcW w:w="3157" w:type="pct"/>
            <w:shd w:val="clear" w:color="auto" w:fill="auto"/>
            <w:tcMar>
              <w:top w:w="100" w:type="dxa"/>
              <w:left w:w="100" w:type="dxa"/>
              <w:bottom w:w="100" w:type="dxa"/>
              <w:right w:w="100" w:type="dxa"/>
            </w:tcMar>
          </w:tcPr>
          <w:p w14:paraId="661EB0D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6A1BFF3B" w14:textId="77777777" w:rsidTr="00B36A7E">
        <w:tc>
          <w:tcPr>
            <w:tcW w:w="1843" w:type="pct"/>
            <w:shd w:val="clear" w:color="auto" w:fill="auto"/>
            <w:tcMar>
              <w:top w:w="100" w:type="dxa"/>
              <w:left w:w="100" w:type="dxa"/>
              <w:bottom w:w="100" w:type="dxa"/>
              <w:right w:w="100" w:type="dxa"/>
            </w:tcMar>
          </w:tcPr>
          <w:p w14:paraId="676851D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Sensory impairment</w:t>
            </w:r>
          </w:p>
          <w:p w14:paraId="2819CEDA" w14:textId="77777777" w:rsidR="00BB7306" w:rsidRPr="006C6ACB" w:rsidRDefault="00BB7306" w:rsidP="00BB7306">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Sight, hearing, touch, smell, taste</w:t>
            </w:r>
          </w:p>
          <w:p w14:paraId="012137D2" w14:textId="77777777" w:rsidR="00BB7306" w:rsidRPr="006C6ACB" w:rsidRDefault="00BB7306" w:rsidP="00BB7306">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Reaction to sensation</w:t>
            </w:r>
          </w:p>
          <w:p w14:paraId="726736B9" w14:textId="77777777" w:rsidR="00BB7306" w:rsidRPr="006C6ACB" w:rsidRDefault="00BB7306" w:rsidP="00BB7306">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Reflexes</w:t>
            </w:r>
          </w:p>
          <w:p w14:paraId="7CAB4354" w14:textId="77777777" w:rsidR="00BB7306" w:rsidRPr="006C6ACB" w:rsidRDefault="00BB7306" w:rsidP="007D3B93">
            <w:pPr>
              <w:widowControl w:val="0"/>
              <w:pBdr>
                <w:top w:val="nil"/>
                <w:left w:val="nil"/>
                <w:bottom w:val="nil"/>
                <w:right w:val="nil"/>
                <w:between w:val="nil"/>
              </w:pBdr>
              <w:spacing w:after="0" w:line="240" w:lineRule="auto"/>
              <w:rPr>
                <w:rFonts w:ascii="Open Sans" w:hAnsi="Open Sans" w:cs="Open Sans"/>
                <w:sz w:val="24"/>
                <w:szCs w:val="24"/>
              </w:rPr>
            </w:pPr>
          </w:p>
          <w:p w14:paraId="5142D717" w14:textId="77777777" w:rsidR="00BB7306" w:rsidRPr="006C6ACB" w:rsidRDefault="00BB7306"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3157" w:type="pct"/>
            <w:shd w:val="clear" w:color="auto" w:fill="auto"/>
            <w:tcMar>
              <w:top w:w="100" w:type="dxa"/>
              <w:left w:w="100" w:type="dxa"/>
              <w:bottom w:w="100" w:type="dxa"/>
              <w:right w:w="100" w:type="dxa"/>
            </w:tcMar>
          </w:tcPr>
          <w:p w14:paraId="0C4264A7"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Kevin reports that sometimes he struggles when the classroom is noisy, and he can’t concentrate</w:t>
            </w:r>
          </w:p>
        </w:tc>
      </w:tr>
      <w:tr w:rsidR="00BB7306" w:rsidRPr="006C6ACB" w14:paraId="27F311F9" w14:textId="77777777" w:rsidTr="00B36A7E">
        <w:tc>
          <w:tcPr>
            <w:tcW w:w="1843" w:type="pct"/>
            <w:shd w:val="clear" w:color="auto" w:fill="auto"/>
            <w:tcMar>
              <w:top w:w="100" w:type="dxa"/>
              <w:left w:w="100" w:type="dxa"/>
              <w:bottom w:w="100" w:type="dxa"/>
              <w:right w:w="100" w:type="dxa"/>
            </w:tcMar>
          </w:tcPr>
          <w:p w14:paraId="4F1B6CD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Multidisciplinary involvement</w:t>
            </w:r>
          </w:p>
        </w:tc>
        <w:tc>
          <w:tcPr>
            <w:tcW w:w="3157" w:type="pct"/>
            <w:shd w:val="clear" w:color="auto" w:fill="auto"/>
            <w:tcMar>
              <w:top w:w="100" w:type="dxa"/>
              <w:left w:w="100" w:type="dxa"/>
              <w:bottom w:w="100" w:type="dxa"/>
              <w:right w:w="100" w:type="dxa"/>
            </w:tcMar>
          </w:tcPr>
          <w:p w14:paraId="6A2BA8AE"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Under SENCO at school as mild cognitive impairment and physical difficulties since RTA</w:t>
            </w:r>
          </w:p>
        </w:tc>
      </w:tr>
      <w:tr w:rsidR="00BB7306" w:rsidRPr="006C6ACB" w14:paraId="7C261B1E" w14:textId="77777777" w:rsidTr="00B36A7E">
        <w:tc>
          <w:tcPr>
            <w:tcW w:w="1843" w:type="pct"/>
            <w:shd w:val="clear" w:color="auto" w:fill="auto"/>
            <w:tcMar>
              <w:top w:w="100" w:type="dxa"/>
              <w:left w:w="100" w:type="dxa"/>
              <w:bottom w:w="100" w:type="dxa"/>
              <w:right w:w="100" w:type="dxa"/>
            </w:tcMar>
          </w:tcPr>
          <w:p w14:paraId="3305537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Medication</w:t>
            </w:r>
          </w:p>
        </w:tc>
        <w:tc>
          <w:tcPr>
            <w:tcW w:w="3157" w:type="pct"/>
            <w:shd w:val="clear" w:color="auto" w:fill="auto"/>
            <w:tcMar>
              <w:top w:w="100" w:type="dxa"/>
              <w:left w:w="100" w:type="dxa"/>
              <w:bottom w:w="100" w:type="dxa"/>
              <w:right w:w="100" w:type="dxa"/>
            </w:tcMar>
          </w:tcPr>
          <w:p w14:paraId="6E6036E0"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r>
      <w:tr w:rsidR="00BB7306" w:rsidRPr="006C6ACB" w14:paraId="1741F5CA" w14:textId="77777777" w:rsidTr="00B36A7E">
        <w:tc>
          <w:tcPr>
            <w:tcW w:w="1843" w:type="pct"/>
            <w:shd w:val="clear" w:color="auto" w:fill="auto"/>
            <w:tcMar>
              <w:top w:w="100" w:type="dxa"/>
              <w:left w:w="100" w:type="dxa"/>
              <w:bottom w:w="100" w:type="dxa"/>
              <w:right w:w="100" w:type="dxa"/>
            </w:tcMar>
          </w:tcPr>
          <w:p w14:paraId="5CEB55E4"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Sensitivities and allergies</w:t>
            </w:r>
          </w:p>
        </w:tc>
        <w:tc>
          <w:tcPr>
            <w:tcW w:w="3157" w:type="pct"/>
            <w:shd w:val="clear" w:color="auto" w:fill="auto"/>
            <w:tcMar>
              <w:top w:w="100" w:type="dxa"/>
              <w:left w:w="100" w:type="dxa"/>
              <w:bottom w:w="100" w:type="dxa"/>
              <w:right w:w="100" w:type="dxa"/>
            </w:tcMar>
          </w:tcPr>
          <w:p w14:paraId="4B4AFFBE"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Erythromycin</w:t>
            </w:r>
          </w:p>
        </w:tc>
      </w:tr>
      <w:tr w:rsidR="00BB7306" w:rsidRPr="006C6ACB" w14:paraId="506660B7" w14:textId="77777777" w:rsidTr="00B36A7E">
        <w:tc>
          <w:tcPr>
            <w:tcW w:w="1843" w:type="pct"/>
            <w:shd w:val="clear" w:color="auto" w:fill="auto"/>
            <w:tcMar>
              <w:top w:w="100" w:type="dxa"/>
              <w:left w:w="100" w:type="dxa"/>
              <w:bottom w:w="100" w:type="dxa"/>
              <w:right w:w="100" w:type="dxa"/>
            </w:tcMar>
          </w:tcPr>
          <w:p w14:paraId="587F111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Reflux (for adults see RSI below)</w:t>
            </w:r>
          </w:p>
        </w:tc>
        <w:tc>
          <w:tcPr>
            <w:tcW w:w="3157" w:type="pct"/>
            <w:shd w:val="clear" w:color="auto" w:fill="auto"/>
            <w:tcMar>
              <w:top w:w="100" w:type="dxa"/>
              <w:left w:w="100" w:type="dxa"/>
              <w:bottom w:w="100" w:type="dxa"/>
              <w:right w:w="100" w:type="dxa"/>
            </w:tcMar>
          </w:tcPr>
          <w:p w14:paraId="1DBF568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symptoms of reflux</w:t>
            </w:r>
          </w:p>
        </w:tc>
      </w:tr>
    </w:tbl>
    <w:p w14:paraId="02991BC2" w14:textId="77777777" w:rsidR="00BB7306" w:rsidRPr="006C6ACB" w:rsidRDefault="00BB7306" w:rsidP="00BB7306">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36"/>
        <w:gridCol w:w="9202"/>
      </w:tblGrid>
      <w:tr w:rsidR="00BB7306" w:rsidRPr="006C6ACB" w14:paraId="65C3DAAC" w14:textId="77777777" w:rsidTr="00B36A7E">
        <w:trPr>
          <w:trHeight w:val="420"/>
        </w:trPr>
        <w:tc>
          <w:tcPr>
            <w:tcW w:w="5000" w:type="pct"/>
            <w:gridSpan w:val="2"/>
            <w:shd w:val="clear" w:color="auto" w:fill="auto"/>
            <w:tcMar>
              <w:top w:w="100" w:type="dxa"/>
              <w:left w:w="100" w:type="dxa"/>
              <w:bottom w:w="100" w:type="dxa"/>
              <w:right w:w="100" w:type="dxa"/>
            </w:tcMar>
          </w:tcPr>
          <w:p w14:paraId="46CA9BB2"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History/Background of Dysphagia</w:t>
            </w:r>
          </w:p>
        </w:tc>
      </w:tr>
      <w:tr w:rsidR="00BB7306" w:rsidRPr="006C6ACB" w14:paraId="7922C98A" w14:textId="77777777" w:rsidTr="00B36A7E">
        <w:tc>
          <w:tcPr>
            <w:tcW w:w="1699" w:type="pct"/>
            <w:shd w:val="clear" w:color="auto" w:fill="auto"/>
            <w:tcMar>
              <w:top w:w="100" w:type="dxa"/>
              <w:left w:w="100" w:type="dxa"/>
              <w:bottom w:w="100" w:type="dxa"/>
              <w:right w:w="100" w:type="dxa"/>
            </w:tcMar>
          </w:tcPr>
          <w:p w14:paraId="25A8F59E" w14:textId="77777777" w:rsidR="00BB7306" w:rsidRPr="006C6ACB" w:rsidRDefault="00BB7306" w:rsidP="007D3B93">
            <w:pPr>
              <w:rPr>
                <w:rFonts w:ascii="Open Sans" w:hAnsi="Open Sans" w:cs="Open Sans"/>
                <w:sz w:val="24"/>
                <w:szCs w:val="24"/>
              </w:rPr>
            </w:pPr>
            <w:r w:rsidRPr="006C6ACB">
              <w:rPr>
                <w:rFonts w:ascii="Open Sans" w:hAnsi="Open Sans" w:cs="Open Sans"/>
                <w:sz w:val="24"/>
                <w:szCs w:val="24"/>
              </w:rPr>
              <w:t>Onset</w:t>
            </w:r>
          </w:p>
        </w:tc>
        <w:tc>
          <w:tcPr>
            <w:tcW w:w="3301" w:type="pct"/>
            <w:shd w:val="clear" w:color="auto" w:fill="auto"/>
            <w:tcMar>
              <w:top w:w="100" w:type="dxa"/>
              <w:left w:w="100" w:type="dxa"/>
              <w:bottom w:w="100" w:type="dxa"/>
              <w:right w:w="100" w:type="dxa"/>
            </w:tcMar>
          </w:tcPr>
          <w:p w14:paraId="5DE36EE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Mum reports that he has always had an occasional cough when eating/drinking since the RTA but that since he came home from hospital after Multisystem inflammatory syndrome, he is coughing a lot more and has had lots of chest infections</w:t>
            </w:r>
          </w:p>
        </w:tc>
      </w:tr>
      <w:tr w:rsidR="00BB7306" w:rsidRPr="006C6ACB" w14:paraId="70AD98A5" w14:textId="77777777" w:rsidTr="00B36A7E">
        <w:tc>
          <w:tcPr>
            <w:tcW w:w="1699" w:type="pct"/>
            <w:shd w:val="clear" w:color="auto" w:fill="auto"/>
            <w:tcMar>
              <w:top w:w="100" w:type="dxa"/>
              <w:left w:w="100" w:type="dxa"/>
              <w:bottom w:w="100" w:type="dxa"/>
              <w:right w:w="100" w:type="dxa"/>
            </w:tcMar>
          </w:tcPr>
          <w:p w14:paraId="469ABEB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Duration</w:t>
            </w:r>
          </w:p>
        </w:tc>
        <w:tc>
          <w:tcPr>
            <w:tcW w:w="3301" w:type="pct"/>
            <w:shd w:val="clear" w:color="auto" w:fill="auto"/>
            <w:tcMar>
              <w:top w:w="100" w:type="dxa"/>
              <w:left w:w="100" w:type="dxa"/>
              <w:bottom w:w="100" w:type="dxa"/>
              <w:right w:w="100" w:type="dxa"/>
            </w:tcMar>
          </w:tcPr>
          <w:p w14:paraId="3993A855"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5 months</w:t>
            </w:r>
          </w:p>
        </w:tc>
      </w:tr>
      <w:tr w:rsidR="00BB7306" w:rsidRPr="006C6ACB" w14:paraId="141694A5" w14:textId="77777777" w:rsidTr="00B36A7E">
        <w:tc>
          <w:tcPr>
            <w:tcW w:w="1699" w:type="pct"/>
            <w:shd w:val="clear" w:color="auto" w:fill="auto"/>
            <w:tcMar>
              <w:top w:w="100" w:type="dxa"/>
              <w:left w:w="100" w:type="dxa"/>
              <w:bottom w:w="100" w:type="dxa"/>
              <w:right w:w="100" w:type="dxa"/>
            </w:tcMar>
          </w:tcPr>
          <w:p w14:paraId="4EC5F4FE"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Stability/progression</w:t>
            </w:r>
          </w:p>
        </w:tc>
        <w:tc>
          <w:tcPr>
            <w:tcW w:w="3301" w:type="pct"/>
            <w:shd w:val="clear" w:color="auto" w:fill="auto"/>
            <w:tcMar>
              <w:top w:w="100" w:type="dxa"/>
              <w:left w:w="100" w:type="dxa"/>
              <w:bottom w:w="100" w:type="dxa"/>
              <w:right w:w="100" w:type="dxa"/>
            </w:tcMar>
          </w:tcPr>
          <w:p w14:paraId="1B548247"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Mum feels it got better when she put him back on thickener</w:t>
            </w:r>
          </w:p>
        </w:tc>
      </w:tr>
      <w:tr w:rsidR="00BB7306" w:rsidRPr="006C6ACB" w14:paraId="089986A3" w14:textId="77777777" w:rsidTr="00B36A7E">
        <w:tc>
          <w:tcPr>
            <w:tcW w:w="1699" w:type="pct"/>
            <w:shd w:val="clear" w:color="auto" w:fill="auto"/>
            <w:tcMar>
              <w:top w:w="100" w:type="dxa"/>
              <w:left w:w="100" w:type="dxa"/>
              <w:bottom w:w="100" w:type="dxa"/>
              <w:right w:w="100" w:type="dxa"/>
            </w:tcMar>
          </w:tcPr>
          <w:p w14:paraId="41512FEB" w14:textId="77777777" w:rsidR="00BB7306" w:rsidRPr="006C6ACB" w:rsidRDefault="00BB7306" w:rsidP="007D3B93">
            <w:pPr>
              <w:rPr>
                <w:rFonts w:ascii="Open Sans" w:hAnsi="Open Sans" w:cs="Open Sans"/>
                <w:sz w:val="24"/>
                <w:szCs w:val="24"/>
              </w:rPr>
            </w:pPr>
            <w:r w:rsidRPr="006C6ACB">
              <w:rPr>
                <w:rFonts w:ascii="Open Sans" w:hAnsi="Open Sans" w:cs="Open Sans"/>
                <w:sz w:val="24"/>
                <w:szCs w:val="24"/>
              </w:rPr>
              <w:t>Social and psychosocial impact of difficulties</w:t>
            </w:r>
          </w:p>
        </w:tc>
        <w:tc>
          <w:tcPr>
            <w:tcW w:w="3301" w:type="pct"/>
            <w:shd w:val="clear" w:color="auto" w:fill="auto"/>
            <w:tcMar>
              <w:top w:w="100" w:type="dxa"/>
              <w:left w:w="100" w:type="dxa"/>
              <w:bottom w:w="100" w:type="dxa"/>
              <w:right w:w="100" w:type="dxa"/>
            </w:tcMar>
          </w:tcPr>
          <w:p w14:paraId="62A82A2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Mum is finding it hard to juggle his ill health with work and the younger kids.  She is really worried he will be ill again.</w:t>
            </w:r>
          </w:p>
          <w:p w14:paraId="68651312"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Kevin states that he is embarrassed by coughing when he eats but he is also embarrassed having to put thickener in his drinks as it makes him feel different</w:t>
            </w:r>
          </w:p>
        </w:tc>
      </w:tr>
      <w:tr w:rsidR="00BB7306" w:rsidRPr="006C6ACB" w14:paraId="57DFC89B" w14:textId="77777777" w:rsidTr="00B36A7E">
        <w:tc>
          <w:tcPr>
            <w:tcW w:w="1699" w:type="pct"/>
            <w:shd w:val="clear" w:color="auto" w:fill="auto"/>
            <w:tcMar>
              <w:top w:w="100" w:type="dxa"/>
              <w:left w:w="100" w:type="dxa"/>
              <w:bottom w:w="100" w:type="dxa"/>
              <w:right w:w="100" w:type="dxa"/>
            </w:tcMar>
          </w:tcPr>
          <w:p w14:paraId="04CEE0AD" w14:textId="77777777" w:rsidR="00BB7306" w:rsidRPr="006C6ACB" w:rsidRDefault="00BB7306" w:rsidP="007D3B93">
            <w:pPr>
              <w:rPr>
                <w:rFonts w:ascii="Open Sans" w:hAnsi="Open Sans" w:cs="Open Sans"/>
                <w:sz w:val="24"/>
                <w:szCs w:val="24"/>
              </w:rPr>
            </w:pPr>
            <w:r w:rsidRPr="006C6ACB">
              <w:rPr>
                <w:rFonts w:ascii="Open Sans" w:hAnsi="Open Sans" w:cs="Open Sans"/>
                <w:sz w:val="24"/>
                <w:szCs w:val="24"/>
              </w:rPr>
              <w:t>Avoidance</w:t>
            </w:r>
          </w:p>
        </w:tc>
        <w:tc>
          <w:tcPr>
            <w:tcW w:w="3301" w:type="pct"/>
            <w:shd w:val="clear" w:color="auto" w:fill="auto"/>
            <w:tcMar>
              <w:top w:w="100" w:type="dxa"/>
              <w:left w:w="100" w:type="dxa"/>
              <w:bottom w:w="100" w:type="dxa"/>
              <w:right w:w="100" w:type="dxa"/>
            </w:tcMar>
          </w:tcPr>
          <w:p w14:paraId="0F8E0EF0"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20E1DE8C" w14:textId="77777777" w:rsidTr="00B36A7E">
        <w:tc>
          <w:tcPr>
            <w:tcW w:w="1699" w:type="pct"/>
            <w:shd w:val="clear" w:color="auto" w:fill="auto"/>
            <w:tcMar>
              <w:top w:w="100" w:type="dxa"/>
              <w:left w:w="100" w:type="dxa"/>
              <w:bottom w:w="100" w:type="dxa"/>
              <w:right w:w="100" w:type="dxa"/>
            </w:tcMar>
          </w:tcPr>
          <w:p w14:paraId="3F1FBDB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Client/carer description</w:t>
            </w:r>
          </w:p>
          <w:p w14:paraId="7DC8046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3301" w:type="pct"/>
            <w:shd w:val="clear" w:color="auto" w:fill="auto"/>
            <w:tcMar>
              <w:top w:w="100" w:type="dxa"/>
              <w:left w:w="100" w:type="dxa"/>
              <w:bottom w:w="100" w:type="dxa"/>
              <w:right w:w="100" w:type="dxa"/>
            </w:tcMar>
          </w:tcPr>
          <w:p w14:paraId="7D5E2C9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Kevin reports it feels like they go down ok but then make him cough</w:t>
            </w:r>
          </w:p>
        </w:tc>
      </w:tr>
      <w:tr w:rsidR="00BB7306" w:rsidRPr="006C6ACB" w14:paraId="15764001" w14:textId="77777777" w:rsidTr="00B36A7E">
        <w:tc>
          <w:tcPr>
            <w:tcW w:w="1699" w:type="pct"/>
            <w:shd w:val="clear" w:color="auto" w:fill="auto"/>
            <w:tcMar>
              <w:top w:w="100" w:type="dxa"/>
              <w:left w:w="100" w:type="dxa"/>
              <w:bottom w:w="100" w:type="dxa"/>
              <w:right w:w="100" w:type="dxa"/>
            </w:tcMar>
          </w:tcPr>
          <w:p w14:paraId="1423692B" w14:textId="77777777" w:rsidR="00BB7306" w:rsidRPr="006C6ACB" w:rsidRDefault="00BB7306" w:rsidP="007D3B93">
            <w:pPr>
              <w:widowControl w:val="0"/>
              <w:spacing w:line="240" w:lineRule="auto"/>
              <w:rPr>
                <w:rFonts w:ascii="Open Sans" w:hAnsi="Open Sans" w:cs="Open Sans"/>
                <w:sz w:val="24"/>
                <w:szCs w:val="24"/>
              </w:rPr>
            </w:pPr>
            <w:r w:rsidRPr="006C6ACB">
              <w:rPr>
                <w:rFonts w:ascii="Open Sans" w:hAnsi="Open Sans" w:cs="Open Sans"/>
                <w:sz w:val="24"/>
                <w:szCs w:val="24"/>
              </w:rPr>
              <w:t>Significant swallowing events</w:t>
            </w:r>
          </w:p>
        </w:tc>
        <w:tc>
          <w:tcPr>
            <w:tcW w:w="3301" w:type="pct"/>
            <w:shd w:val="clear" w:color="auto" w:fill="auto"/>
            <w:tcMar>
              <w:top w:w="100" w:type="dxa"/>
              <w:left w:w="100" w:type="dxa"/>
              <w:bottom w:w="100" w:type="dxa"/>
              <w:right w:w="100" w:type="dxa"/>
            </w:tcMar>
          </w:tcPr>
          <w:p w14:paraId="2D8654F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3B80D8B0" w14:textId="77777777" w:rsidTr="00B36A7E">
        <w:tc>
          <w:tcPr>
            <w:tcW w:w="1699" w:type="pct"/>
            <w:shd w:val="clear" w:color="auto" w:fill="auto"/>
            <w:tcMar>
              <w:top w:w="100" w:type="dxa"/>
              <w:left w:w="100" w:type="dxa"/>
              <w:bottom w:w="100" w:type="dxa"/>
              <w:right w:w="100" w:type="dxa"/>
            </w:tcMar>
          </w:tcPr>
          <w:p w14:paraId="748229A5"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Cultural aspects affecting EDS</w:t>
            </w:r>
          </w:p>
        </w:tc>
        <w:tc>
          <w:tcPr>
            <w:tcW w:w="3301" w:type="pct"/>
            <w:shd w:val="clear" w:color="auto" w:fill="auto"/>
            <w:tcMar>
              <w:top w:w="100" w:type="dxa"/>
              <w:left w:w="100" w:type="dxa"/>
              <w:bottom w:w="100" w:type="dxa"/>
              <w:right w:w="100" w:type="dxa"/>
            </w:tcMar>
          </w:tcPr>
          <w:p w14:paraId="4084A37D"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None reported</w:t>
            </w:r>
          </w:p>
        </w:tc>
      </w:tr>
      <w:tr w:rsidR="00BB7306" w:rsidRPr="006C6ACB" w14:paraId="1B7F3A83" w14:textId="77777777" w:rsidTr="00B36A7E">
        <w:tc>
          <w:tcPr>
            <w:tcW w:w="1699" w:type="pct"/>
            <w:shd w:val="clear" w:color="auto" w:fill="auto"/>
            <w:tcMar>
              <w:top w:w="100" w:type="dxa"/>
              <w:left w:w="100" w:type="dxa"/>
              <w:bottom w:w="100" w:type="dxa"/>
              <w:right w:w="100" w:type="dxa"/>
            </w:tcMar>
          </w:tcPr>
          <w:p w14:paraId="5905AF74" w14:textId="77777777" w:rsidR="00BB7306" w:rsidRPr="006C6ACB" w:rsidRDefault="00BB7306" w:rsidP="007D3B93">
            <w:pPr>
              <w:rPr>
                <w:rFonts w:ascii="Open Sans" w:hAnsi="Open Sans" w:cs="Open Sans"/>
                <w:sz w:val="24"/>
                <w:szCs w:val="24"/>
              </w:rPr>
            </w:pPr>
            <w:r w:rsidRPr="006C6ACB">
              <w:rPr>
                <w:rFonts w:ascii="Open Sans" w:hAnsi="Open Sans" w:cs="Open Sans"/>
                <w:sz w:val="24"/>
                <w:szCs w:val="24"/>
              </w:rPr>
              <w:t>Mealtime routine</w:t>
            </w:r>
          </w:p>
        </w:tc>
        <w:tc>
          <w:tcPr>
            <w:tcW w:w="3301" w:type="pct"/>
            <w:shd w:val="clear" w:color="auto" w:fill="auto"/>
            <w:tcMar>
              <w:top w:w="100" w:type="dxa"/>
              <w:left w:w="100" w:type="dxa"/>
              <w:bottom w:w="100" w:type="dxa"/>
              <w:right w:w="100" w:type="dxa"/>
            </w:tcMar>
          </w:tcPr>
          <w:p w14:paraId="4A28D4F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Has breakfast before school at kitchen table, mum says he is a really slow eater plus she can’t get him off his phone.  Has lunch at school, Kevin says all his friends finish first so he doesn’t eat everything so he can finish when they do.  Mum reports he is really hungry when he gets home from school and has a large snack then his evening meal</w:t>
            </w:r>
          </w:p>
        </w:tc>
      </w:tr>
      <w:tr w:rsidR="00BB7306" w:rsidRPr="006C6ACB" w14:paraId="0E0F9424" w14:textId="77777777" w:rsidTr="00B36A7E">
        <w:tc>
          <w:tcPr>
            <w:tcW w:w="1699" w:type="pct"/>
            <w:shd w:val="clear" w:color="auto" w:fill="auto"/>
            <w:tcMar>
              <w:top w:w="100" w:type="dxa"/>
              <w:left w:w="100" w:type="dxa"/>
              <w:bottom w:w="100" w:type="dxa"/>
              <w:right w:w="100" w:type="dxa"/>
            </w:tcMar>
          </w:tcPr>
          <w:p w14:paraId="7AF47633"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Enjoyment of meals</w:t>
            </w:r>
          </w:p>
        </w:tc>
        <w:tc>
          <w:tcPr>
            <w:tcW w:w="3301" w:type="pct"/>
            <w:shd w:val="clear" w:color="auto" w:fill="auto"/>
            <w:tcMar>
              <w:top w:w="100" w:type="dxa"/>
              <w:left w:w="100" w:type="dxa"/>
              <w:bottom w:w="100" w:type="dxa"/>
              <w:right w:w="100" w:type="dxa"/>
            </w:tcMar>
          </w:tcPr>
          <w:p w14:paraId="0F676EB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Kevin reports he loves food especially burger and chips</w:t>
            </w:r>
          </w:p>
        </w:tc>
      </w:tr>
      <w:tr w:rsidR="00BB7306" w:rsidRPr="006C6ACB" w14:paraId="2C8EA6D8" w14:textId="77777777" w:rsidTr="00B36A7E">
        <w:tc>
          <w:tcPr>
            <w:tcW w:w="1699" w:type="pct"/>
            <w:shd w:val="clear" w:color="auto" w:fill="auto"/>
            <w:tcMar>
              <w:top w:w="100" w:type="dxa"/>
              <w:left w:w="100" w:type="dxa"/>
              <w:bottom w:w="100" w:type="dxa"/>
              <w:right w:w="100" w:type="dxa"/>
            </w:tcMar>
          </w:tcPr>
          <w:p w14:paraId="06B2CFE5"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Current oral intake</w:t>
            </w:r>
          </w:p>
        </w:tc>
        <w:tc>
          <w:tcPr>
            <w:tcW w:w="3301" w:type="pct"/>
            <w:shd w:val="clear" w:color="auto" w:fill="auto"/>
            <w:tcMar>
              <w:top w:w="100" w:type="dxa"/>
              <w:left w:w="100" w:type="dxa"/>
              <w:bottom w:w="100" w:type="dxa"/>
              <w:right w:w="100" w:type="dxa"/>
            </w:tcMar>
          </w:tcPr>
          <w:p w14:paraId="14DE3B1E"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IDDSI level 2 mildly thick fluids and IDDSI level 7 normal diet avoiding mixed consistencies where there is a liquid element</w:t>
            </w:r>
          </w:p>
        </w:tc>
      </w:tr>
      <w:tr w:rsidR="00BB7306" w:rsidRPr="006C6ACB" w14:paraId="15EC416E" w14:textId="77777777" w:rsidTr="00B36A7E">
        <w:tc>
          <w:tcPr>
            <w:tcW w:w="1699" w:type="pct"/>
            <w:shd w:val="clear" w:color="auto" w:fill="auto"/>
            <w:tcMar>
              <w:top w:w="100" w:type="dxa"/>
              <w:left w:w="100" w:type="dxa"/>
              <w:bottom w:w="100" w:type="dxa"/>
              <w:right w:w="100" w:type="dxa"/>
            </w:tcMar>
          </w:tcPr>
          <w:p w14:paraId="77A3881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Mental health/wellbeing of client and carer</w:t>
            </w:r>
          </w:p>
        </w:tc>
        <w:tc>
          <w:tcPr>
            <w:tcW w:w="3301" w:type="pct"/>
            <w:shd w:val="clear" w:color="auto" w:fill="auto"/>
            <w:tcMar>
              <w:top w:w="100" w:type="dxa"/>
              <w:left w:w="100" w:type="dxa"/>
              <w:bottom w:w="100" w:type="dxa"/>
              <w:right w:w="100" w:type="dxa"/>
            </w:tcMar>
          </w:tcPr>
          <w:p w14:paraId="57A95344"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Kevin reports he feels fine and that his mum worries about everything</w:t>
            </w:r>
          </w:p>
        </w:tc>
      </w:tr>
    </w:tbl>
    <w:p w14:paraId="2396D7C1" w14:textId="77777777" w:rsidR="00BB7306" w:rsidRPr="006C6ACB" w:rsidRDefault="00BB7306" w:rsidP="00BB7306">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49"/>
        <w:gridCol w:w="8689"/>
      </w:tblGrid>
      <w:tr w:rsidR="00BB7306" w:rsidRPr="006C6ACB" w14:paraId="5F42364D" w14:textId="77777777" w:rsidTr="00B36A7E">
        <w:trPr>
          <w:trHeight w:val="420"/>
        </w:trPr>
        <w:tc>
          <w:tcPr>
            <w:tcW w:w="5000" w:type="pct"/>
            <w:gridSpan w:val="2"/>
            <w:shd w:val="clear" w:color="auto" w:fill="auto"/>
            <w:tcMar>
              <w:top w:w="100" w:type="dxa"/>
              <w:left w:w="100" w:type="dxa"/>
              <w:bottom w:w="100" w:type="dxa"/>
              <w:right w:w="100" w:type="dxa"/>
            </w:tcMar>
          </w:tcPr>
          <w:p w14:paraId="6CDFC2D4"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Respiration</w:t>
            </w:r>
          </w:p>
        </w:tc>
      </w:tr>
      <w:tr w:rsidR="00BB7306" w:rsidRPr="006C6ACB" w14:paraId="268AEF91" w14:textId="77777777" w:rsidTr="00B36A7E">
        <w:tc>
          <w:tcPr>
            <w:tcW w:w="1883" w:type="pct"/>
            <w:shd w:val="clear" w:color="auto" w:fill="auto"/>
            <w:tcMar>
              <w:top w:w="100" w:type="dxa"/>
              <w:left w:w="100" w:type="dxa"/>
              <w:bottom w:w="100" w:type="dxa"/>
              <w:right w:w="100" w:type="dxa"/>
            </w:tcMar>
          </w:tcPr>
          <w:p w14:paraId="0A2A086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Chest status (current and history)</w:t>
            </w:r>
          </w:p>
        </w:tc>
        <w:tc>
          <w:tcPr>
            <w:tcW w:w="3117" w:type="pct"/>
            <w:shd w:val="clear" w:color="auto" w:fill="auto"/>
            <w:tcMar>
              <w:top w:w="100" w:type="dxa"/>
              <w:left w:w="100" w:type="dxa"/>
              <w:bottom w:w="100" w:type="dxa"/>
              <w:right w:w="100" w:type="dxa"/>
            </w:tcMar>
          </w:tcPr>
          <w:p w14:paraId="09914EDB"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Recurrent chest infections, 3 in last 6 month but nil between discharge from SLT and developing covid</w:t>
            </w:r>
          </w:p>
        </w:tc>
      </w:tr>
      <w:tr w:rsidR="00BB7306" w:rsidRPr="006C6ACB" w14:paraId="0E1B6256" w14:textId="77777777" w:rsidTr="00B36A7E">
        <w:tc>
          <w:tcPr>
            <w:tcW w:w="1883" w:type="pct"/>
            <w:shd w:val="clear" w:color="auto" w:fill="auto"/>
            <w:tcMar>
              <w:top w:w="100" w:type="dxa"/>
              <w:left w:w="100" w:type="dxa"/>
              <w:bottom w:w="100" w:type="dxa"/>
              <w:right w:w="100" w:type="dxa"/>
            </w:tcMar>
          </w:tcPr>
          <w:p w14:paraId="3B155682"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Breathing pattern at rest</w:t>
            </w:r>
          </w:p>
        </w:tc>
        <w:tc>
          <w:tcPr>
            <w:tcW w:w="3117" w:type="pct"/>
            <w:shd w:val="clear" w:color="auto" w:fill="auto"/>
            <w:tcMar>
              <w:top w:w="100" w:type="dxa"/>
              <w:left w:w="100" w:type="dxa"/>
              <w:bottom w:w="100" w:type="dxa"/>
              <w:right w:w="100" w:type="dxa"/>
            </w:tcMar>
          </w:tcPr>
          <w:p w14:paraId="3CA481FC"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Normal</w:t>
            </w:r>
          </w:p>
        </w:tc>
      </w:tr>
      <w:tr w:rsidR="00BB7306" w:rsidRPr="006C6ACB" w14:paraId="753C6671" w14:textId="77777777" w:rsidTr="00B36A7E">
        <w:tc>
          <w:tcPr>
            <w:tcW w:w="1883" w:type="pct"/>
            <w:shd w:val="clear" w:color="auto" w:fill="auto"/>
            <w:tcMar>
              <w:top w:w="100" w:type="dxa"/>
              <w:left w:w="100" w:type="dxa"/>
              <w:bottom w:w="100" w:type="dxa"/>
              <w:right w:w="100" w:type="dxa"/>
            </w:tcMar>
          </w:tcPr>
          <w:p w14:paraId="4B98432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Cough</w:t>
            </w:r>
          </w:p>
        </w:tc>
        <w:tc>
          <w:tcPr>
            <w:tcW w:w="3117" w:type="pct"/>
            <w:shd w:val="clear" w:color="auto" w:fill="auto"/>
            <w:tcMar>
              <w:top w:w="100" w:type="dxa"/>
              <w:left w:w="100" w:type="dxa"/>
              <w:bottom w:w="100" w:type="dxa"/>
              <w:right w:w="100" w:type="dxa"/>
            </w:tcMar>
          </w:tcPr>
          <w:p w14:paraId="2B54F4B4"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cough at rest</w:t>
            </w:r>
          </w:p>
        </w:tc>
      </w:tr>
      <w:tr w:rsidR="00BB7306" w:rsidRPr="006C6ACB" w14:paraId="04623A14" w14:textId="77777777" w:rsidTr="00B36A7E">
        <w:tc>
          <w:tcPr>
            <w:tcW w:w="1883" w:type="pct"/>
            <w:shd w:val="clear" w:color="auto" w:fill="auto"/>
            <w:tcMar>
              <w:top w:w="100" w:type="dxa"/>
              <w:left w:w="100" w:type="dxa"/>
              <w:bottom w:w="100" w:type="dxa"/>
              <w:right w:w="100" w:type="dxa"/>
            </w:tcMar>
          </w:tcPr>
          <w:p w14:paraId="29330113"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Oxygen/ventilatory requirements</w:t>
            </w:r>
          </w:p>
        </w:tc>
        <w:tc>
          <w:tcPr>
            <w:tcW w:w="3117" w:type="pct"/>
            <w:shd w:val="clear" w:color="auto" w:fill="auto"/>
            <w:tcMar>
              <w:top w:w="100" w:type="dxa"/>
              <w:left w:w="100" w:type="dxa"/>
              <w:bottom w:w="100" w:type="dxa"/>
              <w:right w:w="100" w:type="dxa"/>
            </w:tcMar>
          </w:tcPr>
          <w:p w14:paraId="24BD11D7"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On room air</w:t>
            </w:r>
          </w:p>
        </w:tc>
      </w:tr>
    </w:tbl>
    <w:p w14:paraId="475AC3FE" w14:textId="77777777" w:rsidR="00BB7306" w:rsidRDefault="00BB7306" w:rsidP="00BB7306">
      <w:pPr>
        <w:rPr>
          <w:rFonts w:ascii="Open Sans" w:hAnsi="Open Sans" w:cs="Open Sans"/>
          <w:sz w:val="24"/>
          <w:szCs w:val="24"/>
        </w:rPr>
      </w:pPr>
    </w:p>
    <w:p w14:paraId="7B2099C2" w14:textId="77777777" w:rsidR="00B36A7E" w:rsidRDefault="00B36A7E" w:rsidP="00BB7306">
      <w:pPr>
        <w:rPr>
          <w:rFonts w:ascii="Open Sans" w:hAnsi="Open Sans" w:cs="Open Sans"/>
          <w:sz w:val="24"/>
          <w:szCs w:val="24"/>
        </w:rPr>
      </w:pPr>
    </w:p>
    <w:p w14:paraId="1BF657FA" w14:textId="77777777" w:rsidR="00B36A7E" w:rsidRPr="006C6ACB" w:rsidRDefault="00B36A7E" w:rsidP="00BB7306">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322"/>
        <w:gridCol w:w="7616"/>
      </w:tblGrid>
      <w:tr w:rsidR="00BB7306" w:rsidRPr="006C6ACB" w14:paraId="105B2926" w14:textId="77777777" w:rsidTr="00B36A7E">
        <w:trPr>
          <w:trHeight w:val="420"/>
        </w:trPr>
        <w:tc>
          <w:tcPr>
            <w:tcW w:w="5000" w:type="pct"/>
            <w:gridSpan w:val="2"/>
            <w:shd w:val="clear" w:color="auto" w:fill="auto"/>
            <w:tcMar>
              <w:top w:w="100" w:type="dxa"/>
              <w:left w:w="100" w:type="dxa"/>
              <w:bottom w:w="100" w:type="dxa"/>
              <w:right w:w="100" w:type="dxa"/>
            </w:tcMar>
          </w:tcPr>
          <w:p w14:paraId="001DBFFE" w14:textId="0BD35D15"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 xml:space="preserve">Environment, </w:t>
            </w:r>
            <w:r w:rsidR="00B36A7E" w:rsidRPr="006C6ACB">
              <w:rPr>
                <w:rFonts w:ascii="Open Sans" w:hAnsi="Open Sans" w:cs="Open Sans"/>
                <w:b/>
                <w:sz w:val="24"/>
                <w:szCs w:val="24"/>
              </w:rPr>
              <w:t>skills,</w:t>
            </w:r>
            <w:r w:rsidRPr="006C6ACB">
              <w:rPr>
                <w:rFonts w:ascii="Open Sans" w:hAnsi="Open Sans" w:cs="Open Sans"/>
                <w:b/>
                <w:sz w:val="24"/>
                <w:szCs w:val="24"/>
              </w:rPr>
              <w:t xml:space="preserve"> and behaviours</w:t>
            </w:r>
          </w:p>
        </w:tc>
      </w:tr>
      <w:tr w:rsidR="00BB7306" w:rsidRPr="006C6ACB" w14:paraId="3A2C330B" w14:textId="77777777" w:rsidTr="00B36A7E">
        <w:tc>
          <w:tcPr>
            <w:tcW w:w="2268" w:type="pct"/>
            <w:shd w:val="clear" w:color="auto" w:fill="auto"/>
            <w:tcMar>
              <w:top w:w="100" w:type="dxa"/>
              <w:left w:w="100" w:type="dxa"/>
              <w:bottom w:w="100" w:type="dxa"/>
              <w:right w:w="100" w:type="dxa"/>
            </w:tcMar>
          </w:tcPr>
          <w:p w14:paraId="1446614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Positioning</w:t>
            </w:r>
          </w:p>
        </w:tc>
        <w:tc>
          <w:tcPr>
            <w:tcW w:w="2732" w:type="pct"/>
            <w:shd w:val="clear" w:color="auto" w:fill="auto"/>
            <w:tcMar>
              <w:top w:w="100" w:type="dxa"/>
              <w:left w:w="100" w:type="dxa"/>
              <w:bottom w:w="100" w:type="dxa"/>
              <w:right w:w="100" w:type="dxa"/>
            </w:tcMar>
          </w:tcPr>
          <w:p w14:paraId="6B0F047E"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Able to maintain upright position independently</w:t>
            </w:r>
          </w:p>
        </w:tc>
      </w:tr>
      <w:tr w:rsidR="00BB7306" w:rsidRPr="006C6ACB" w14:paraId="2B18C16B" w14:textId="77777777" w:rsidTr="00B36A7E">
        <w:tc>
          <w:tcPr>
            <w:tcW w:w="2268" w:type="pct"/>
            <w:shd w:val="clear" w:color="auto" w:fill="auto"/>
            <w:tcMar>
              <w:top w:w="100" w:type="dxa"/>
              <w:left w:w="100" w:type="dxa"/>
              <w:bottom w:w="100" w:type="dxa"/>
              <w:right w:w="100" w:type="dxa"/>
            </w:tcMar>
          </w:tcPr>
          <w:p w14:paraId="4CAEEDC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Skin integrity</w:t>
            </w:r>
          </w:p>
        </w:tc>
        <w:tc>
          <w:tcPr>
            <w:tcW w:w="2732" w:type="pct"/>
            <w:shd w:val="clear" w:color="auto" w:fill="auto"/>
            <w:tcMar>
              <w:top w:w="100" w:type="dxa"/>
              <w:left w:w="100" w:type="dxa"/>
              <w:bottom w:w="100" w:type="dxa"/>
              <w:right w:w="100" w:type="dxa"/>
            </w:tcMar>
          </w:tcPr>
          <w:p w14:paraId="6DE5FC9B"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reported concerns</w:t>
            </w:r>
          </w:p>
        </w:tc>
      </w:tr>
      <w:tr w:rsidR="00BB7306" w:rsidRPr="006C6ACB" w14:paraId="58B99069" w14:textId="77777777" w:rsidTr="00B36A7E">
        <w:tc>
          <w:tcPr>
            <w:tcW w:w="2268" w:type="pct"/>
            <w:shd w:val="clear" w:color="auto" w:fill="auto"/>
            <w:tcMar>
              <w:top w:w="100" w:type="dxa"/>
              <w:left w:w="100" w:type="dxa"/>
              <w:bottom w:w="100" w:type="dxa"/>
              <w:right w:w="100" w:type="dxa"/>
            </w:tcMar>
          </w:tcPr>
          <w:p w14:paraId="6FC0EA2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Feeding skills</w:t>
            </w:r>
          </w:p>
        </w:tc>
        <w:tc>
          <w:tcPr>
            <w:tcW w:w="2732" w:type="pct"/>
            <w:shd w:val="clear" w:color="auto" w:fill="auto"/>
            <w:tcMar>
              <w:top w:w="100" w:type="dxa"/>
              <w:left w:w="100" w:type="dxa"/>
              <w:bottom w:w="100" w:type="dxa"/>
              <w:right w:w="100" w:type="dxa"/>
            </w:tcMar>
          </w:tcPr>
          <w:p w14:paraId="56E2E00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Self-feeding. Is right-handed.  Struggles to use left hand to cut things but swaps knife into right hand</w:t>
            </w:r>
          </w:p>
        </w:tc>
      </w:tr>
      <w:tr w:rsidR="00BB7306" w:rsidRPr="006C6ACB" w14:paraId="2613B3D9" w14:textId="77777777" w:rsidTr="00B36A7E">
        <w:tc>
          <w:tcPr>
            <w:tcW w:w="2268" w:type="pct"/>
            <w:shd w:val="clear" w:color="auto" w:fill="auto"/>
            <w:tcMar>
              <w:top w:w="100" w:type="dxa"/>
              <w:left w:w="100" w:type="dxa"/>
              <w:bottom w:w="100" w:type="dxa"/>
              <w:right w:w="100" w:type="dxa"/>
            </w:tcMar>
          </w:tcPr>
          <w:p w14:paraId="61E5EF7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Equipment/utensil used</w:t>
            </w:r>
          </w:p>
        </w:tc>
        <w:tc>
          <w:tcPr>
            <w:tcW w:w="2732" w:type="pct"/>
            <w:shd w:val="clear" w:color="auto" w:fill="auto"/>
            <w:tcMar>
              <w:top w:w="100" w:type="dxa"/>
              <w:left w:w="100" w:type="dxa"/>
              <w:bottom w:w="100" w:type="dxa"/>
              <w:right w:w="100" w:type="dxa"/>
            </w:tcMar>
          </w:tcPr>
          <w:p w14:paraId="4D21D5CB"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Regular cutlery</w:t>
            </w:r>
          </w:p>
        </w:tc>
      </w:tr>
      <w:tr w:rsidR="00BB7306" w:rsidRPr="006C6ACB" w14:paraId="0C1A206C" w14:textId="77777777" w:rsidTr="00B36A7E">
        <w:tc>
          <w:tcPr>
            <w:tcW w:w="2268" w:type="pct"/>
            <w:shd w:val="clear" w:color="auto" w:fill="auto"/>
            <w:tcMar>
              <w:top w:w="100" w:type="dxa"/>
              <w:left w:w="100" w:type="dxa"/>
              <w:bottom w:w="100" w:type="dxa"/>
              <w:right w:w="100" w:type="dxa"/>
            </w:tcMar>
          </w:tcPr>
          <w:p w14:paraId="5CE7634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Environments in which client eats/drinks</w:t>
            </w:r>
          </w:p>
        </w:tc>
        <w:tc>
          <w:tcPr>
            <w:tcW w:w="2732" w:type="pct"/>
            <w:shd w:val="clear" w:color="auto" w:fill="auto"/>
            <w:tcMar>
              <w:top w:w="100" w:type="dxa"/>
              <w:left w:w="100" w:type="dxa"/>
              <w:bottom w:w="100" w:type="dxa"/>
              <w:right w:w="100" w:type="dxa"/>
            </w:tcMar>
          </w:tcPr>
          <w:p w14:paraId="33D84D4C"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Home, school, restaurants</w:t>
            </w:r>
          </w:p>
        </w:tc>
      </w:tr>
      <w:tr w:rsidR="00BB7306" w:rsidRPr="006C6ACB" w14:paraId="085F083D" w14:textId="77777777" w:rsidTr="00B36A7E">
        <w:tc>
          <w:tcPr>
            <w:tcW w:w="2268" w:type="pct"/>
            <w:shd w:val="clear" w:color="auto" w:fill="auto"/>
            <w:tcMar>
              <w:top w:w="100" w:type="dxa"/>
              <w:left w:w="100" w:type="dxa"/>
              <w:bottom w:w="100" w:type="dxa"/>
              <w:right w:w="100" w:type="dxa"/>
            </w:tcMar>
          </w:tcPr>
          <w:p w14:paraId="615A9178"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Behaviours or sensory challenges/issues around eating/drinking/mealtimes</w:t>
            </w:r>
          </w:p>
        </w:tc>
        <w:tc>
          <w:tcPr>
            <w:tcW w:w="2732" w:type="pct"/>
            <w:shd w:val="clear" w:color="auto" w:fill="auto"/>
            <w:tcMar>
              <w:top w:w="100" w:type="dxa"/>
              <w:left w:w="100" w:type="dxa"/>
              <w:bottom w:w="100" w:type="dxa"/>
              <w:right w:w="100" w:type="dxa"/>
            </w:tcMar>
          </w:tcPr>
          <w:p w14:paraId="6A8B984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bl>
    <w:p w14:paraId="40CBB11A" w14:textId="77777777" w:rsidR="00BB7306" w:rsidRPr="006C6ACB" w:rsidRDefault="00BB7306" w:rsidP="00BB7306">
      <w:pPr>
        <w:rPr>
          <w:rFonts w:ascii="Open Sans" w:hAnsi="Open Sans" w:cs="Open Sans"/>
          <w:sz w:val="24"/>
          <w:szCs w:val="24"/>
        </w:rPr>
      </w:pPr>
      <w:r w:rsidRPr="006C6ACB">
        <w:rPr>
          <w:rFonts w:ascii="Open Sans" w:hAnsi="Open Sans" w:cs="Open Sans"/>
          <w:sz w:val="24"/>
          <w:szCs w:val="24"/>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969"/>
        <w:gridCol w:w="6969"/>
      </w:tblGrid>
      <w:tr w:rsidR="00BB7306" w:rsidRPr="006C6ACB" w14:paraId="3A8A1C11" w14:textId="77777777" w:rsidTr="00B36A7E">
        <w:trPr>
          <w:trHeight w:val="420"/>
        </w:trPr>
        <w:tc>
          <w:tcPr>
            <w:tcW w:w="5000" w:type="pct"/>
            <w:gridSpan w:val="2"/>
            <w:shd w:val="clear" w:color="auto" w:fill="auto"/>
            <w:tcMar>
              <w:top w:w="100" w:type="dxa"/>
              <w:left w:w="100" w:type="dxa"/>
              <w:bottom w:w="100" w:type="dxa"/>
              <w:right w:w="100" w:type="dxa"/>
            </w:tcMar>
          </w:tcPr>
          <w:p w14:paraId="6155FAF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Nutrition and hydration</w:t>
            </w:r>
          </w:p>
        </w:tc>
      </w:tr>
      <w:tr w:rsidR="00BB7306" w:rsidRPr="006C6ACB" w14:paraId="41035F0F" w14:textId="77777777" w:rsidTr="00B36A7E">
        <w:tc>
          <w:tcPr>
            <w:tcW w:w="2500" w:type="pct"/>
            <w:shd w:val="clear" w:color="auto" w:fill="auto"/>
            <w:tcMar>
              <w:top w:w="100" w:type="dxa"/>
              <w:left w:w="100" w:type="dxa"/>
              <w:bottom w:w="100" w:type="dxa"/>
              <w:right w:w="100" w:type="dxa"/>
            </w:tcMar>
          </w:tcPr>
          <w:p w14:paraId="5F638A72"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Nutrition and hydration status prior to assessment</w:t>
            </w:r>
          </w:p>
        </w:tc>
        <w:tc>
          <w:tcPr>
            <w:tcW w:w="2500" w:type="pct"/>
            <w:shd w:val="clear" w:color="auto" w:fill="auto"/>
            <w:tcMar>
              <w:top w:w="100" w:type="dxa"/>
              <w:left w:w="100" w:type="dxa"/>
              <w:bottom w:w="100" w:type="dxa"/>
              <w:right w:w="100" w:type="dxa"/>
            </w:tcMar>
          </w:tcPr>
          <w:p w14:paraId="08C3223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concerns from Kevin or mum</w:t>
            </w:r>
          </w:p>
        </w:tc>
      </w:tr>
      <w:tr w:rsidR="00BB7306" w:rsidRPr="006C6ACB" w14:paraId="7E24AD27" w14:textId="77777777" w:rsidTr="00B36A7E">
        <w:tc>
          <w:tcPr>
            <w:tcW w:w="2500" w:type="pct"/>
            <w:shd w:val="clear" w:color="auto" w:fill="auto"/>
            <w:tcMar>
              <w:top w:w="100" w:type="dxa"/>
              <w:left w:w="100" w:type="dxa"/>
              <w:bottom w:w="100" w:type="dxa"/>
              <w:right w:w="100" w:type="dxa"/>
            </w:tcMar>
          </w:tcPr>
          <w:p w14:paraId="39629133"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Weight/BMI/MUST/ Growth and development</w:t>
            </w:r>
          </w:p>
        </w:tc>
        <w:tc>
          <w:tcPr>
            <w:tcW w:w="2500" w:type="pct"/>
            <w:shd w:val="clear" w:color="auto" w:fill="auto"/>
            <w:tcMar>
              <w:top w:w="100" w:type="dxa"/>
              <w:left w:w="100" w:type="dxa"/>
              <w:bottom w:w="100" w:type="dxa"/>
              <w:right w:w="100" w:type="dxa"/>
            </w:tcMar>
          </w:tcPr>
          <w:p w14:paraId="156927B3"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Mum reports she doesn’t weigh him regularly but that he looks a similar weight and height to his peers and doesn’t appear to have lost any weight</w:t>
            </w:r>
          </w:p>
        </w:tc>
      </w:tr>
      <w:tr w:rsidR="00BB7306" w:rsidRPr="006C6ACB" w14:paraId="119A4F5D" w14:textId="77777777" w:rsidTr="00B36A7E">
        <w:tc>
          <w:tcPr>
            <w:tcW w:w="2500" w:type="pct"/>
            <w:shd w:val="clear" w:color="auto" w:fill="auto"/>
            <w:tcMar>
              <w:top w:w="100" w:type="dxa"/>
              <w:left w:w="100" w:type="dxa"/>
              <w:bottom w:w="100" w:type="dxa"/>
              <w:right w:w="100" w:type="dxa"/>
            </w:tcMar>
          </w:tcPr>
          <w:p w14:paraId="6013BB0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Urinary output</w:t>
            </w:r>
          </w:p>
        </w:tc>
        <w:tc>
          <w:tcPr>
            <w:tcW w:w="2500" w:type="pct"/>
            <w:shd w:val="clear" w:color="auto" w:fill="auto"/>
            <w:tcMar>
              <w:top w:w="100" w:type="dxa"/>
              <w:left w:w="100" w:type="dxa"/>
              <w:bottom w:w="100" w:type="dxa"/>
              <w:right w:w="100" w:type="dxa"/>
            </w:tcMar>
          </w:tcPr>
          <w:p w14:paraId="6FFB2A7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concerns</w:t>
            </w:r>
          </w:p>
        </w:tc>
      </w:tr>
      <w:tr w:rsidR="00BB7306" w:rsidRPr="006C6ACB" w14:paraId="4B7F78AA" w14:textId="77777777" w:rsidTr="00B36A7E">
        <w:tc>
          <w:tcPr>
            <w:tcW w:w="2500" w:type="pct"/>
            <w:shd w:val="clear" w:color="auto" w:fill="auto"/>
            <w:tcMar>
              <w:top w:w="100" w:type="dxa"/>
              <w:left w:w="100" w:type="dxa"/>
              <w:bottom w:w="100" w:type="dxa"/>
              <w:right w:w="100" w:type="dxa"/>
            </w:tcMar>
          </w:tcPr>
          <w:p w14:paraId="67E354C3"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Faecal output</w:t>
            </w:r>
          </w:p>
        </w:tc>
        <w:tc>
          <w:tcPr>
            <w:tcW w:w="2500" w:type="pct"/>
            <w:shd w:val="clear" w:color="auto" w:fill="auto"/>
            <w:tcMar>
              <w:top w:w="100" w:type="dxa"/>
              <w:left w:w="100" w:type="dxa"/>
              <w:bottom w:w="100" w:type="dxa"/>
              <w:right w:w="100" w:type="dxa"/>
            </w:tcMar>
          </w:tcPr>
          <w:p w14:paraId="17379C9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concerns</w:t>
            </w:r>
          </w:p>
        </w:tc>
      </w:tr>
    </w:tbl>
    <w:p w14:paraId="15F1DD05" w14:textId="77777777" w:rsidR="00BB7306" w:rsidRPr="006C6ACB" w:rsidRDefault="00BB7306" w:rsidP="00BB7306">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719"/>
        <w:gridCol w:w="1455"/>
        <w:gridCol w:w="1344"/>
        <w:gridCol w:w="1923"/>
        <w:gridCol w:w="1497"/>
      </w:tblGrid>
      <w:tr w:rsidR="00BB7306" w:rsidRPr="006C6ACB" w14:paraId="1E4FC193" w14:textId="77777777" w:rsidTr="00B36A7E">
        <w:trPr>
          <w:trHeight w:val="420"/>
        </w:trPr>
        <w:tc>
          <w:tcPr>
            <w:tcW w:w="5000" w:type="pct"/>
            <w:gridSpan w:val="5"/>
            <w:shd w:val="clear" w:color="auto" w:fill="auto"/>
            <w:tcMar>
              <w:top w:w="100" w:type="dxa"/>
              <w:left w:w="100" w:type="dxa"/>
              <w:bottom w:w="100" w:type="dxa"/>
              <w:right w:w="100" w:type="dxa"/>
            </w:tcMar>
          </w:tcPr>
          <w:p w14:paraId="7AB8CAF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GRBASI – unable to complete as no speech production observed</w:t>
            </w:r>
          </w:p>
        </w:tc>
      </w:tr>
      <w:tr w:rsidR="00BB7306" w:rsidRPr="006C6ACB" w14:paraId="25184FB5" w14:textId="77777777" w:rsidTr="00EB553B">
        <w:tc>
          <w:tcPr>
            <w:tcW w:w="2769" w:type="pct"/>
            <w:shd w:val="clear" w:color="auto" w:fill="auto"/>
            <w:tcMar>
              <w:top w:w="100" w:type="dxa"/>
              <w:left w:w="100" w:type="dxa"/>
              <w:bottom w:w="100" w:type="dxa"/>
              <w:right w:w="100" w:type="dxa"/>
            </w:tcMar>
          </w:tcPr>
          <w:p w14:paraId="74C1D57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Component and description</w:t>
            </w:r>
          </w:p>
        </w:tc>
        <w:tc>
          <w:tcPr>
            <w:tcW w:w="522" w:type="pct"/>
            <w:shd w:val="clear" w:color="auto" w:fill="auto"/>
            <w:tcMar>
              <w:top w:w="100" w:type="dxa"/>
              <w:left w:w="100" w:type="dxa"/>
              <w:bottom w:w="100" w:type="dxa"/>
              <w:right w:w="100" w:type="dxa"/>
            </w:tcMar>
          </w:tcPr>
          <w:p w14:paraId="4B27A88C"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0 - normal</w:t>
            </w:r>
          </w:p>
        </w:tc>
        <w:tc>
          <w:tcPr>
            <w:tcW w:w="482" w:type="pct"/>
            <w:shd w:val="clear" w:color="auto" w:fill="auto"/>
            <w:tcMar>
              <w:top w:w="100" w:type="dxa"/>
              <w:left w:w="100" w:type="dxa"/>
              <w:bottom w:w="100" w:type="dxa"/>
              <w:right w:w="100" w:type="dxa"/>
            </w:tcMar>
          </w:tcPr>
          <w:p w14:paraId="4B79ED2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1 - slight</w:t>
            </w:r>
          </w:p>
        </w:tc>
        <w:tc>
          <w:tcPr>
            <w:tcW w:w="690" w:type="pct"/>
            <w:shd w:val="clear" w:color="auto" w:fill="auto"/>
            <w:tcMar>
              <w:top w:w="100" w:type="dxa"/>
              <w:left w:w="100" w:type="dxa"/>
              <w:bottom w:w="100" w:type="dxa"/>
              <w:right w:w="100" w:type="dxa"/>
            </w:tcMar>
          </w:tcPr>
          <w:p w14:paraId="1F8CF440"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2 - moderate</w:t>
            </w:r>
          </w:p>
        </w:tc>
        <w:tc>
          <w:tcPr>
            <w:tcW w:w="537" w:type="pct"/>
            <w:shd w:val="clear" w:color="auto" w:fill="auto"/>
            <w:tcMar>
              <w:top w:w="100" w:type="dxa"/>
              <w:left w:w="100" w:type="dxa"/>
              <w:bottom w:w="100" w:type="dxa"/>
              <w:right w:w="100" w:type="dxa"/>
            </w:tcMar>
          </w:tcPr>
          <w:p w14:paraId="7D82FC5C"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3 - severe</w:t>
            </w:r>
          </w:p>
        </w:tc>
      </w:tr>
      <w:tr w:rsidR="00BB7306" w:rsidRPr="006C6ACB" w14:paraId="117E18AC" w14:textId="77777777" w:rsidTr="00EB553B">
        <w:tc>
          <w:tcPr>
            <w:tcW w:w="2769" w:type="pct"/>
            <w:shd w:val="clear" w:color="auto" w:fill="auto"/>
            <w:tcMar>
              <w:top w:w="100" w:type="dxa"/>
              <w:left w:w="100" w:type="dxa"/>
              <w:bottom w:w="100" w:type="dxa"/>
              <w:right w:w="100" w:type="dxa"/>
            </w:tcMar>
          </w:tcPr>
          <w:p w14:paraId="30B69704"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Grade</w:t>
            </w:r>
            <w:r w:rsidRPr="006C6ACB">
              <w:rPr>
                <w:rFonts w:ascii="Open Sans" w:hAnsi="Open Sans" w:cs="Open Sans"/>
                <w:sz w:val="24"/>
                <w:szCs w:val="24"/>
              </w:rPr>
              <w:t xml:space="preserve"> - degree of hoarseness of voice</w:t>
            </w:r>
          </w:p>
        </w:tc>
        <w:tc>
          <w:tcPr>
            <w:tcW w:w="522" w:type="pct"/>
            <w:shd w:val="clear" w:color="auto" w:fill="auto"/>
            <w:tcMar>
              <w:top w:w="100" w:type="dxa"/>
              <w:left w:w="100" w:type="dxa"/>
              <w:bottom w:w="100" w:type="dxa"/>
              <w:right w:w="100" w:type="dxa"/>
            </w:tcMar>
          </w:tcPr>
          <w:p w14:paraId="67CC3A22"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82" w:type="pct"/>
            <w:shd w:val="clear" w:color="auto" w:fill="auto"/>
            <w:tcMar>
              <w:top w:w="100" w:type="dxa"/>
              <w:left w:w="100" w:type="dxa"/>
              <w:bottom w:w="100" w:type="dxa"/>
              <w:right w:w="100" w:type="dxa"/>
            </w:tcMar>
          </w:tcPr>
          <w:p w14:paraId="20DF27B5"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690" w:type="pct"/>
            <w:shd w:val="clear" w:color="auto" w:fill="auto"/>
            <w:tcMar>
              <w:top w:w="100" w:type="dxa"/>
              <w:left w:w="100" w:type="dxa"/>
              <w:bottom w:w="100" w:type="dxa"/>
              <w:right w:w="100" w:type="dxa"/>
            </w:tcMar>
          </w:tcPr>
          <w:p w14:paraId="2C03202C"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537" w:type="pct"/>
            <w:shd w:val="clear" w:color="auto" w:fill="auto"/>
            <w:tcMar>
              <w:top w:w="100" w:type="dxa"/>
              <w:left w:w="100" w:type="dxa"/>
              <w:bottom w:w="100" w:type="dxa"/>
              <w:right w:w="100" w:type="dxa"/>
            </w:tcMar>
          </w:tcPr>
          <w:p w14:paraId="0EF6148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465411F2" w14:textId="77777777" w:rsidTr="00EB553B">
        <w:tc>
          <w:tcPr>
            <w:tcW w:w="2769" w:type="pct"/>
            <w:shd w:val="clear" w:color="auto" w:fill="auto"/>
            <w:tcMar>
              <w:top w:w="100" w:type="dxa"/>
              <w:left w:w="100" w:type="dxa"/>
              <w:bottom w:w="100" w:type="dxa"/>
              <w:right w:w="100" w:type="dxa"/>
            </w:tcMar>
          </w:tcPr>
          <w:p w14:paraId="2D85369B"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Roughness</w:t>
            </w:r>
            <w:r w:rsidRPr="006C6ACB">
              <w:rPr>
                <w:rFonts w:ascii="Open Sans" w:hAnsi="Open Sans" w:cs="Open Sans"/>
                <w:sz w:val="24"/>
                <w:szCs w:val="24"/>
              </w:rPr>
              <w:t xml:space="preserve"> - impression of irregularity of vibration of vocal folds</w:t>
            </w:r>
          </w:p>
        </w:tc>
        <w:tc>
          <w:tcPr>
            <w:tcW w:w="522" w:type="pct"/>
            <w:shd w:val="clear" w:color="auto" w:fill="auto"/>
            <w:tcMar>
              <w:top w:w="100" w:type="dxa"/>
              <w:left w:w="100" w:type="dxa"/>
              <w:bottom w:w="100" w:type="dxa"/>
              <w:right w:w="100" w:type="dxa"/>
            </w:tcMar>
          </w:tcPr>
          <w:p w14:paraId="6A8CB405"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82" w:type="pct"/>
            <w:shd w:val="clear" w:color="auto" w:fill="auto"/>
            <w:tcMar>
              <w:top w:w="100" w:type="dxa"/>
              <w:left w:w="100" w:type="dxa"/>
              <w:bottom w:w="100" w:type="dxa"/>
              <w:right w:w="100" w:type="dxa"/>
            </w:tcMar>
          </w:tcPr>
          <w:p w14:paraId="32E30A3F"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690" w:type="pct"/>
            <w:shd w:val="clear" w:color="auto" w:fill="auto"/>
            <w:tcMar>
              <w:top w:w="100" w:type="dxa"/>
              <w:left w:w="100" w:type="dxa"/>
              <w:bottom w:w="100" w:type="dxa"/>
              <w:right w:w="100" w:type="dxa"/>
            </w:tcMar>
          </w:tcPr>
          <w:p w14:paraId="4B0CD1FA"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537" w:type="pct"/>
            <w:shd w:val="clear" w:color="auto" w:fill="auto"/>
            <w:tcMar>
              <w:top w:w="100" w:type="dxa"/>
              <w:left w:w="100" w:type="dxa"/>
              <w:bottom w:w="100" w:type="dxa"/>
              <w:right w:w="100" w:type="dxa"/>
            </w:tcMar>
          </w:tcPr>
          <w:p w14:paraId="45E03B6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62061F93" w14:textId="77777777" w:rsidTr="00EB553B">
        <w:tc>
          <w:tcPr>
            <w:tcW w:w="2769" w:type="pct"/>
            <w:shd w:val="clear" w:color="auto" w:fill="auto"/>
            <w:tcMar>
              <w:top w:w="100" w:type="dxa"/>
              <w:left w:w="100" w:type="dxa"/>
              <w:bottom w:w="100" w:type="dxa"/>
              <w:right w:w="100" w:type="dxa"/>
            </w:tcMar>
          </w:tcPr>
          <w:p w14:paraId="224152D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Breathiness</w:t>
            </w:r>
            <w:r w:rsidRPr="006C6ACB">
              <w:rPr>
                <w:rFonts w:ascii="Open Sans" w:hAnsi="Open Sans" w:cs="Open Sans"/>
                <w:sz w:val="24"/>
                <w:szCs w:val="24"/>
              </w:rPr>
              <w:t xml:space="preserve"> - degree to which air escaping from between the vocal folds can be heard by the examiner</w:t>
            </w:r>
          </w:p>
        </w:tc>
        <w:tc>
          <w:tcPr>
            <w:tcW w:w="522" w:type="pct"/>
            <w:shd w:val="clear" w:color="auto" w:fill="auto"/>
            <w:tcMar>
              <w:top w:w="100" w:type="dxa"/>
              <w:left w:w="100" w:type="dxa"/>
              <w:bottom w:w="100" w:type="dxa"/>
              <w:right w:w="100" w:type="dxa"/>
            </w:tcMar>
          </w:tcPr>
          <w:p w14:paraId="3F1411D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82" w:type="pct"/>
            <w:shd w:val="clear" w:color="auto" w:fill="auto"/>
            <w:tcMar>
              <w:top w:w="100" w:type="dxa"/>
              <w:left w:w="100" w:type="dxa"/>
              <w:bottom w:w="100" w:type="dxa"/>
              <w:right w:w="100" w:type="dxa"/>
            </w:tcMar>
          </w:tcPr>
          <w:p w14:paraId="7FFC6799"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690" w:type="pct"/>
            <w:shd w:val="clear" w:color="auto" w:fill="auto"/>
            <w:tcMar>
              <w:top w:w="100" w:type="dxa"/>
              <w:left w:w="100" w:type="dxa"/>
              <w:bottom w:w="100" w:type="dxa"/>
              <w:right w:w="100" w:type="dxa"/>
            </w:tcMar>
          </w:tcPr>
          <w:p w14:paraId="111F4F4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537" w:type="pct"/>
            <w:shd w:val="clear" w:color="auto" w:fill="auto"/>
            <w:tcMar>
              <w:top w:w="100" w:type="dxa"/>
              <w:left w:w="100" w:type="dxa"/>
              <w:bottom w:w="100" w:type="dxa"/>
              <w:right w:w="100" w:type="dxa"/>
            </w:tcMar>
          </w:tcPr>
          <w:p w14:paraId="7930D91D"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5542B852" w14:textId="77777777" w:rsidTr="00EB553B">
        <w:tc>
          <w:tcPr>
            <w:tcW w:w="2769" w:type="pct"/>
            <w:shd w:val="clear" w:color="auto" w:fill="auto"/>
            <w:tcMar>
              <w:top w:w="100" w:type="dxa"/>
              <w:left w:w="100" w:type="dxa"/>
              <w:bottom w:w="100" w:type="dxa"/>
              <w:right w:w="100" w:type="dxa"/>
            </w:tcMar>
          </w:tcPr>
          <w:p w14:paraId="1FF635ED"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Asthenia</w:t>
            </w:r>
            <w:r w:rsidRPr="006C6ACB">
              <w:rPr>
                <w:rFonts w:ascii="Open Sans" w:hAnsi="Open Sans" w:cs="Open Sans"/>
                <w:sz w:val="24"/>
                <w:szCs w:val="24"/>
              </w:rPr>
              <w:t xml:space="preserve"> - degree of weakness heard in the voice</w:t>
            </w:r>
          </w:p>
        </w:tc>
        <w:tc>
          <w:tcPr>
            <w:tcW w:w="522" w:type="pct"/>
            <w:shd w:val="clear" w:color="auto" w:fill="auto"/>
            <w:tcMar>
              <w:top w:w="100" w:type="dxa"/>
              <w:left w:w="100" w:type="dxa"/>
              <w:bottom w:w="100" w:type="dxa"/>
              <w:right w:w="100" w:type="dxa"/>
            </w:tcMar>
          </w:tcPr>
          <w:p w14:paraId="437F91AD"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82" w:type="pct"/>
            <w:shd w:val="clear" w:color="auto" w:fill="auto"/>
            <w:tcMar>
              <w:top w:w="100" w:type="dxa"/>
              <w:left w:w="100" w:type="dxa"/>
              <w:bottom w:w="100" w:type="dxa"/>
              <w:right w:w="100" w:type="dxa"/>
            </w:tcMar>
          </w:tcPr>
          <w:p w14:paraId="100465C1"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690" w:type="pct"/>
            <w:shd w:val="clear" w:color="auto" w:fill="auto"/>
            <w:tcMar>
              <w:top w:w="100" w:type="dxa"/>
              <w:left w:w="100" w:type="dxa"/>
              <w:bottom w:w="100" w:type="dxa"/>
              <w:right w:w="100" w:type="dxa"/>
            </w:tcMar>
          </w:tcPr>
          <w:p w14:paraId="13C050AB"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537" w:type="pct"/>
            <w:shd w:val="clear" w:color="auto" w:fill="auto"/>
            <w:tcMar>
              <w:top w:w="100" w:type="dxa"/>
              <w:left w:w="100" w:type="dxa"/>
              <w:bottom w:w="100" w:type="dxa"/>
              <w:right w:w="100" w:type="dxa"/>
            </w:tcMar>
          </w:tcPr>
          <w:p w14:paraId="53E3626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03D8C131" w14:textId="77777777" w:rsidTr="00EB553B">
        <w:tc>
          <w:tcPr>
            <w:tcW w:w="2769" w:type="pct"/>
            <w:shd w:val="clear" w:color="auto" w:fill="auto"/>
            <w:tcMar>
              <w:top w:w="100" w:type="dxa"/>
              <w:left w:w="100" w:type="dxa"/>
              <w:bottom w:w="100" w:type="dxa"/>
              <w:right w:w="100" w:type="dxa"/>
            </w:tcMar>
          </w:tcPr>
          <w:p w14:paraId="7BA616C0"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Strain</w:t>
            </w:r>
            <w:r w:rsidRPr="006C6ACB">
              <w:rPr>
                <w:rFonts w:ascii="Open Sans" w:hAnsi="Open Sans" w:cs="Open Sans"/>
                <w:sz w:val="24"/>
                <w:szCs w:val="24"/>
              </w:rPr>
              <w:t xml:space="preserve"> - extent to which strain or hyperfunctional use of phonation is heard</w:t>
            </w:r>
          </w:p>
        </w:tc>
        <w:tc>
          <w:tcPr>
            <w:tcW w:w="522" w:type="pct"/>
            <w:shd w:val="clear" w:color="auto" w:fill="auto"/>
            <w:tcMar>
              <w:top w:w="100" w:type="dxa"/>
              <w:left w:w="100" w:type="dxa"/>
              <w:bottom w:w="100" w:type="dxa"/>
              <w:right w:w="100" w:type="dxa"/>
            </w:tcMar>
          </w:tcPr>
          <w:p w14:paraId="2DC3B258"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82" w:type="pct"/>
            <w:shd w:val="clear" w:color="auto" w:fill="auto"/>
            <w:tcMar>
              <w:top w:w="100" w:type="dxa"/>
              <w:left w:w="100" w:type="dxa"/>
              <w:bottom w:w="100" w:type="dxa"/>
              <w:right w:w="100" w:type="dxa"/>
            </w:tcMar>
          </w:tcPr>
          <w:p w14:paraId="479DB7B4"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690" w:type="pct"/>
            <w:shd w:val="clear" w:color="auto" w:fill="auto"/>
            <w:tcMar>
              <w:top w:w="100" w:type="dxa"/>
              <w:left w:w="100" w:type="dxa"/>
              <w:bottom w:w="100" w:type="dxa"/>
              <w:right w:w="100" w:type="dxa"/>
            </w:tcMar>
          </w:tcPr>
          <w:p w14:paraId="089D572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537" w:type="pct"/>
            <w:shd w:val="clear" w:color="auto" w:fill="auto"/>
            <w:tcMar>
              <w:top w:w="100" w:type="dxa"/>
              <w:left w:w="100" w:type="dxa"/>
              <w:bottom w:w="100" w:type="dxa"/>
              <w:right w:w="100" w:type="dxa"/>
            </w:tcMar>
          </w:tcPr>
          <w:p w14:paraId="17250FB8"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2BF2FB5D" w14:textId="77777777" w:rsidTr="00EB553B">
        <w:tc>
          <w:tcPr>
            <w:tcW w:w="2769" w:type="pct"/>
            <w:shd w:val="clear" w:color="auto" w:fill="auto"/>
            <w:tcMar>
              <w:top w:w="100" w:type="dxa"/>
              <w:left w:w="100" w:type="dxa"/>
              <w:bottom w:w="100" w:type="dxa"/>
              <w:right w:w="100" w:type="dxa"/>
            </w:tcMar>
          </w:tcPr>
          <w:p w14:paraId="2D7822E2"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Instability</w:t>
            </w:r>
            <w:r w:rsidRPr="006C6ACB">
              <w:rPr>
                <w:rFonts w:ascii="Open Sans" w:hAnsi="Open Sans" w:cs="Open Sans"/>
                <w:sz w:val="24"/>
                <w:szCs w:val="24"/>
              </w:rPr>
              <w:t xml:space="preserve"> - changes in voice quality over time</w:t>
            </w:r>
          </w:p>
        </w:tc>
        <w:tc>
          <w:tcPr>
            <w:tcW w:w="522" w:type="pct"/>
            <w:shd w:val="clear" w:color="auto" w:fill="auto"/>
            <w:tcMar>
              <w:top w:w="100" w:type="dxa"/>
              <w:left w:w="100" w:type="dxa"/>
              <w:bottom w:w="100" w:type="dxa"/>
              <w:right w:w="100" w:type="dxa"/>
            </w:tcMar>
          </w:tcPr>
          <w:p w14:paraId="74DF06C6"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w:t>
            </w:r>
          </w:p>
        </w:tc>
        <w:tc>
          <w:tcPr>
            <w:tcW w:w="482" w:type="pct"/>
            <w:shd w:val="clear" w:color="auto" w:fill="auto"/>
            <w:tcMar>
              <w:top w:w="100" w:type="dxa"/>
              <w:left w:w="100" w:type="dxa"/>
              <w:bottom w:w="100" w:type="dxa"/>
              <w:right w:w="100" w:type="dxa"/>
            </w:tcMar>
          </w:tcPr>
          <w:p w14:paraId="2B13CF7E"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690" w:type="pct"/>
            <w:shd w:val="clear" w:color="auto" w:fill="auto"/>
            <w:tcMar>
              <w:top w:w="100" w:type="dxa"/>
              <w:left w:w="100" w:type="dxa"/>
              <w:bottom w:w="100" w:type="dxa"/>
              <w:right w:w="100" w:type="dxa"/>
            </w:tcMar>
          </w:tcPr>
          <w:p w14:paraId="320BEE77"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c>
          <w:tcPr>
            <w:tcW w:w="537" w:type="pct"/>
            <w:shd w:val="clear" w:color="auto" w:fill="auto"/>
            <w:tcMar>
              <w:top w:w="100" w:type="dxa"/>
              <w:left w:w="100" w:type="dxa"/>
              <w:bottom w:w="100" w:type="dxa"/>
              <w:right w:w="100" w:type="dxa"/>
            </w:tcMar>
          </w:tcPr>
          <w:p w14:paraId="0EC80EF8"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p>
        </w:tc>
      </w:tr>
      <w:tr w:rsidR="00BB7306" w:rsidRPr="006C6ACB" w14:paraId="708CA289" w14:textId="77777777" w:rsidTr="00EB553B">
        <w:trPr>
          <w:trHeight w:val="420"/>
        </w:trPr>
        <w:tc>
          <w:tcPr>
            <w:tcW w:w="4463" w:type="pct"/>
            <w:gridSpan w:val="4"/>
            <w:shd w:val="clear" w:color="auto" w:fill="auto"/>
            <w:tcMar>
              <w:top w:w="100" w:type="dxa"/>
              <w:left w:w="100" w:type="dxa"/>
              <w:bottom w:w="100" w:type="dxa"/>
              <w:right w:w="100" w:type="dxa"/>
            </w:tcMar>
          </w:tcPr>
          <w:p w14:paraId="23A1EC43"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Total</w:t>
            </w:r>
          </w:p>
        </w:tc>
        <w:tc>
          <w:tcPr>
            <w:tcW w:w="537" w:type="pct"/>
            <w:shd w:val="clear" w:color="auto" w:fill="auto"/>
            <w:tcMar>
              <w:top w:w="100" w:type="dxa"/>
              <w:left w:w="100" w:type="dxa"/>
              <w:bottom w:w="100" w:type="dxa"/>
              <w:right w:w="100" w:type="dxa"/>
            </w:tcMar>
          </w:tcPr>
          <w:p w14:paraId="15F19923" w14:textId="77777777" w:rsidR="00BB7306" w:rsidRPr="006C6ACB" w:rsidRDefault="00BB730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0</w:t>
            </w:r>
          </w:p>
        </w:tc>
      </w:tr>
    </w:tbl>
    <w:p w14:paraId="471CD94B" w14:textId="172A2E1A" w:rsidR="00EB553B" w:rsidRPr="00EB553B" w:rsidRDefault="00EB553B" w:rsidP="00EB553B">
      <w:pPr>
        <w:rPr>
          <w:rFonts w:ascii="Open Sans" w:hAnsi="Open Sans" w:cs="Open Sans"/>
          <w:sz w:val="24"/>
          <w:szCs w:val="24"/>
        </w:rPr>
      </w:pPr>
      <w:r w:rsidRPr="00EB553B">
        <w:rPr>
          <w:rFonts w:ascii="Open Sans" w:hAnsi="Open Sans" w:cs="Open Sans"/>
          <w:sz w:val="24"/>
          <w:szCs w:val="24"/>
        </w:rPr>
        <w:t xml:space="preserve">Further Learning: Kevin discontinued thickener against advice/without reassessment but did not have any adverse impacts until his Covid-19 infection. Consider what protective factors Kevin might have.  You may find the following article a useful starting point: </w:t>
      </w:r>
      <w:proofErr w:type="spellStart"/>
      <w:r w:rsidRPr="00EB553B">
        <w:rPr>
          <w:rFonts w:ascii="Open Sans" w:hAnsi="Open Sans" w:cs="Open Sans"/>
          <w:sz w:val="24"/>
          <w:szCs w:val="24"/>
        </w:rPr>
        <w:t>Pavithran</w:t>
      </w:r>
      <w:proofErr w:type="spellEnd"/>
      <w:r w:rsidRPr="00EB553B">
        <w:rPr>
          <w:rFonts w:ascii="Open Sans" w:hAnsi="Open Sans" w:cs="Open Sans"/>
          <w:sz w:val="24"/>
          <w:szCs w:val="24"/>
        </w:rPr>
        <w:t xml:space="preserve">, J., MS, </w:t>
      </w:r>
      <w:proofErr w:type="spellStart"/>
      <w:r w:rsidRPr="00EB553B">
        <w:rPr>
          <w:rFonts w:ascii="Open Sans" w:hAnsi="Open Sans" w:cs="Open Sans"/>
          <w:sz w:val="24"/>
          <w:szCs w:val="24"/>
        </w:rPr>
        <w:t>Puthiyottil</w:t>
      </w:r>
      <w:proofErr w:type="spellEnd"/>
      <w:r w:rsidRPr="00EB553B">
        <w:rPr>
          <w:rFonts w:ascii="Open Sans" w:hAnsi="Open Sans" w:cs="Open Sans"/>
          <w:sz w:val="24"/>
          <w:szCs w:val="24"/>
        </w:rPr>
        <w:t xml:space="preserve">, I. V., Narayan, M., </w:t>
      </w:r>
      <w:proofErr w:type="spellStart"/>
      <w:r w:rsidRPr="00EB553B">
        <w:rPr>
          <w:rFonts w:ascii="Open Sans" w:hAnsi="Open Sans" w:cs="Open Sans"/>
          <w:sz w:val="24"/>
          <w:szCs w:val="24"/>
        </w:rPr>
        <w:t>Vidhyadharan</w:t>
      </w:r>
      <w:proofErr w:type="spellEnd"/>
      <w:r w:rsidRPr="00EB553B">
        <w:rPr>
          <w:rFonts w:ascii="Open Sans" w:hAnsi="Open Sans" w:cs="Open Sans"/>
          <w:sz w:val="24"/>
          <w:szCs w:val="24"/>
        </w:rPr>
        <w:t xml:space="preserve">, S., Menon, J. R., MS, &amp; Iyer, S. (2018) Observations from a </w:t>
      </w:r>
      <w:proofErr w:type="spellStart"/>
      <w:r w:rsidRPr="00EB553B">
        <w:rPr>
          <w:rFonts w:ascii="Open Sans" w:hAnsi="Open Sans" w:cs="Open Sans"/>
          <w:sz w:val="24"/>
          <w:szCs w:val="24"/>
        </w:rPr>
        <w:t>pediatric</w:t>
      </w:r>
      <w:proofErr w:type="spellEnd"/>
      <w:r w:rsidRPr="00EB553B">
        <w:rPr>
          <w:rFonts w:ascii="Open Sans" w:hAnsi="Open Sans" w:cs="Open Sans"/>
          <w:sz w:val="24"/>
          <w:szCs w:val="24"/>
        </w:rPr>
        <w:t xml:space="preserve"> dysphagia clinic: Characteristics of children at risk of aspiration pneumonia. The laryngoscope, 129 (11), p2614-2618"</w:t>
      </w:r>
    </w:p>
    <w:p w14:paraId="51BAA5AF" w14:textId="0AB46F41" w:rsidR="00E640A5"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35FB6102" w14:textId="2A8CC251" w:rsidR="00F55524" w:rsidRDefault="00F55524" w:rsidP="00F55524">
      <w:pPr>
        <w:rPr>
          <w:rFonts w:ascii="Open Sans" w:hAnsi="Open Sans" w:cs="Open Sans"/>
          <w:sz w:val="24"/>
          <w:szCs w:val="24"/>
        </w:rPr>
      </w:pPr>
      <w:r w:rsidRPr="00F55524">
        <w:rPr>
          <w:rFonts w:ascii="Open Sans" w:hAnsi="Open Sans" w:cs="Open Sans"/>
          <w:noProof/>
          <w:sz w:val="24"/>
          <w:szCs w:val="24"/>
        </w:rPr>
        <w:drawing>
          <wp:inline distT="0" distB="0" distL="0" distR="0" wp14:anchorId="75075CF6" wp14:editId="1C5BCAAD">
            <wp:extent cx="4111434" cy="4161692"/>
            <wp:effectExtent l="0" t="0" r="3810" b="0"/>
            <wp:docPr id="45723431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34314" name="Picture 1" descr="A screenshot of a computer&#10;&#10;Description automatically generated with medium confidence"/>
                    <pic:cNvPicPr/>
                  </pic:nvPicPr>
                  <pic:blipFill>
                    <a:blip r:embed="rId65"/>
                    <a:stretch>
                      <a:fillRect/>
                    </a:stretch>
                  </pic:blipFill>
                  <pic:spPr>
                    <a:xfrm>
                      <a:off x="0" y="0"/>
                      <a:ext cx="4124943" cy="4175366"/>
                    </a:xfrm>
                    <a:prstGeom prst="rect">
                      <a:avLst/>
                    </a:prstGeom>
                  </pic:spPr>
                </pic:pic>
              </a:graphicData>
            </a:graphic>
          </wp:inline>
        </w:drawing>
      </w:r>
    </w:p>
    <w:p w14:paraId="55D943F0" w14:textId="7E0FB127" w:rsidR="00291D46" w:rsidRDefault="00291D46" w:rsidP="00F55524">
      <w:pPr>
        <w:rPr>
          <w:rFonts w:ascii="Open Sans" w:hAnsi="Open Sans" w:cs="Open Sans"/>
          <w:sz w:val="24"/>
          <w:szCs w:val="24"/>
        </w:rPr>
      </w:pPr>
      <w:r w:rsidRPr="00291D46">
        <w:rPr>
          <w:rFonts w:ascii="Open Sans" w:hAnsi="Open Sans" w:cs="Open Sans"/>
          <w:sz w:val="24"/>
          <w:szCs w:val="24"/>
        </w:rPr>
        <w:t>Did the withdrawal of thickener have a negative impact on Kevin's respiratory health?</w:t>
      </w:r>
    </w:p>
    <w:p w14:paraId="5B6FE5C7" w14:textId="262E82BA" w:rsidR="00291D46" w:rsidRDefault="00291D46" w:rsidP="00F55524">
      <w:pPr>
        <w:rPr>
          <w:rFonts w:ascii="Open Sans" w:hAnsi="Open Sans" w:cs="Open Sans"/>
          <w:sz w:val="24"/>
          <w:szCs w:val="24"/>
        </w:rPr>
      </w:pPr>
      <w:r w:rsidRPr="00291D46">
        <w:rPr>
          <w:rFonts w:ascii="Open Sans" w:hAnsi="Open Sans" w:cs="Open Sans"/>
          <w:noProof/>
          <w:sz w:val="24"/>
          <w:szCs w:val="24"/>
        </w:rPr>
        <w:drawing>
          <wp:inline distT="0" distB="0" distL="0" distR="0" wp14:anchorId="6159D0A4" wp14:editId="2A709855">
            <wp:extent cx="4783399" cy="4454769"/>
            <wp:effectExtent l="0" t="0" r="0" b="3175"/>
            <wp:docPr id="33156196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61969" name="Picture 1" descr="A screenshot of a computer&#10;&#10;Description automatically generated with medium confidence"/>
                    <pic:cNvPicPr/>
                  </pic:nvPicPr>
                  <pic:blipFill>
                    <a:blip r:embed="rId66"/>
                    <a:stretch>
                      <a:fillRect/>
                    </a:stretch>
                  </pic:blipFill>
                  <pic:spPr>
                    <a:xfrm>
                      <a:off x="0" y="0"/>
                      <a:ext cx="4793378" cy="4464063"/>
                    </a:xfrm>
                    <a:prstGeom prst="rect">
                      <a:avLst/>
                    </a:prstGeom>
                  </pic:spPr>
                </pic:pic>
              </a:graphicData>
            </a:graphic>
          </wp:inline>
        </w:drawing>
      </w:r>
    </w:p>
    <w:p w14:paraId="18F88A4C" w14:textId="77777777" w:rsidR="000A6AFB" w:rsidRDefault="000A6AFB" w:rsidP="00F55524">
      <w:pPr>
        <w:rPr>
          <w:rFonts w:ascii="Open Sans" w:hAnsi="Open Sans" w:cs="Open Sans"/>
          <w:sz w:val="24"/>
          <w:szCs w:val="24"/>
        </w:rPr>
      </w:pPr>
    </w:p>
    <w:p w14:paraId="15CACC76" w14:textId="77777777" w:rsidR="000A6AFB" w:rsidRPr="00F55524" w:rsidRDefault="000A6AFB" w:rsidP="00F55524">
      <w:pPr>
        <w:rPr>
          <w:rFonts w:ascii="Open Sans" w:hAnsi="Open Sans" w:cs="Open Sans"/>
          <w:sz w:val="24"/>
          <w:szCs w:val="24"/>
        </w:rPr>
      </w:pPr>
    </w:p>
    <w:p w14:paraId="007308FD" w14:textId="77777777" w:rsidR="00E640A5" w:rsidRPr="006C6ACB" w:rsidRDefault="00E640A5" w:rsidP="000D0CE8">
      <w:pPr>
        <w:pStyle w:val="Heading3"/>
        <w:ind w:left="1440" w:firstLine="720"/>
      </w:pPr>
      <w:r w:rsidRPr="006C6ACB">
        <w:t>Oro-facial exam</w:t>
      </w:r>
    </w:p>
    <w:p w14:paraId="582C804A" w14:textId="10EE0E55" w:rsidR="00E640A5"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Blank </w:t>
      </w:r>
      <w:proofErr w:type="spellStart"/>
      <w:r w:rsidRPr="006C6ACB">
        <w:rPr>
          <w:rFonts w:ascii="Open Sans" w:hAnsi="Open Sans" w:cs="Open Sans"/>
          <w:sz w:val="24"/>
          <w:szCs w:val="24"/>
        </w:rPr>
        <w:t>oro</w:t>
      </w:r>
      <w:proofErr w:type="spellEnd"/>
      <w:r w:rsidRPr="006C6ACB">
        <w:rPr>
          <w:rFonts w:ascii="Open Sans" w:hAnsi="Open Sans" w:cs="Open Sans"/>
          <w:sz w:val="24"/>
          <w:szCs w:val="24"/>
        </w:rPr>
        <w:t>-facial exam form provided; student advised to try to complete whilst watching video of SLT.  (They can print this or send to word document to complete – it is not scored)</w:t>
      </w:r>
      <w:r w:rsidR="00BB7306" w:rsidRPr="006C6ACB">
        <w:rPr>
          <w:rFonts w:ascii="Open Sans" w:hAnsi="Open Sans" w:cs="Open Sans"/>
          <w:sz w:val="24"/>
          <w:szCs w:val="24"/>
        </w:rPr>
        <w:t xml:space="preserve"> See appendix </w:t>
      </w:r>
      <w:proofErr w:type="gramStart"/>
      <w:r w:rsidR="00BB7306" w:rsidRPr="006C6ACB">
        <w:rPr>
          <w:rFonts w:ascii="Open Sans" w:hAnsi="Open Sans" w:cs="Open Sans"/>
          <w:sz w:val="24"/>
          <w:szCs w:val="24"/>
        </w:rPr>
        <w:t>2</w:t>
      </w:r>
      <w:proofErr w:type="gramEnd"/>
    </w:p>
    <w:p w14:paraId="3E42816F" w14:textId="77777777" w:rsidR="00E640A5"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case history</w:t>
      </w:r>
    </w:p>
    <w:p w14:paraId="186C4982" w14:textId="77777777" w:rsidR="00E640A5"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SLT completed </w:t>
      </w:r>
      <w:proofErr w:type="spellStart"/>
      <w:r w:rsidRPr="006C6ACB">
        <w:rPr>
          <w:rFonts w:ascii="Open Sans" w:hAnsi="Open Sans" w:cs="Open Sans"/>
          <w:sz w:val="24"/>
          <w:szCs w:val="24"/>
        </w:rPr>
        <w:t>oro</w:t>
      </w:r>
      <w:proofErr w:type="spellEnd"/>
      <w:r w:rsidRPr="006C6ACB">
        <w:rPr>
          <w:rFonts w:ascii="Open Sans" w:hAnsi="Open Sans" w:cs="Open Sans"/>
          <w:sz w:val="24"/>
          <w:szCs w:val="24"/>
        </w:rPr>
        <w:t>-facial exam, student prompted to compare to theirs</w:t>
      </w:r>
    </w:p>
    <w:p w14:paraId="34118820" w14:textId="77777777" w:rsidR="001717BB" w:rsidRPr="006C6ACB" w:rsidRDefault="001717BB" w:rsidP="001717BB">
      <w:pPr>
        <w:jc w:val="center"/>
        <w:rPr>
          <w:rFonts w:ascii="Open Sans" w:hAnsi="Open Sans" w:cs="Open Sans"/>
          <w:b/>
          <w:sz w:val="24"/>
          <w:szCs w:val="24"/>
        </w:rPr>
      </w:pPr>
      <w:r w:rsidRPr="006C6ACB">
        <w:rPr>
          <w:rFonts w:ascii="Open Sans" w:hAnsi="Open Sans" w:cs="Open Sans"/>
          <w:b/>
          <w:sz w:val="24"/>
          <w:szCs w:val="24"/>
        </w:rPr>
        <w:t xml:space="preserve">Oro-facial assessment for clients with eating, drinking and swallowing </w:t>
      </w:r>
      <w:proofErr w:type="gramStart"/>
      <w:r w:rsidRPr="006C6ACB">
        <w:rPr>
          <w:rFonts w:ascii="Open Sans" w:hAnsi="Open Sans" w:cs="Open Sans"/>
          <w:b/>
          <w:sz w:val="24"/>
          <w:szCs w:val="24"/>
        </w:rPr>
        <w:t>difficulties</w:t>
      </w:r>
      <w:proofErr w:type="gram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625"/>
        <w:gridCol w:w="9313"/>
      </w:tblGrid>
      <w:tr w:rsidR="001717BB" w:rsidRPr="006C6ACB" w14:paraId="571243DB" w14:textId="77777777" w:rsidTr="00B36A7E">
        <w:trPr>
          <w:trHeight w:val="420"/>
        </w:trPr>
        <w:tc>
          <w:tcPr>
            <w:tcW w:w="5000" w:type="pct"/>
            <w:gridSpan w:val="2"/>
            <w:shd w:val="clear" w:color="auto" w:fill="auto"/>
            <w:tcMar>
              <w:top w:w="100" w:type="dxa"/>
              <w:left w:w="100" w:type="dxa"/>
              <w:bottom w:w="100" w:type="dxa"/>
              <w:right w:w="100" w:type="dxa"/>
            </w:tcMar>
          </w:tcPr>
          <w:p w14:paraId="1F9FF8A3"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b/>
                <w:color w:val="FF0000"/>
                <w:sz w:val="24"/>
                <w:szCs w:val="24"/>
              </w:rPr>
            </w:pPr>
            <w:r w:rsidRPr="006C6ACB">
              <w:rPr>
                <w:rFonts w:ascii="Open Sans" w:hAnsi="Open Sans" w:cs="Open Sans"/>
                <w:b/>
                <w:sz w:val="24"/>
                <w:szCs w:val="24"/>
              </w:rPr>
              <w:t>Mouth care and dentition -</w:t>
            </w:r>
          </w:p>
        </w:tc>
      </w:tr>
      <w:tr w:rsidR="001717BB" w:rsidRPr="006C6ACB" w14:paraId="37204D6C" w14:textId="77777777" w:rsidTr="00B36A7E">
        <w:tc>
          <w:tcPr>
            <w:tcW w:w="1659" w:type="pct"/>
            <w:shd w:val="clear" w:color="auto" w:fill="auto"/>
            <w:tcMar>
              <w:top w:w="100" w:type="dxa"/>
              <w:left w:w="100" w:type="dxa"/>
              <w:bottom w:w="100" w:type="dxa"/>
              <w:right w:w="100" w:type="dxa"/>
            </w:tcMar>
          </w:tcPr>
          <w:p w14:paraId="72C1FCB3"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Area</w:t>
            </w:r>
          </w:p>
        </w:tc>
        <w:tc>
          <w:tcPr>
            <w:tcW w:w="3341" w:type="pct"/>
            <w:shd w:val="clear" w:color="auto" w:fill="auto"/>
            <w:tcMar>
              <w:top w:w="100" w:type="dxa"/>
              <w:left w:w="100" w:type="dxa"/>
              <w:bottom w:w="100" w:type="dxa"/>
              <w:right w:w="100" w:type="dxa"/>
            </w:tcMar>
          </w:tcPr>
          <w:p w14:paraId="17085E8F"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Comment</w:t>
            </w:r>
          </w:p>
        </w:tc>
      </w:tr>
      <w:tr w:rsidR="001717BB" w:rsidRPr="006C6ACB" w14:paraId="244BD907" w14:textId="77777777" w:rsidTr="00B36A7E">
        <w:tc>
          <w:tcPr>
            <w:tcW w:w="1659" w:type="pct"/>
            <w:shd w:val="clear" w:color="auto" w:fill="auto"/>
            <w:tcMar>
              <w:top w:w="100" w:type="dxa"/>
              <w:left w:w="100" w:type="dxa"/>
              <w:bottom w:w="100" w:type="dxa"/>
              <w:right w:w="100" w:type="dxa"/>
            </w:tcMar>
          </w:tcPr>
          <w:p w14:paraId="6D46E7EC"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Dentures</w:t>
            </w:r>
          </w:p>
        </w:tc>
        <w:tc>
          <w:tcPr>
            <w:tcW w:w="3341" w:type="pct"/>
            <w:shd w:val="clear" w:color="auto" w:fill="auto"/>
            <w:tcMar>
              <w:top w:w="100" w:type="dxa"/>
              <w:left w:w="100" w:type="dxa"/>
              <w:bottom w:w="100" w:type="dxa"/>
              <w:right w:w="100" w:type="dxa"/>
            </w:tcMar>
          </w:tcPr>
          <w:p w14:paraId="543C31B5"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Nil</w:t>
            </w:r>
          </w:p>
        </w:tc>
      </w:tr>
      <w:tr w:rsidR="001717BB" w:rsidRPr="006C6ACB" w14:paraId="396BEE73" w14:textId="77777777" w:rsidTr="00B36A7E">
        <w:tc>
          <w:tcPr>
            <w:tcW w:w="1659" w:type="pct"/>
            <w:shd w:val="clear" w:color="auto" w:fill="auto"/>
            <w:tcMar>
              <w:top w:w="100" w:type="dxa"/>
              <w:left w:w="100" w:type="dxa"/>
              <w:bottom w:w="100" w:type="dxa"/>
              <w:right w:w="100" w:type="dxa"/>
            </w:tcMar>
          </w:tcPr>
          <w:p w14:paraId="0CD1A714"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Dentition</w:t>
            </w:r>
          </w:p>
        </w:tc>
        <w:tc>
          <w:tcPr>
            <w:tcW w:w="3341" w:type="pct"/>
            <w:shd w:val="clear" w:color="auto" w:fill="auto"/>
            <w:tcMar>
              <w:top w:w="100" w:type="dxa"/>
              <w:left w:w="100" w:type="dxa"/>
              <w:bottom w:w="100" w:type="dxa"/>
              <w:right w:w="100" w:type="dxa"/>
            </w:tcMar>
          </w:tcPr>
          <w:p w14:paraId="62037352"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Own dentition</w:t>
            </w:r>
          </w:p>
        </w:tc>
      </w:tr>
      <w:tr w:rsidR="001717BB" w:rsidRPr="006C6ACB" w14:paraId="5B7D9316" w14:textId="77777777" w:rsidTr="00B36A7E">
        <w:tc>
          <w:tcPr>
            <w:tcW w:w="1659" w:type="pct"/>
            <w:shd w:val="clear" w:color="auto" w:fill="auto"/>
            <w:tcMar>
              <w:top w:w="100" w:type="dxa"/>
              <w:left w:w="100" w:type="dxa"/>
              <w:bottom w:w="100" w:type="dxa"/>
              <w:right w:w="100" w:type="dxa"/>
            </w:tcMar>
          </w:tcPr>
          <w:p w14:paraId="7CA78D90"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Lips</w:t>
            </w:r>
          </w:p>
        </w:tc>
        <w:tc>
          <w:tcPr>
            <w:tcW w:w="3341" w:type="pct"/>
            <w:shd w:val="clear" w:color="auto" w:fill="auto"/>
            <w:tcMar>
              <w:top w:w="100" w:type="dxa"/>
              <w:left w:w="100" w:type="dxa"/>
              <w:bottom w:w="100" w:type="dxa"/>
              <w:right w:w="100" w:type="dxa"/>
            </w:tcMar>
          </w:tcPr>
          <w:p w14:paraId="42EEBAB5"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1717BB" w:rsidRPr="006C6ACB" w14:paraId="2CC709EC" w14:textId="77777777" w:rsidTr="00B36A7E">
        <w:tc>
          <w:tcPr>
            <w:tcW w:w="1659" w:type="pct"/>
            <w:shd w:val="clear" w:color="auto" w:fill="auto"/>
            <w:tcMar>
              <w:top w:w="100" w:type="dxa"/>
              <w:left w:w="100" w:type="dxa"/>
              <w:bottom w:w="100" w:type="dxa"/>
              <w:right w:w="100" w:type="dxa"/>
            </w:tcMar>
          </w:tcPr>
          <w:p w14:paraId="7B808AF4"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Tongue</w:t>
            </w:r>
          </w:p>
        </w:tc>
        <w:tc>
          <w:tcPr>
            <w:tcW w:w="3341" w:type="pct"/>
            <w:shd w:val="clear" w:color="auto" w:fill="auto"/>
            <w:tcMar>
              <w:top w:w="100" w:type="dxa"/>
              <w:left w:w="100" w:type="dxa"/>
              <w:bottom w:w="100" w:type="dxa"/>
              <w:right w:w="100" w:type="dxa"/>
            </w:tcMar>
          </w:tcPr>
          <w:p w14:paraId="0D5FBC4A"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1717BB" w:rsidRPr="006C6ACB" w14:paraId="59E089D0" w14:textId="77777777" w:rsidTr="00B36A7E">
        <w:tc>
          <w:tcPr>
            <w:tcW w:w="1659" w:type="pct"/>
            <w:shd w:val="clear" w:color="auto" w:fill="auto"/>
            <w:tcMar>
              <w:top w:w="100" w:type="dxa"/>
              <w:left w:w="100" w:type="dxa"/>
              <w:bottom w:w="100" w:type="dxa"/>
              <w:right w:w="100" w:type="dxa"/>
            </w:tcMar>
          </w:tcPr>
          <w:p w14:paraId="6AD46E8F"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Gums</w:t>
            </w:r>
          </w:p>
        </w:tc>
        <w:tc>
          <w:tcPr>
            <w:tcW w:w="3341" w:type="pct"/>
            <w:shd w:val="clear" w:color="auto" w:fill="auto"/>
            <w:tcMar>
              <w:top w:w="100" w:type="dxa"/>
              <w:left w:w="100" w:type="dxa"/>
              <w:bottom w:w="100" w:type="dxa"/>
              <w:right w:w="100" w:type="dxa"/>
            </w:tcMar>
          </w:tcPr>
          <w:p w14:paraId="72A25D41"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1717BB" w:rsidRPr="006C6ACB" w14:paraId="5D5917AF" w14:textId="77777777" w:rsidTr="00B36A7E">
        <w:tc>
          <w:tcPr>
            <w:tcW w:w="1659" w:type="pct"/>
            <w:shd w:val="clear" w:color="auto" w:fill="auto"/>
            <w:tcMar>
              <w:top w:w="100" w:type="dxa"/>
              <w:left w:w="100" w:type="dxa"/>
              <w:bottom w:w="100" w:type="dxa"/>
              <w:right w:w="100" w:type="dxa"/>
            </w:tcMar>
          </w:tcPr>
          <w:p w14:paraId="1613CC81"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Cheeks</w:t>
            </w:r>
          </w:p>
        </w:tc>
        <w:tc>
          <w:tcPr>
            <w:tcW w:w="3341" w:type="pct"/>
            <w:shd w:val="clear" w:color="auto" w:fill="auto"/>
            <w:tcMar>
              <w:top w:w="100" w:type="dxa"/>
              <w:left w:w="100" w:type="dxa"/>
              <w:bottom w:w="100" w:type="dxa"/>
              <w:right w:w="100" w:type="dxa"/>
            </w:tcMar>
          </w:tcPr>
          <w:p w14:paraId="10991F79"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1717BB" w:rsidRPr="006C6ACB" w14:paraId="7A834BBD" w14:textId="77777777" w:rsidTr="00B36A7E">
        <w:tc>
          <w:tcPr>
            <w:tcW w:w="1659" w:type="pct"/>
            <w:shd w:val="clear" w:color="auto" w:fill="auto"/>
            <w:tcMar>
              <w:top w:w="100" w:type="dxa"/>
              <w:left w:w="100" w:type="dxa"/>
              <w:bottom w:w="100" w:type="dxa"/>
              <w:right w:w="100" w:type="dxa"/>
            </w:tcMar>
          </w:tcPr>
          <w:p w14:paraId="3DEE6D4A"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Palate - Hard and soft</w:t>
            </w:r>
          </w:p>
        </w:tc>
        <w:tc>
          <w:tcPr>
            <w:tcW w:w="3341" w:type="pct"/>
            <w:shd w:val="clear" w:color="auto" w:fill="auto"/>
            <w:tcMar>
              <w:top w:w="100" w:type="dxa"/>
              <w:left w:w="100" w:type="dxa"/>
              <w:bottom w:w="100" w:type="dxa"/>
              <w:right w:w="100" w:type="dxa"/>
            </w:tcMar>
          </w:tcPr>
          <w:p w14:paraId="7EE38C1E"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1717BB" w:rsidRPr="006C6ACB" w14:paraId="60CBCD31" w14:textId="77777777" w:rsidTr="00B36A7E">
        <w:tc>
          <w:tcPr>
            <w:tcW w:w="1659" w:type="pct"/>
            <w:shd w:val="clear" w:color="auto" w:fill="auto"/>
            <w:tcMar>
              <w:top w:w="100" w:type="dxa"/>
              <w:left w:w="100" w:type="dxa"/>
              <w:bottom w:w="100" w:type="dxa"/>
              <w:right w:w="100" w:type="dxa"/>
            </w:tcMar>
          </w:tcPr>
          <w:p w14:paraId="19FD80C8"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Under tongue</w:t>
            </w:r>
          </w:p>
        </w:tc>
        <w:tc>
          <w:tcPr>
            <w:tcW w:w="3341" w:type="pct"/>
            <w:shd w:val="clear" w:color="auto" w:fill="auto"/>
            <w:tcMar>
              <w:top w:w="100" w:type="dxa"/>
              <w:left w:w="100" w:type="dxa"/>
              <w:bottom w:w="100" w:type="dxa"/>
              <w:right w:w="100" w:type="dxa"/>
            </w:tcMar>
          </w:tcPr>
          <w:p w14:paraId="2D423A85"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Pink and moist </w:t>
            </w:r>
          </w:p>
        </w:tc>
      </w:tr>
      <w:tr w:rsidR="001717BB" w:rsidRPr="006C6ACB" w14:paraId="70FD8B4D" w14:textId="77777777" w:rsidTr="00B36A7E">
        <w:tc>
          <w:tcPr>
            <w:tcW w:w="1659" w:type="pct"/>
            <w:shd w:val="clear" w:color="auto" w:fill="auto"/>
            <w:tcMar>
              <w:top w:w="100" w:type="dxa"/>
              <w:left w:w="100" w:type="dxa"/>
              <w:bottom w:w="100" w:type="dxa"/>
              <w:right w:w="100" w:type="dxa"/>
            </w:tcMar>
          </w:tcPr>
          <w:p w14:paraId="058BB895"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Skin integrity</w:t>
            </w:r>
          </w:p>
        </w:tc>
        <w:tc>
          <w:tcPr>
            <w:tcW w:w="3341" w:type="pct"/>
            <w:shd w:val="clear" w:color="auto" w:fill="auto"/>
            <w:tcMar>
              <w:top w:w="100" w:type="dxa"/>
              <w:left w:w="100" w:type="dxa"/>
              <w:bottom w:w="100" w:type="dxa"/>
              <w:right w:w="100" w:type="dxa"/>
            </w:tcMar>
          </w:tcPr>
          <w:p w14:paraId="5C34CF32"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Good</w:t>
            </w:r>
          </w:p>
        </w:tc>
      </w:tr>
      <w:tr w:rsidR="001717BB" w:rsidRPr="006C6ACB" w14:paraId="4AC3BB2C" w14:textId="77777777" w:rsidTr="00B36A7E">
        <w:tc>
          <w:tcPr>
            <w:tcW w:w="1659" w:type="pct"/>
            <w:shd w:val="clear" w:color="auto" w:fill="auto"/>
            <w:tcMar>
              <w:top w:w="100" w:type="dxa"/>
              <w:left w:w="100" w:type="dxa"/>
              <w:bottom w:w="100" w:type="dxa"/>
              <w:right w:w="100" w:type="dxa"/>
            </w:tcMar>
          </w:tcPr>
          <w:p w14:paraId="49D5F684"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Level of support for oral care</w:t>
            </w:r>
          </w:p>
        </w:tc>
        <w:tc>
          <w:tcPr>
            <w:tcW w:w="3341" w:type="pct"/>
            <w:shd w:val="clear" w:color="auto" w:fill="auto"/>
            <w:tcMar>
              <w:top w:w="100" w:type="dxa"/>
              <w:left w:w="100" w:type="dxa"/>
              <w:bottom w:w="100" w:type="dxa"/>
              <w:right w:w="100" w:type="dxa"/>
            </w:tcMar>
          </w:tcPr>
          <w:p w14:paraId="305F155F"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Full support needed</w:t>
            </w:r>
          </w:p>
        </w:tc>
      </w:tr>
      <w:tr w:rsidR="001717BB" w:rsidRPr="006C6ACB" w14:paraId="32A01AB3" w14:textId="77777777" w:rsidTr="00B36A7E">
        <w:tc>
          <w:tcPr>
            <w:tcW w:w="1659" w:type="pct"/>
            <w:shd w:val="clear" w:color="auto" w:fill="auto"/>
            <w:tcMar>
              <w:top w:w="100" w:type="dxa"/>
              <w:left w:w="100" w:type="dxa"/>
              <w:bottom w:w="100" w:type="dxa"/>
              <w:right w:w="100" w:type="dxa"/>
            </w:tcMar>
          </w:tcPr>
          <w:p w14:paraId="51F062C5"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Saliva</w:t>
            </w:r>
          </w:p>
        </w:tc>
        <w:tc>
          <w:tcPr>
            <w:tcW w:w="3341" w:type="pct"/>
            <w:shd w:val="clear" w:color="auto" w:fill="auto"/>
            <w:tcMar>
              <w:top w:w="100" w:type="dxa"/>
              <w:left w:w="100" w:type="dxa"/>
              <w:bottom w:w="100" w:type="dxa"/>
              <w:right w:w="100" w:type="dxa"/>
            </w:tcMar>
          </w:tcPr>
          <w:p w14:paraId="0E0A0CF7"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Within normal limits</w:t>
            </w:r>
          </w:p>
        </w:tc>
      </w:tr>
    </w:tbl>
    <w:p w14:paraId="77B6E7CF" w14:textId="77777777" w:rsidR="001717BB" w:rsidRPr="006C6ACB" w:rsidRDefault="001717BB" w:rsidP="001717BB">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415"/>
        <w:gridCol w:w="3416"/>
        <w:gridCol w:w="3691"/>
        <w:gridCol w:w="3416"/>
      </w:tblGrid>
      <w:tr w:rsidR="001717BB" w:rsidRPr="006C6ACB" w14:paraId="63350EC8" w14:textId="77777777" w:rsidTr="00B36A7E">
        <w:trPr>
          <w:trHeight w:val="420"/>
        </w:trPr>
        <w:tc>
          <w:tcPr>
            <w:tcW w:w="5000" w:type="pct"/>
            <w:gridSpan w:val="4"/>
            <w:shd w:val="clear" w:color="auto" w:fill="auto"/>
            <w:tcMar>
              <w:top w:w="100" w:type="dxa"/>
              <w:left w:w="100" w:type="dxa"/>
              <w:bottom w:w="100" w:type="dxa"/>
              <w:right w:w="100" w:type="dxa"/>
            </w:tcMar>
          </w:tcPr>
          <w:p w14:paraId="3EE7F1D3"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 xml:space="preserve">Cranial nerve assessment - </w:t>
            </w:r>
            <w:r w:rsidRPr="006C6ACB">
              <w:rPr>
                <w:rFonts w:ascii="Open Sans" w:hAnsi="Open Sans" w:cs="Open Sans"/>
                <w:sz w:val="24"/>
                <w:szCs w:val="24"/>
              </w:rPr>
              <w:t>comment on range, rate, accuracy, and strength</w:t>
            </w:r>
          </w:p>
        </w:tc>
      </w:tr>
      <w:tr w:rsidR="001717BB" w:rsidRPr="006C6ACB" w14:paraId="70A6FB0D" w14:textId="77777777" w:rsidTr="00B36A7E">
        <w:tc>
          <w:tcPr>
            <w:tcW w:w="1250" w:type="pct"/>
            <w:shd w:val="clear" w:color="auto" w:fill="auto"/>
            <w:tcMar>
              <w:top w:w="100" w:type="dxa"/>
              <w:left w:w="100" w:type="dxa"/>
              <w:bottom w:w="100" w:type="dxa"/>
              <w:right w:w="100" w:type="dxa"/>
            </w:tcMar>
          </w:tcPr>
          <w:p w14:paraId="0584F46A"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b/>
                <w:color w:val="FF0000"/>
                <w:sz w:val="24"/>
                <w:szCs w:val="24"/>
              </w:rPr>
            </w:pPr>
            <w:r w:rsidRPr="006C6ACB">
              <w:rPr>
                <w:rFonts w:ascii="Open Sans" w:hAnsi="Open Sans" w:cs="Open Sans"/>
                <w:b/>
                <w:sz w:val="24"/>
                <w:szCs w:val="24"/>
              </w:rPr>
              <w:t xml:space="preserve">Nerve and function - </w:t>
            </w:r>
          </w:p>
        </w:tc>
        <w:tc>
          <w:tcPr>
            <w:tcW w:w="1250" w:type="pct"/>
            <w:shd w:val="clear" w:color="auto" w:fill="auto"/>
            <w:tcMar>
              <w:top w:w="100" w:type="dxa"/>
              <w:left w:w="100" w:type="dxa"/>
              <w:bottom w:w="100" w:type="dxa"/>
              <w:right w:w="100" w:type="dxa"/>
            </w:tcMar>
          </w:tcPr>
          <w:p w14:paraId="58A12D3F"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Possible ways to assess</w:t>
            </w:r>
          </w:p>
        </w:tc>
        <w:tc>
          <w:tcPr>
            <w:tcW w:w="1250" w:type="pct"/>
            <w:shd w:val="clear" w:color="auto" w:fill="auto"/>
            <w:tcMar>
              <w:top w:w="100" w:type="dxa"/>
              <w:left w:w="100" w:type="dxa"/>
              <w:bottom w:w="100" w:type="dxa"/>
              <w:right w:w="100" w:type="dxa"/>
            </w:tcMar>
          </w:tcPr>
          <w:p w14:paraId="3A51A034"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Observations</w:t>
            </w:r>
          </w:p>
        </w:tc>
        <w:tc>
          <w:tcPr>
            <w:tcW w:w="1250" w:type="pct"/>
            <w:shd w:val="clear" w:color="auto" w:fill="auto"/>
            <w:tcMar>
              <w:top w:w="100" w:type="dxa"/>
              <w:left w:w="100" w:type="dxa"/>
              <w:bottom w:w="100" w:type="dxa"/>
              <w:right w:w="100" w:type="dxa"/>
            </w:tcMar>
          </w:tcPr>
          <w:p w14:paraId="687BCE51"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Outcome</w:t>
            </w:r>
          </w:p>
        </w:tc>
      </w:tr>
      <w:tr w:rsidR="001717BB" w:rsidRPr="006C6ACB" w14:paraId="695D948B" w14:textId="77777777" w:rsidTr="00B36A7E">
        <w:tc>
          <w:tcPr>
            <w:tcW w:w="1250" w:type="pct"/>
            <w:shd w:val="clear" w:color="auto" w:fill="auto"/>
            <w:tcMar>
              <w:top w:w="100" w:type="dxa"/>
              <w:left w:w="100" w:type="dxa"/>
              <w:bottom w:w="100" w:type="dxa"/>
              <w:right w:w="100" w:type="dxa"/>
            </w:tcMar>
          </w:tcPr>
          <w:p w14:paraId="50FA04B4"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 xml:space="preserve">V Trigeminal – </w:t>
            </w:r>
          </w:p>
          <w:p w14:paraId="22934549"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Conveys sensation to the face and motor to the soft palate, pharynx, and muscles of mastication</w:t>
            </w:r>
          </w:p>
        </w:tc>
        <w:tc>
          <w:tcPr>
            <w:tcW w:w="1250" w:type="pct"/>
            <w:shd w:val="clear" w:color="auto" w:fill="auto"/>
            <w:tcMar>
              <w:top w:w="100" w:type="dxa"/>
              <w:left w:w="100" w:type="dxa"/>
              <w:bottom w:w="100" w:type="dxa"/>
              <w:right w:w="100" w:type="dxa"/>
            </w:tcMar>
          </w:tcPr>
          <w:p w14:paraId="06D5B779"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Tissue or cotton to nostrils should produce wrinkling of nose</w:t>
            </w:r>
          </w:p>
          <w:p w14:paraId="4FEC480A"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Clench teeth and palpate masseter and temporalis muscles for bulk</w:t>
            </w:r>
          </w:p>
          <w:p w14:paraId="3694927B"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Strength of masseter and temporalis by jaw opening – against resistance of therapist hand</w:t>
            </w:r>
          </w:p>
          <w:p w14:paraId="7CC45345"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Observation of uvula – indicating weakness of tensor veli palantini</w:t>
            </w:r>
            <w:r w:rsidRPr="006C6ACB">
              <w:rPr>
                <w:rFonts w:ascii="Open Sans" w:hAnsi="Open Sans" w:cs="Open Sans"/>
                <w:sz w:val="24"/>
                <w:szCs w:val="24"/>
              </w:rPr>
              <w:tab/>
            </w:r>
          </w:p>
          <w:p w14:paraId="12BB6F10"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5.</w:t>
            </w:r>
            <w:r w:rsidRPr="006C6ACB">
              <w:rPr>
                <w:rFonts w:ascii="Open Sans" w:hAnsi="Open Sans" w:cs="Open Sans"/>
                <w:sz w:val="24"/>
                <w:szCs w:val="24"/>
              </w:rPr>
              <w:tab/>
              <w:t xml:space="preserve"> Palpate dry swallow for hyoid movement </w:t>
            </w:r>
          </w:p>
        </w:tc>
        <w:tc>
          <w:tcPr>
            <w:tcW w:w="1250" w:type="pct"/>
            <w:shd w:val="clear" w:color="auto" w:fill="auto"/>
            <w:tcMar>
              <w:top w:w="100" w:type="dxa"/>
              <w:left w:w="100" w:type="dxa"/>
              <w:bottom w:w="100" w:type="dxa"/>
              <w:right w:w="100" w:type="dxa"/>
            </w:tcMar>
          </w:tcPr>
          <w:p w14:paraId="3BA068FE" w14:textId="77777777" w:rsidR="001717BB" w:rsidRPr="006C6ACB" w:rsidRDefault="001717BB" w:rsidP="007D3B93">
            <w:pPr>
              <w:rPr>
                <w:rFonts w:ascii="Open Sans" w:hAnsi="Open Sans" w:cs="Open Sans"/>
                <w:sz w:val="24"/>
                <w:szCs w:val="24"/>
              </w:rPr>
            </w:pPr>
          </w:p>
        </w:tc>
        <w:tc>
          <w:tcPr>
            <w:tcW w:w="1250" w:type="pct"/>
            <w:shd w:val="clear" w:color="auto" w:fill="auto"/>
            <w:tcMar>
              <w:top w:w="100" w:type="dxa"/>
              <w:left w:w="100" w:type="dxa"/>
              <w:bottom w:w="100" w:type="dxa"/>
              <w:right w:w="100" w:type="dxa"/>
            </w:tcMar>
          </w:tcPr>
          <w:p w14:paraId="13E8AA3F"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1.Slightly reduced response to left hand side</w:t>
            </w:r>
          </w:p>
          <w:p w14:paraId="5FD801C9"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2.  within normal limits</w:t>
            </w:r>
          </w:p>
          <w:p w14:paraId="7CC9601F"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3.  Within normal limits</w:t>
            </w:r>
          </w:p>
          <w:p w14:paraId="547978E0"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4.  Within normal limits</w:t>
            </w:r>
          </w:p>
          <w:p w14:paraId="531F0DB4"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5.  Hyoid movement felt during dry spontaneous swallows possibly reduced</w:t>
            </w:r>
          </w:p>
        </w:tc>
      </w:tr>
      <w:tr w:rsidR="001717BB" w:rsidRPr="006C6ACB" w14:paraId="6B656E0D" w14:textId="77777777" w:rsidTr="00B36A7E">
        <w:tc>
          <w:tcPr>
            <w:tcW w:w="1250" w:type="pct"/>
            <w:shd w:val="clear" w:color="auto" w:fill="auto"/>
            <w:tcMar>
              <w:top w:w="100" w:type="dxa"/>
              <w:left w:w="100" w:type="dxa"/>
              <w:bottom w:w="100" w:type="dxa"/>
              <w:right w:w="100" w:type="dxa"/>
            </w:tcMar>
          </w:tcPr>
          <w:p w14:paraId="461896C0"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VII Facial – sensation (taste) to anterior 2/3 of tongue, soft </w:t>
            </w:r>
            <w:proofErr w:type="gramStart"/>
            <w:r w:rsidRPr="006C6ACB">
              <w:rPr>
                <w:rFonts w:ascii="Open Sans" w:hAnsi="Open Sans" w:cs="Open Sans"/>
                <w:sz w:val="24"/>
                <w:szCs w:val="24"/>
              </w:rPr>
              <w:t>palate</w:t>
            </w:r>
            <w:proofErr w:type="gramEnd"/>
            <w:r w:rsidRPr="006C6ACB">
              <w:rPr>
                <w:rFonts w:ascii="Open Sans" w:hAnsi="Open Sans" w:cs="Open Sans"/>
                <w:sz w:val="24"/>
                <w:szCs w:val="24"/>
              </w:rPr>
              <w:t xml:space="preserve"> and motor function of facial muscles</w:t>
            </w:r>
          </w:p>
        </w:tc>
        <w:tc>
          <w:tcPr>
            <w:tcW w:w="1250" w:type="pct"/>
            <w:shd w:val="clear" w:color="auto" w:fill="auto"/>
            <w:tcMar>
              <w:top w:w="100" w:type="dxa"/>
              <w:left w:w="100" w:type="dxa"/>
              <w:bottom w:w="100" w:type="dxa"/>
              <w:right w:w="100" w:type="dxa"/>
            </w:tcMar>
          </w:tcPr>
          <w:p w14:paraId="385C2010"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Taste – sweet (sugar), sour (lemon swab) or salty (salt)</w:t>
            </w:r>
            <w:r w:rsidRPr="006C6ACB">
              <w:rPr>
                <w:rFonts w:ascii="Open Sans" w:hAnsi="Open Sans" w:cs="Open Sans"/>
                <w:sz w:val="24"/>
                <w:szCs w:val="24"/>
              </w:rPr>
              <w:tab/>
            </w:r>
          </w:p>
          <w:p w14:paraId="4146D743"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Facial symmetry</w:t>
            </w:r>
            <w:r w:rsidRPr="006C6ACB">
              <w:rPr>
                <w:rFonts w:ascii="Open Sans" w:hAnsi="Open Sans" w:cs="Open Sans"/>
                <w:sz w:val="24"/>
                <w:szCs w:val="24"/>
              </w:rPr>
              <w:tab/>
            </w:r>
          </w:p>
          <w:p w14:paraId="55BCE9D3"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Raise eyebrows - frontalis</w:t>
            </w:r>
            <w:r w:rsidRPr="006C6ACB">
              <w:rPr>
                <w:rFonts w:ascii="Open Sans" w:hAnsi="Open Sans" w:cs="Open Sans"/>
                <w:sz w:val="24"/>
                <w:szCs w:val="24"/>
              </w:rPr>
              <w:tab/>
            </w:r>
          </w:p>
          <w:p w14:paraId="4B631E3E"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Open and close eyes (orbicularis oculi)</w:t>
            </w:r>
          </w:p>
          <w:p w14:paraId="348BFB27"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5.</w:t>
            </w:r>
            <w:r w:rsidRPr="006C6ACB">
              <w:rPr>
                <w:rFonts w:ascii="Open Sans" w:hAnsi="Open Sans" w:cs="Open Sans"/>
                <w:sz w:val="24"/>
                <w:szCs w:val="24"/>
              </w:rPr>
              <w:tab/>
              <w:t>Pretend to blow candles (orbicularis oris)</w:t>
            </w:r>
          </w:p>
          <w:p w14:paraId="792EDDB5"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6.</w:t>
            </w:r>
            <w:r w:rsidRPr="006C6ACB">
              <w:rPr>
                <w:rFonts w:ascii="Open Sans" w:hAnsi="Open Sans" w:cs="Open Sans"/>
                <w:sz w:val="24"/>
                <w:szCs w:val="24"/>
              </w:rPr>
              <w:tab/>
              <w:t xml:space="preserve"> Puff cheeks out (buccinators) then try to push air out whilst keeping lips sealed (orbicularis oris). Can gently press on cheeks to check the strength of lip seal.</w:t>
            </w:r>
            <w:r w:rsidRPr="006C6ACB">
              <w:rPr>
                <w:rFonts w:ascii="Open Sans" w:hAnsi="Open Sans" w:cs="Open Sans"/>
                <w:sz w:val="24"/>
                <w:szCs w:val="24"/>
              </w:rPr>
              <w:tab/>
            </w:r>
          </w:p>
          <w:p w14:paraId="15FC6117"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7.</w:t>
            </w:r>
            <w:r w:rsidRPr="006C6ACB">
              <w:rPr>
                <w:rFonts w:ascii="Open Sans" w:hAnsi="Open Sans" w:cs="Open Sans"/>
                <w:sz w:val="24"/>
                <w:szCs w:val="24"/>
              </w:rPr>
              <w:tab/>
              <w:t>Close eyes and therapist will gently brush their finger on L+R side of face (forehead, cheek, chin) and ask them to tell you/point where they feel sensation</w:t>
            </w:r>
          </w:p>
        </w:tc>
        <w:tc>
          <w:tcPr>
            <w:tcW w:w="1250" w:type="pct"/>
            <w:shd w:val="clear" w:color="auto" w:fill="auto"/>
            <w:tcMar>
              <w:top w:w="100" w:type="dxa"/>
              <w:left w:w="100" w:type="dxa"/>
              <w:bottom w:w="100" w:type="dxa"/>
              <w:right w:w="100" w:type="dxa"/>
            </w:tcMar>
          </w:tcPr>
          <w:p w14:paraId="0E257E68"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Changes to facial expression</w:t>
            </w:r>
          </w:p>
          <w:p w14:paraId="4F6F2775" w14:textId="77777777" w:rsidR="001717BB" w:rsidRPr="006C6ACB" w:rsidRDefault="001717BB" w:rsidP="007D3B93">
            <w:pPr>
              <w:rPr>
                <w:rFonts w:ascii="Open Sans" w:hAnsi="Open Sans" w:cs="Open Sans"/>
                <w:sz w:val="24"/>
                <w:szCs w:val="24"/>
              </w:rPr>
            </w:pPr>
          </w:p>
          <w:p w14:paraId="76499EE0"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Blinking</w:t>
            </w:r>
          </w:p>
          <w:p w14:paraId="0160DC62" w14:textId="77777777" w:rsidR="001717BB" w:rsidRPr="006C6ACB" w:rsidRDefault="001717BB" w:rsidP="007D3B93">
            <w:pPr>
              <w:rPr>
                <w:rFonts w:ascii="Open Sans" w:hAnsi="Open Sans" w:cs="Open Sans"/>
                <w:sz w:val="24"/>
                <w:szCs w:val="24"/>
              </w:rPr>
            </w:pPr>
          </w:p>
          <w:p w14:paraId="7BF34961"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Awareness of anterior loss of saliva</w:t>
            </w:r>
          </w:p>
          <w:p w14:paraId="3F530DC5" w14:textId="77777777" w:rsidR="001717BB" w:rsidRPr="006C6ACB" w:rsidRDefault="001717BB" w:rsidP="007D3B93">
            <w:pPr>
              <w:rPr>
                <w:rFonts w:ascii="Open Sans" w:hAnsi="Open Sans" w:cs="Open Sans"/>
                <w:sz w:val="24"/>
                <w:szCs w:val="24"/>
              </w:rPr>
            </w:pPr>
          </w:p>
          <w:p w14:paraId="7044036C"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Lip movements during speech/vocalisations/mouthing</w:t>
            </w:r>
          </w:p>
        </w:tc>
        <w:tc>
          <w:tcPr>
            <w:tcW w:w="1250" w:type="pct"/>
            <w:shd w:val="clear" w:color="auto" w:fill="auto"/>
            <w:tcMar>
              <w:top w:w="100" w:type="dxa"/>
              <w:left w:w="100" w:type="dxa"/>
              <w:bottom w:w="100" w:type="dxa"/>
              <w:right w:w="100" w:type="dxa"/>
            </w:tcMar>
          </w:tcPr>
          <w:p w14:paraId="7C4443A9" w14:textId="77777777" w:rsidR="001717BB" w:rsidRPr="006C6ACB" w:rsidRDefault="001717BB" w:rsidP="001717BB">
            <w:pPr>
              <w:pStyle w:val="ListParagraph"/>
              <w:widowControl w:val="0"/>
              <w:numPr>
                <w:ilvl w:val="0"/>
                <w:numId w:val="32"/>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Not assessed</w:t>
            </w:r>
          </w:p>
          <w:p w14:paraId="61E4AD4B" w14:textId="77777777" w:rsidR="001717BB" w:rsidRPr="006C6ACB" w:rsidRDefault="001717BB" w:rsidP="001717BB">
            <w:pPr>
              <w:pStyle w:val="ListParagraph"/>
              <w:widowControl w:val="0"/>
              <w:numPr>
                <w:ilvl w:val="0"/>
                <w:numId w:val="32"/>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Symmetrical at rest</w:t>
            </w:r>
          </w:p>
          <w:p w14:paraId="1208C9C8" w14:textId="77777777" w:rsidR="001717BB" w:rsidRPr="006C6ACB" w:rsidRDefault="001717BB" w:rsidP="001717BB">
            <w:pPr>
              <w:pStyle w:val="ListParagraph"/>
              <w:widowControl w:val="0"/>
              <w:numPr>
                <w:ilvl w:val="0"/>
                <w:numId w:val="32"/>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p w14:paraId="7631BE17" w14:textId="77777777" w:rsidR="001717BB" w:rsidRPr="006C6ACB" w:rsidRDefault="001717BB" w:rsidP="001717BB">
            <w:pPr>
              <w:pStyle w:val="ListParagraph"/>
              <w:widowControl w:val="0"/>
              <w:numPr>
                <w:ilvl w:val="0"/>
                <w:numId w:val="32"/>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p w14:paraId="6D5680A6" w14:textId="77777777" w:rsidR="001717BB" w:rsidRPr="006C6ACB" w:rsidRDefault="001717BB" w:rsidP="001717BB">
            <w:pPr>
              <w:pStyle w:val="ListParagraph"/>
              <w:widowControl w:val="0"/>
              <w:numPr>
                <w:ilvl w:val="0"/>
                <w:numId w:val="32"/>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Slight left sided weakness</w:t>
            </w:r>
          </w:p>
          <w:p w14:paraId="2A9249BB" w14:textId="77777777" w:rsidR="001717BB" w:rsidRPr="006C6ACB" w:rsidRDefault="001717BB" w:rsidP="001717BB">
            <w:pPr>
              <w:pStyle w:val="ListParagraph"/>
              <w:widowControl w:val="0"/>
              <w:numPr>
                <w:ilvl w:val="0"/>
                <w:numId w:val="32"/>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Slight left sided weakness with mild air escape</w:t>
            </w:r>
          </w:p>
          <w:p w14:paraId="4923544A" w14:textId="77777777" w:rsidR="001717BB" w:rsidRPr="006C6ACB" w:rsidRDefault="001717BB" w:rsidP="001717BB">
            <w:pPr>
              <w:pStyle w:val="ListParagraph"/>
              <w:widowControl w:val="0"/>
              <w:numPr>
                <w:ilvl w:val="0"/>
                <w:numId w:val="32"/>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Reduced sensation on left side</w:t>
            </w:r>
          </w:p>
        </w:tc>
      </w:tr>
      <w:tr w:rsidR="001717BB" w:rsidRPr="006C6ACB" w14:paraId="727DEDE0" w14:textId="77777777" w:rsidTr="00B36A7E">
        <w:tc>
          <w:tcPr>
            <w:tcW w:w="1250" w:type="pct"/>
            <w:shd w:val="clear" w:color="auto" w:fill="auto"/>
            <w:tcMar>
              <w:top w:w="100" w:type="dxa"/>
              <w:left w:w="100" w:type="dxa"/>
              <w:bottom w:w="100" w:type="dxa"/>
              <w:right w:w="100" w:type="dxa"/>
            </w:tcMar>
          </w:tcPr>
          <w:p w14:paraId="2D3BDA64"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IX Glossopharyngeal – Sensation to posterior 1/3 tongue, soft palate, </w:t>
            </w:r>
            <w:proofErr w:type="gramStart"/>
            <w:r w:rsidRPr="006C6ACB">
              <w:rPr>
                <w:rFonts w:ascii="Open Sans" w:hAnsi="Open Sans" w:cs="Open Sans"/>
                <w:sz w:val="24"/>
                <w:szCs w:val="24"/>
              </w:rPr>
              <w:t>pharynx</w:t>
            </w:r>
            <w:proofErr w:type="gramEnd"/>
            <w:r w:rsidRPr="006C6ACB">
              <w:rPr>
                <w:rFonts w:ascii="Open Sans" w:hAnsi="Open Sans" w:cs="Open Sans"/>
                <w:sz w:val="24"/>
                <w:szCs w:val="24"/>
              </w:rPr>
              <w:t xml:space="preserve"> and motor to pharynx</w:t>
            </w:r>
          </w:p>
        </w:tc>
        <w:tc>
          <w:tcPr>
            <w:tcW w:w="1250" w:type="pct"/>
            <w:shd w:val="clear" w:color="auto" w:fill="auto"/>
            <w:tcMar>
              <w:top w:w="100" w:type="dxa"/>
              <w:left w:w="100" w:type="dxa"/>
              <w:bottom w:w="100" w:type="dxa"/>
              <w:right w:w="100" w:type="dxa"/>
            </w:tcMar>
          </w:tcPr>
          <w:p w14:paraId="6C35F6EE"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color w:val="FF0000"/>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Gag reflex –  NB the formal assessment of this is a controversial area within SLT and is not used by all SLT’s</w:t>
            </w:r>
          </w:p>
        </w:tc>
        <w:tc>
          <w:tcPr>
            <w:tcW w:w="1250" w:type="pct"/>
            <w:shd w:val="clear" w:color="auto" w:fill="auto"/>
            <w:tcMar>
              <w:top w:w="100" w:type="dxa"/>
              <w:left w:w="100" w:type="dxa"/>
              <w:bottom w:w="100" w:type="dxa"/>
              <w:right w:w="100" w:type="dxa"/>
            </w:tcMar>
          </w:tcPr>
          <w:p w14:paraId="6D4F0909"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Presence/absence of gag during observation including hyper and hyposensitivity </w:t>
            </w:r>
          </w:p>
        </w:tc>
        <w:tc>
          <w:tcPr>
            <w:tcW w:w="1250" w:type="pct"/>
            <w:shd w:val="clear" w:color="auto" w:fill="auto"/>
            <w:tcMar>
              <w:top w:w="100" w:type="dxa"/>
              <w:left w:w="100" w:type="dxa"/>
              <w:bottom w:w="100" w:type="dxa"/>
              <w:right w:w="100" w:type="dxa"/>
            </w:tcMar>
          </w:tcPr>
          <w:p w14:paraId="0C1A92C9"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assessed</w:t>
            </w:r>
          </w:p>
        </w:tc>
      </w:tr>
      <w:tr w:rsidR="001717BB" w:rsidRPr="006C6ACB" w14:paraId="392FE4B8" w14:textId="77777777" w:rsidTr="00B36A7E">
        <w:tc>
          <w:tcPr>
            <w:tcW w:w="1250" w:type="pct"/>
            <w:shd w:val="clear" w:color="auto" w:fill="auto"/>
            <w:tcMar>
              <w:top w:w="100" w:type="dxa"/>
              <w:left w:w="100" w:type="dxa"/>
              <w:bottom w:w="100" w:type="dxa"/>
              <w:right w:w="100" w:type="dxa"/>
            </w:tcMar>
          </w:tcPr>
          <w:p w14:paraId="641BA7CE" w14:textId="4FB56701"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X Vagus – sensation to trachea, larynx, pharynx and motor to soft palate, </w:t>
            </w:r>
            <w:r w:rsidR="00F908C7" w:rsidRPr="006C6ACB">
              <w:rPr>
                <w:rFonts w:ascii="Open Sans" w:hAnsi="Open Sans" w:cs="Open Sans"/>
                <w:sz w:val="24"/>
                <w:szCs w:val="24"/>
              </w:rPr>
              <w:t>larynx,</w:t>
            </w:r>
            <w:r w:rsidRPr="006C6ACB">
              <w:rPr>
                <w:rFonts w:ascii="Open Sans" w:hAnsi="Open Sans" w:cs="Open Sans"/>
                <w:sz w:val="24"/>
                <w:szCs w:val="24"/>
              </w:rPr>
              <w:t xml:space="preserve"> and pharynx. (</w:t>
            </w:r>
            <w:r w:rsidR="00F908C7" w:rsidRPr="006C6ACB">
              <w:rPr>
                <w:rFonts w:ascii="Open Sans" w:hAnsi="Open Sans" w:cs="Open Sans"/>
                <w:sz w:val="24"/>
                <w:szCs w:val="24"/>
              </w:rPr>
              <w:t>also,</w:t>
            </w:r>
            <w:r w:rsidRPr="006C6ACB">
              <w:rPr>
                <w:rFonts w:ascii="Open Sans" w:hAnsi="Open Sans" w:cs="Open Sans"/>
                <w:sz w:val="24"/>
                <w:szCs w:val="24"/>
              </w:rPr>
              <w:t xml:space="preserve"> oesophageal motility and upper oesophageal sphincter opening and closure)</w:t>
            </w:r>
          </w:p>
        </w:tc>
        <w:tc>
          <w:tcPr>
            <w:tcW w:w="1250" w:type="pct"/>
            <w:shd w:val="clear" w:color="auto" w:fill="auto"/>
            <w:tcMar>
              <w:top w:w="100" w:type="dxa"/>
              <w:left w:w="100" w:type="dxa"/>
              <w:bottom w:w="100" w:type="dxa"/>
              <w:right w:w="100" w:type="dxa"/>
            </w:tcMar>
          </w:tcPr>
          <w:p w14:paraId="14016660"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Observe palatal movement when saying “ah” or “ah </w:t>
            </w:r>
            <w:proofErr w:type="spellStart"/>
            <w:r w:rsidRPr="006C6ACB">
              <w:rPr>
                <w:rFonts w:ascii="Open Sans" w:hAnsi="Open Sans" w:cs="Open Sans"/>
                <w:sz w:val="24"/>
                <w:szCs w:val="24"/>
              </w:rPr>
              <w:t>ah</w:t>
            </w:r>
            <w:proofErr w:type="spellEnd"/>
            <w:r w:rsidRPr="006C6ACB">
              <w:rPr>
                <w:rFonts w:ascii="Open Sans" w:hAnsi="Open Sans" w:cs="Open Sans"/>
                <w:sz w:val="24"/>
                <w:szCs w:val="24"/>
              </w:rPr>
              <w:t xml:space="preserve"> </w:t>
            </w:r>
            <w:proofErr w:type="spellStart"/>
            <w:r w:rsidRPr="006C6ACB">
              <w:rPr>
                <w:rFonts w:ascii="Open Sans" w:hAnsi="Open Sans" w:cs="Open Sans"/>
                <w:sz w:val="24"/>
                <w:szCs w:val="24"/>
              </w:rPr>
              <w:t>ah</w:t>
            </w:r>
            <w:proofErr w:type="spellEnd"/>
            <w:r w:rsidRPr="006C6ACB">
              <w:rPr>
                <w:rFonts w:ascii="Open Sans" w:hAnsi="Open Sans" w:cs="Open Sans"/>
                <w:sz w:val="24"/>
                <w:szCs w:val="24"/>
              </w:rPr>
              <w:t>”</w:t>
            </w:r>
          </w:p>
          <w:p w14:paraId="14C130DE"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Posterior pharyngeal wall gag - NB the formal assessment of this is a controversial area within SLT and is not used by all SLT’s  </w:t>
            </w:r>
            <w:r w:rsidRPr="006C6ACB">
              <w:rPr>
                <w:rFonts w:ascii="Open Sans" w:hAnsi="Open Sans" w:cs="Open Sans"/>
                <w:sz w:val="24"/>
                <w:szCs w:val="24"/>
              </w:rPr>
              <w:tab/>
            </w:r>
          </w:p>
          <w:p w14:paraId="527C6CC5" w14:textId="7E28B068" w:rsidR="001717BB" w:rsidRPr="006C6ACB" w:rsidRDefault="001717BB"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Voice quality – breathy or hypernasal possible bilateral weakness</w:t>
            </w:r>
          </w:p>
          <w:p w14:paraId="44183797" w14:textId="4B36535B" w:rsidR="001717BB" w:rsidRPr="006C6ACB" w:rsidRDefault="001717BB" w:rsidP="00F908C7">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Hoarse voice – unilateral weakness</w:t>
            </w:r>
            <w:r w:rsidRPr="006C6ACB">
              <w:rPr>
                <w:rFonts w:ascii="Open Sans" w:hAnsi="Open Sans" w:cs="Open Sans"/>
                <w:sz w:val="24"/>
                <w:szCs w:val="24"/>
              </w:rPr>
              <w:tab/>
            </w:r>
            <w:r w:rsidRPr="006C6ACB">
              <w:rPr>
                <w:rFonts w:ascii="Open Sans" w:hAnsi="Open Sans" w:cs="Open Sans"/>
                <w:sz w:val="24"/>
                <w:szCs w:val="24"/>
              </w:rPr>
              <w:br/>
              <w:t xml:space="preserve">5. </w:t>
            </w:r>
            <w:r w:rsidRPr="006C6ACB">
              <w:rPr>
                <w:rFonts w:ascii="Open Sans" w:hAnsi="Open Sans" w:cs="Open Sans"/>
                <w:sz w:val="24"/>
                <w:szCs w:val="24"/>
              </w:rPr>
              <w:tab/>
              <w:t xml:space="preserve"> Throat clear/cough on command</w:t>
            </w:r>
          </w:p>
        </w:tc>
        <w:tc>
          <w:tcPr>
            <w:tcW w:w="1250" w:type="pct"/>
            <w:shd w:val="clear" w:color="auto" w:fill="auto"/>
            <w:tcMar>
              <w:top w:w="100" w:type="dxa"/>
              <w:left w:w="100" w:type="dxa"/>
              <w:bottom w:w="100" w:type="dxa"/>
              <w:right w:w="100" w:type="dxa"/>
            </w:tcMar>
          </w:tcPr>
          <w:p w14:paraId="70196EA6"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Voice quality</w:t>
            </w:r>
          </w:p>
          <w:p w14:paraId="1AB6CB7F"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Coughing at rest</w:t>
            </w:r>
          </w:p>
        </w:tc>
        <w:tc>
          <w:tcPr>
            <w:tcW w:w="1250" w:type="pct"/>
            <w:shd w:val="clear" w:color="auto" w:fill="auto"/>
            <w:tcMar>
              <w:top w:w="100" w:type="dxa"/>
              <w:left w:w="100" w:type="dxa"/>
              <w:bottom w:w="100" w:type="dxa"/>
              <w:right w:w="100" w:type="dxa"/>
            </w:tcMar>
          </w:tcPr>
          <w:p w14:paraId="71A97DE8" w14:textId="77777777" w:rsidR="001717BB" w:rsidRPr="006C6ACB" w:rsidRDefault="001717BB" w:rsidP="001717BB">
            <w:pPr>
              <w:pStyle w:val="ListParagraph"/>
              <w:widowControl w:val="0"/>
              <w:numPr>
                <w:ilvl w:val="0"/>
                <w:numId w:val="33"/>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Complete</w:t>
            </w:r>
          </w:p>
          <w:p w14:paraId="0E502505" w14:textId="77777777" w:rsidR="001717BB" w:rsidRPr="006C6ACB" w:rsidRDefault="001717BB" w:rsidP="001717BB">
            <w:pPr>
              <w:pStyle w:val="ListParagraph"/>
              <w:widowControl w:val="0"/>
              <w:numPr>
                <w:ilvl w:val="0"/>
                <w:numId w:val="33"/>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assessed</w:t>
            </w:r>
          </w:p>
          <w:p w14:paraId="33A8EE7C" w14:textId="77777777" w:rsidR="001717BB" w:rsidRPr="006C6ACB" w:rsidRDefault="001717BB" w:rsidP="001717BB">
            <w:pPr>
              <w:pStyle w:val="ListParagraph"/>
              <w:widowControl w:val="0"/>
              <w:numPr>
                <w:ilvl w:val="0"/>
                <w:numId w:val="33"/>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Within normal limits</w:t>
            </w:r>
          </w:p>
          <w:p w14:paraId="72D1D154" w14:textId="77777777" w:rsidR="001717BB" w:rsidRPr="006C6ACB" w:rsidRDefault="001717BB" w:rsidP="001717BB">
            <w:pPr>
              <w:pStyle w:val="ListParagraph"/>
              <w:widowControl w:val="0"/>
              <w:numPr>
                <w:ilvl w:val="0"/>
                <w:numId w:val="33"/>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hoarse</w:t>
            </w:r>
          </w:p>
          <w:p w14:paraId="76586BE3" w14:textId="77777777" w:rsidR="001717BB" w:rsidRPr="006C6ACB" w:rsidRDefault="001717BB" w:rsidP="001717BB">
            <w:pPr>
              <w:pStyle w:val="ListParagraph"/>
              <w:widowControl w:val="0"/>
              <w:numPr>
                <w:ilvl w:val="0"/>
                <w:numId w:val="33"/>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Strong cough</w:t>
            </w:r>
          </w:p>
        </w:tc>
      </w:tr>
      <w:tr w:rsidR="001717BB" w:rsidRPr="006C6ACB" w14:paraId="48D8790F" w14:textId="77777777" w:rsidTr="00B36A7E">
        <w:tc>
          <w:tcPr>
            <w:tcW w:w="1250" w:type="pct"/>
            <w:shd w:val="clear" w:color="auto" w:fill="auto"/>
            <w:tcMar>
              <w:top w:w="100" w:type="dxa"/>
              <w:left w:w="100" w:type="dxa"/>
              <w:bottom w:w="100" w:type="dxa"/>
              <w:right w:w="100" w:type="dxa"/>
            </w:tcMar>
          </w:tcPr>
          <w:p w14:paraId="7D66270E"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XI Accessory – motor to shoulder, </w:t>
            </w:r>
            <w:proofErr w:type="gramStart"/>
            <w:r w:rsidRPr="006C6ACB">
              <w:rPr>
                <w:rFonts w:ascii="Open Sans" w:hAnsi="Open Sans" w:cs="Open Sans"/>
                <w:sz w:val="24"/>
                <w:szCs w:val="24"/>
              </w:rPr>
              <w:t>neck</w:t>
            </w:r>
            <w:proofErr w:type="gramEnd"/>
            <w:r w:rsidRPr="006C6ACB">
              <w:rPr>
                <w:rFonts w:ascii="Open Sans" w:hAnsi="Open Sans" w:cs="Open Sans"/>
                <w:sz w:val="24"/>
                <w:szCs w:val="24"/>
              </w:rPr>
              <w:t xml:space="preserve"> and soft palate </w:t>
            </w:r>
          </w:p>
        </w:tc>
        <w:tc>
          <w:tcPr>
            <w:tcW w:w="1250" w:type="pct"/>
            <w:shd w:val="clear" w:color="auto" w:fill="auto"/>
            <w:tcMar>
              <w:top w:w="100" w:type="dxa"/>
              <w:left w:w="100" w:type="dxa"/>
              <w:bottom w:w="100" w:type="dxa"/>
              <w:right w:w="100" w:type="dxa"/>
            </w:tcMar>
          </w:tcPr>
          <w:p w14:paraId="52F5377A"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Shrug shoulders up and stop therapist from pushing them down.  Check symmetry and </w:t>
            </w:r>
            <w:proofErr w:type="gramStart"/>
            <w:r w:rsidRPr="006C6ACB">
              <w:rPr>
                <w:rFonts w:ascii="Open Sans" w:hAnsi="Open Sans" w:cs="Open Sans"/>
                <w:sz w:val="24"/>
                <w:szCs w:val="24"/>
              </w:rPr>
              <w:t>power</w:t>
            </w:r>
            <w:proofErr w:type="gramEnd"/>
            <w:r w:rsidRPr="006C6ACB">
              <w:rPr>
                <w:rFonts w:ascii="Open Sans" w:hAnsi="Open Sans" w:cs="Open Sans"/>
                <w:sz w:val="24"/>
                <w:szCs w:val="24"/>
              </w:rPr>
              <w:tab/>
            </w:r>
          </w:p>
          <w:p w14:paraId="1B471E47" w14:textId="77777777" w:rsidR="001717B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Head turn to right, stop me pushing it back – feel right sternocleidomastoid.  Repeat on </w:t>
            </w:r>
            <w:proofErr w:type="gramStart"/>
            <w:r w:rsidRPr="006C6ACB">
              <w:rPr>
                <w:rFonts w:ascii="Open Sans" w:hAnsi="Open Sans" w:cs="Open Sans"/>
                <w:sz w:val="24"/>
                <w:szCs w:val="24"/>
              </w:rPr>
              <w:t>left</w:t>
            </w:r>
            <w:proofErr w:type="gramEnd"/>
          </w:p>
          <w:p w14:paraId="245E12AC" w14:textId="7A048AA0" w:rsidR="00F908C7" w:rsidRPr="006C6ACB" w:rsidRDefault="00F908C7" w:rsidP="007D3B93">
            <w:pPr>
              <w:widowControl w:val="0"/>
              <w:pBdr>
                <w:top w:val="nil"/>
                <w:left w:val="nil"/>
                <w:bottom w:val="nil"/>
                <w:right w:val="nil"/>
                <w:between w:val="nil"/>
              </w:pBdr>
              <w:spacing w:line="240" w:lineRule="auto"/>
              <w:rPr>
                <w:rFonts w:ascii="Open Sans" w:hAnsi="Open Sans" w:cs="Open Sans"/>
                <w:sz w:val="24"/>
                <w:szCs w:val="24"/>
              </w:rPr>
            </w:pPr>
          </w:p>
        </w:tc>
        <w:tc>
          <w:tcPr>
            <w:tcW w:w="1250" w:type="pct"/>
            <w:shd w:val="clear" w:color="auto" w:fill="auto"/>
            <w:tcMar>
              <w:top w:w="100" w:type="dxa"/>
              <w:left w:w="100" w:type="dxa"/>
              <w:bottom w:w="100" w:type="dxa"/>
              <w:right w:w="100" w:type="dxa"/>
            </w:tcMar>
          </w:tcPr>
          <w:p w14:paraId="47FF11AC"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 xml:space="preserve">Observation of head, </w:t>
            </w:r>
            <w:proofErr w:type="gramStart"/>
            <w:r w:rsidRPr="006C6ACB">
              <w:rPr>
                <w:rFonts w:ascii="Open Sans" w:hAnsi="Open Sans" w:cs="Open Sans"/>
                <w:sz w:val="24"/>
                <w:szCs w:val="24"/>
              </w:rPr>
              <w:t>neck</w:t>
            </w:r>
            <w:proofErr w:type="gramEnd"/>
            <w:r w:rsidRPr="006C6ACB">
              <w:rPr>
                <w:rFonts w:ascii="Open Sans" w:hAnsi="Open Sans" w:cs="Open Sans"/>
                <w:sz w:val="24"/>
                <w:szCs w:val="24"/>
              </w:rPr>
              <w:t xml:space="preserve"> and shoulder movement.</w:t>
            </w:r>
          </w:p>
          <w:p w14:paraId="1F55CE60"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Head control</w:t>
            </w:r>
          </w:p>
        </w:tc>
        <w:tc>
          <w:tcPr>
            <w:tcW w:w="1250" w:type="pct"/>
            <w:shd w:val="clear" w:color="auto" w:fill="auto"/>
            <w:tcMar>
              <w:top w:w="100" w:type="dxa"/>
              <w:left w:w="100" w:type="dxa"/>
              <w:bottom w:w="100" w:type="dxa"/>
              <w:right w:w="100" w:type="dxa"/>
            </w:tcMar>
          </w:tcPr>
          <w:p w14:paraId="39DAF904" w14:textId="77777777" w:rsidR="001717BB" w:rsidRPr="006C6ACB" w:rsidRDefault="001717BB" w:rsidP="001717BB">
            <w:pPr>
              <w:pStyle w:val="ListParagraph"/>
              <w:widowControl w:val="0"/>
              <w:numPr>
                <w:ilvl w:val="0"/>
                <w:numId w:val="34"/>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Complete</w:t>
            </w:r>
          </w:p>
          <w:p w14:paraId="208FD483" w14:textId="77777777" w:rsidR="001717BB" w:rsidRPr="006C6ACB" w:rsidRDefault="001717BB" w:rsidP="001717BB">
            <w:pPr>
              <w:pStyle w:val="ListParagraph"/>
              <w:widowControl w:val="0"/>
              <w:numPr>
                <w:ilvl w:val="0"/>
                <w:numId w:val="34"/>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tc>
      </w:tr>
      <w:tr w:rsidR="001717BB" w:rsidRPr="006C6ACB" w14:paraId="4FC725BB" w14:textId="77777777" w:rsidTr="00B36A7E">
        <w:tc>
          <w:tcPr>
            <w:tcW w:w="1250" w:type="pct"/>
            <w:shd w:val="clear" w:color="auto" w:fill="auto"/>
            <w:tcMar>
              <w:top w:w="100" w:type="dxa"/>
              <w:left w:w="100" w:type="dxa"/>
              <w:bottom w:w="100" w:type="dxa"/>
              <w:right w:w="100" w:type="dxa"/>
            </w:tcMar>
          </w:tcPr>
          <w:p w14:paraId="33A91BA0"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XII Hypoglossal – motor function to tongue</w:t>
            </w:r>
          </w:p>
        </w:tc>
        <w:tc>
          <w:tcPr>
            <w:tcW w:w="1250" w:type="pct"/>
            <w:shd w:val="clear" w:color="auto" w:fill="auto"/>
            <w:tcMar>
              <w:top w:w="100" w:type="dxa"/>
              <w:left w:w="100" w:type="dxa"/>
              <w:bottom w:w="100" w:type="dxa"/>
              <w:right w:w="100" w:type="dxa"/>
            </w:tcMar>
          </w:tcPr>
          <w:p w14:paraId="7995A788"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Tongue protrusion</w:t>
            </w:r>
            <w:r w:rsidRPr="006C6ACB">
              <w:rPr>
                <w:rFonts w:ascii="Open Sans" w:hAnsi="Open Sans" w:cs="Open Sans"/>
                <w:sz w:val="24"/>
                <w:szCs w:val="24"/>
              </w:rPr>
              <w:tab/>
            </w:r>
          </w:p>
          <w:p w14:paraId="7D490783"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Push tongue into cheek, push into cheek against SALT finger.  Tongue deviates to side of lesion</w:t>
            </w:r>
            <w:r w:rsidRPr="006C6ACB">
              <w:rPr>
                <w:rFonts w:ascii="Open Sans" w:hAnsi="Open Sans" w:cs="Open Sans"/>
                <w:sz w:val="24"/>
                <w:szCs w:val="24"/>
              </w:rPr>
              <w:tab/>
            </w:r>
          </w:p>
          <w:p w14:paraId="75B21736" w14:textId="77777777" w:rsidR="001717BB" w:rsidRPr="006C6ACB" w:rsidRDefault="001717BB"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Observe for presence/absence of tongue fasciculations</w:t>
            </w:r>
            <w:r w:rsidRPr="006C6ACB">
              <w:rPr>
                <w:rFonts w:ascii="Open Sans" w:hAnsi="Open Sans" w:cs="Open Sans"/>
                <w:sz w:val="24"/>
                <w:szCs w:val="24"/>
              </w:rPr>
              <w:tab/>
            </w:r>
          </w:p>
        </w:tc>
        <w:tc>
          <w:tcPr>
            <w:tcW w:w="1250" w:type="pct"/>
            <w:shd w:val="clear" w:color="auto" w:fill="auto"/>
            <w:tcMar>
              <w:top w:w="100" w:type="dxa"/>
              <w:left w:w="100" w:type="dxa"/>
              <w:bottom w:w="100" w:type="dxa"/>
              <w:right w:w="100" w:type="dxa"/>
            </w:tcMar>
          </w:tcPr>
          <w:p w14:paraId="4C315EBD"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Tongue movement during speech/vocalisations/mouthing</w:t>
            </w:r>
          </w:p>
          <w:p w14:paraId="1D0C56B3" w14:textId="77777777" w:rsidR="001717BB" w:rsidRPr="006C6ACB" w:rsidRDefault="001717BB" w:rsidP="007D3B93">
            <w:pPr>
              <w:rPr>
                <w:rFonts w:ascii="Open Sans" w:hAnsi="Open Sans" w:cs="Open Sans"/>
                <w:sz w:val="24"/>
                <w:szCs w:val="24"/>
              </w:rPr>
            </w:pPr>
            <w:r w:rsidRPr="006C6ACB">
              <w:rPr>
                <w:rFonts w:ascii="Open Sans" w:hAnsi="Open Sans" w:cs="Open Sans"/>
                <w:sz w:val="24"/>
                <w:szCs w:val="24"/>
              </w:rPr>
              <w:t>Tongue movement in response to bolus</w:t>
            </w:r>
          </w:p>
        </w:tc>
        <w:tc>
          <w:tcPr>
            <w:tcW w:w="1250" w:type="pct"/>
            <w:shd w:val="clear" w:color="auto" w:fill="auto"/>
            <w:tcMar>
              <w:top w:w="100" w:type="dxa"/>
              <w:left w:w="100" w:type="dxa"/>
              <w:bottom w:w="100" w:type="dxa"/>
              <w:right w:w="100" w:type="dxa"/>
            </w:tcMar>
          </w:tcPr>
          <w:p w14:paraId="7D66C2ED" w14:textId="77777777" w:rsidR="001717BB" w:rsidRPr="006C6ACB" w:rsidRDefault="001717BB" w:rsidP="001717BB">
            <w:pPr>
              <w:pStyle w:val="ListParagraph"/>
              <w:widowControl w:val="0"/>
              <w:numPr>
                <w:ilvl w:val="0"/>
                <w:numId w:val="35"/>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 Full protrusion</w:t>
            </w:r>
          </w:p>
          <w:p w14:paraId="6A50FD40" w14:textId="77777777" w:rsidR="001717BB" w:rsidRPr="006C6ACB" w:rsidRDefault="001717BB" w:rsidP="001717BB">
            <w:pPr>
              <w:pStyle w:val="ListParagraph"/>
              <w:widowControl w:val="0"/>
              <w:numPr>
                <w:ilvl w:val="0"/>
                <w:numId w:val="35"/>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Full movement</w:t>
            </w:r>
          </w:p>
          <w:p w14:paraId="40106388" w14:textId="77777777" w:rsidR="001717BB" w:rsidRPr="006C6ACB" w:rsidRDefault="001717BB" w:rsidP="001717BB">
            <w:pPr>
              <w:pStyle w:val="ListParagraph"/>
              <w:widowControl w:val="0"/>
              <w:numPr>
                <w:ilvl w:val="0"/>
                <w:numId w:val="35"/>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 fasciculations</w:t>
            </w:r>
          </w:p>
        </w:tc>
      </w:tr>
    </w:tbl>
    <w:p w14:paraId="7DBAB1A7" w14:textId="77777777" w:rsidR="00D3229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20344531" w14:textId="77777777" w:rsidR="00D3229B" w:rsidRDefault="00E431EA" w:rsidP="00EB55FA">
      <w:pPr>
        <w:rPr>
          <w:rFonts w:ascii="Open Sans" w:hAnsi="Open Sans" w:cs="Open Sans"/>
          <w:sz w:val="24"/>
          <w:szCs w:val="24"/>
        </w:rPr>
      </w:pPr>
      <w:r w:rsidRPr="00D3229B">
        <w:rPr>
          <w:rFonts w:ascii="Open Sans" w:hAnsi="Open Sans" w:cs="Open Sans"/>
          <w:sz w:val="24"/>
          <w:szCs w:val="24"/>
        </w:rPr>
        <w:t>Which of the following was apparent from the assessment?</w:t>
      </w:r>
    </w:p>
    <w:p w14:paraId="081DC774" w14:textId="4A6F0589" w:rsidR="00EB55FA" w:rsidRPr="00EB55FA" w:rsidRDefault="00EB55FA" w:rsidP="00EB55FA">
      <w:pPr>
        <w:rPr>
          <w:rFonts w:ascii="Open Sans" w:hAnsi="Open Sans" w:cs="Open Sans"/>
          <w:sz w:val="24"/>
          <w:szCs w:val="24"/>
        </w:rPr>
      </w:pPr>
      <w:r w:rsidRPr="00EB55FA">
        <w:rPr>
          <w:rFonts w:ascii="Open Sans" w:hAnsi="Open Sans" w:cs="Open Sans"/>
          <w:noProof/>
          <w:sz w:val="24"/>
          <w:szCs w:val="24"/>
        </w:rPr>
        <w:drawing>
          <wp:inline distT="0" distB="0" distL="0" distR="0" wp14:anchorId="6F6B3A5B" wp14:editId="414CE146">
            <wp:extent cx="3697378" cy="3083169"/>
            <wp:effectExtent l="0" t="0" r="0" b="3175"/>
            <wp:docPr id="85237178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71784" name="Picture 1" descr="A screenshot of a computer&#10;&#10;Description automatically generated with medium confidence"/>
                    <pic:cNvPicPr/>
                  </pic:nvPicPr>
                  <pic:blipFill>
                    <a:blip r:embed="rId67"/>
                    <a:stretch>
                      <a:fillRect/>
                    </a:stretch>
                  </pic:blipFill>
                  <pic:spPr>
                    <a:xfrm>
                      <a:off x="0" y="0"/>
                      <a:ext cx="3715605" cy="3098368"/>
                    </a:xfrm>
                    <a:prstGeom prst="rect">
                      <a:avLst/>
                    </a:prstGeom>
                  </pic:spPr>
                </pic:pic>
              </a:graphicData>
            </a:graphic>
          </wp:inline>
        </w:drawing>
      </w:r>
    </w:p>
    <w:p w14:paraId="51941DB3" w14:textId="77777777" w:rsidR="00E640A5" w:rsidRPr="006C6ACB" w:rsidRDefault="00E640A5" w:rsidP="00843552">
      <w:pPr>
        <w:pStyle w:val="Heading3"/>
        <w:ind w:left="1440" w:firstLine="720"/>
      </w:pPr>
      <w:r w:rsidRPr="006C6ACB">
        <w:t>Assessment with diet and fluids</w:t>
      </w:r>
    </w:p>
    <w:p w14:paraId="3A444F0B" w14:textId="1F11D999" w:rsidR="00E640A5"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Blank swallow exam form provided; student advised to try to complete whilst watching video of SLT.  (They can print this or send to word document to complete – it is not scored)</w:t>
      </w:r>
      <w:r w:rsidR="001717BB" w:rsidRPr="006C6ACB">
        <w:rPr>
          <w:rFonts w:ascii="Open Sans" w:hAnsi="Open Sans" w:cs="Open Sans"/>
          <w:sz w:val="24"/>
          <w:szCs w:val="24"/>
        </w:rPr>
        <w:t xml:space="preserve"> See appendix </w:t>
      </w:r>
      <w:proofErr w:type="gramStart"/>
      <w:r w:rsidR="001717BB" w:rsidRPr="006C6ACB">
        <w:rPr>
          <w:rFonts w:ascii="Open Sans" w:hAnsi="Open Sans" w:cs="Open Sans"/>
          <w:sz w:val="24"/>
          <w:szCs w:val="24"/>
        </w:rPr>
        <w:t>3</w:t>
      </w:r>
      <w:proofErr w:type="gramEnd"/>
    </w:p>
    <w:p w14:paraId="69992BDD" w14:textId="77777777" w:rsidR="00E640A5" w:rsidRPr="006C6ACB"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swallow exam</w:t>
      </w:r>
    </w:p>
    <w:p w14:paraId="3434B971" w14:textId="77777777" w:rsidR="00E640A5" w:rsidRDefault="00E640A5" w:rsidP="00F76673">
      <w:pPr>
        <w:pStyle w:val="ListParagraph"/>
        <w:numPr>
          <w:ilvl w:val="0"/>
          <w:numId w:val="1"/>
        </w:numPr>
        <w:rPr>
          <w:rFonts w:ascii="Open Sans" w:hAnsi="Open Sans" w:cs="Open Sans"/>
          <w:sz w:val="24"/>
          <w:szCs w:val="24"/>
        </w:rPr>
      </w:pPr>
      <w:r w:rsidRPr="006C6ACB">
        <w:rPr>
          <w:rFonts w:ascii="Open Sans" w:hAnsi="Open Sans" w:cs="Open Sans"/>
          <w:sz w:val="24"/>
          <w:szCs w:val="24"/>
        </w:rPr>
        <w:t>SLT completed swallow exam, student prompted to compare to theirs</w:t>
      </w:r>
    </w:p>
    <w:p w14:paraId="7E702230" w14:textId="77777777" w:rsidR="004912C2" w:rsidRPr="006C6ACB" w:rsidRDefault="004912C2" w:rsidP="004912C2">
      <w:pPr>
        <w:spacing w:after="0" w:line="240" w:lineRule="auto"/>
        <w:jc w:val="center"/>
        <w:rPr>
          <w:rFonts w:ascii="Open Sans" w:hAnsi="Open Sans" w:cs="Open Sans"/>
          <w:b/>
          <w:bCs/>
          <w:sz w:val="24"/>
          <w:szCs w:val="24"/>
        </w:rPr>
      </w:pPr>
      <w:r w:rsidRPr="006C6ACB">
        <w:rPr>
          <w:rFonts w:ascii="Open Sans" w:hAnsi="Open Sans" w:cs="Open Sans"/>
          <w:b/>
          <w:bCs/>
          <w:sz w:val="24"/>
          <w:szCs w:val="24"/>
        </w:rPr>
        <w:t>Swallow exam</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35"/>
        <w:gridCol w:w="2106"/>
        <w:gridCol w:w="1781"/>
        <w:gridCol w:w="1780"/>
        <w:gridCol w:w="1780"/>
        <w:gridCol w:w="1780"/>
        <w:gridCol w:w="1780"/>
        <w:gridCol w:w="1796"/>
      </w:tblGrid>
      <w:tr w:rsidR="004912C2" w:rsidRPr="006C6ACB" w14:paraId="69FE0A0B" w14:textId="77777777" w:rsidTr="007D3B93">
        <w:tc>
          <w:tcPr>
            <w:tcW w:w="403" w:type="pct"/>
            <w:shd w:val="clear" w:color="auto" w:fill="auto"/>
            <w:tcMar>
              <w:top w:w="100" w:type="dxa"/>
              <w:left w:w="100" w:type="dxa"/>
              <w:bottom w:w="100" w:type="dxa"/>
              <w:right w:w="100" w:type="dxa"/>
            </w:tcMar>
          </w:tcPr>
          <w:p w14:paraId="2EDC7D4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5BBDFD2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629" w:type="pct"/>
            <w:shd w:val="clear" w:color="auto" w:fill="auto"/>
            <w:tcMar>
              <w:top w:w="100" w:type="dxa"/>
              <w:left w:w="100" w:type="dxa"/>
              <w:bottom w:w="100" w:type="dxa"/>
              <w:right w:w="100" w:type="dxa"/>
            </w:tcMar>
          </w:tcPr>
          <w:p w14:paraId="22A5B98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1</w:t>
            </w:r>
          </w:p>
        </w:tc>
        <w:tc>
          <w:tcPr>
            <w:tcW w:w="632" w:type="pct"/>
            <w:shd w:val="clear" w:color="auto" w:fill="auto"/>
            <w:tcMar>
              <w:top w:w="100" w:type="dxa"/>
              <w:left w:w="100" w:type="dxa"/>
              <w:bottom w:w="100" w:type="dxa"/>
              <w:right w:w="100" w:type="dxa"/>
            </w:tcMar>
          </w:tcPr>
          <w:p w14:paraId="4ACA58C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2</w:t>
            </w:r>
          </w:p>
        </w:tc>
        <w:tc>
          <w:tcPr>
            <w:tcW w:w="632" w:type="pct"/>
            <w:shd w:val="clear" w:color="auto" w:fill="auto"/>
            <w:tcMar>
              <w:top w:w="100" w:type="dxa"/>
              <w:left w:w="100" w:type="dxa"/>
              <w:bottom w:w="100" w:type="dxa"/>
              <w:right w:w="100" w:type="dxa"/>
            </w:tcMar>
          </w:tcPr>
          <w:p w14:paraId="4FBC14F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3</w:t>
            </w:r>
          </w:p>
        </w:tc>
        <w:tc>
          <w:tcPr>
            <w:tcW w:w="632" w:type="pct"/>
            <w:shd w:val="clear" w:color="auto" w:fill="auto"/>
            <w:tcMar>
              <w:top w:w="100" w:type="dxa"/>
              <w:left w:w="100" w:type="dxa"/>
              <w:bottom w:w="100" w:type="dxa"/>
              <w:right w:w="100" w:type="dxa"/>
            </w:tcMar>
          </w:tcPr>
          <w:p w14:paraId="7D7C552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4</w:t>
            </w:r>
          </w:p>
        </w:tc>
        <w:tc>
          <w:tcPr>
            <w:tcW w:w="632" w:type="pct"/>
            <w:shd w:val="clear" w:color="auto" w:fill="auto"/>
            <w:tcMar>
              <w:top w:w="100" w:type="dxa"/>
              <w:left w:w="100" w:type="dxa"/>
              <w:bottom w:w="100" w:type="dxa"/>
              <w:right w:w="100" w:type="dxa"/>
            </w:tcMar>
          </w:tcPr>
          <w:p w14:paraId="25DC108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5</w:t>
            </w:r>
          </w:p>
        </w:tc>
        <w:tc>
          <w:tcPr>
            <w:tcW w:w="635" w:type="pct"/>
          </w:tcPr>
          <w:p w14:paraId="06724CE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6</w:t>
            </w:r>
          </w:p>
        </w:tc>
      </w:tr>
      <w:tr w:rsidR="004912C2" w:rsidRPr="006C6ACB" w14:paraId="7E09EA5B" w14:textId="77777777" w:rsidTr="007D3B93">
        <w:trPr>
          <w:trHeight w:val="420"/>
        </w:trPr>
        <w:tc>
          <w:tcPr>
            <w:tcW w:w="403" w:type="pct"/>
            <w:vMerge w:val="restart"/>
            <w:shd w:val="clear" w:color="auto" w:fill="auto"/>
            <w:tcMar>
              <w:top w:w="100" w:type="dxa"/>
              <w:left w:w="100" w:type="dxa"/>
              <w:bottom w:w="100" w:type="dxa"/>
              <w:right w:w="100" w:type="dxa"/>
            </w:tcMar>
            <w:textDirection w:val="btLr"/>
          </w:tcPr>
          <w:p w14:paraId="51D4420E" w14:textId="77777777" w:rsidR="004912C2" w:rsidRPr="006C6ACB" w:rsidRDefault="004912C2" w:rsidP="007D3B93">
            <w:pPr>
              <w:widowControl w:val="0"/>
              <w:pBdr>
                <w:top w:val="nil"/>
                <w:left w:val="nil"/>
                <w:bottom w:val="nil"/>
                <w:right w:val="nil"/>
                <w:between w:val="nil"/>
              </w:pBd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Pre-oral</w:t>
            </w:r>
          </w:p>
          <w:p w14:paraId="56F6E8CE" w14:textId="77777777" w:rsidR="004912C2" w:rsidRPr="006C6ACB" w:rsidRDefault="004912C2"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p w14:paraId="594DF8E2" w14:textId="77777777" w:rsidR="004912C2" w:rsidRPr="006C6ACB" w:rsidRDefault="004912C2"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p w14:paraId="1F51CBF9" w14:textId="77777777" w:rsidR="004912C2" w:rsidRPr="006C6ACB" w:rsidRDefault="004912C2"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tc>
        <w:tc>
          <w:tcPr>
            <w:tcW w:w="805" w:type="pct"/>
            <w:shd w:val="clear" w:color="auto" w:fill="auto"/>
            <w:tcMar>
              <w:top w:w="100" w:type="dxa"/>
              <w:left w:w="100" w:type="dxa"/>
              <w:bottom w:w="100" w:type="dxa"/>
              <w:right w:w="100" w:type="dxa"/>
            </w:tcMar>
          </w:tcPr>
          <w:p w14:paraId="200AC91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Bolus description (IDDSI level)</w:t>
            </w:r>
          </w:p>
        </w:tc>
        <w:tc>
          <w:tcPr>
            <w:tcW w:w="629" w:type="pct"/>
            <w:shd w:val="clear" w:color="auto" w:fill="auto"/>
            <w:tcMar>
              <w:top w:w="100" w:type="dxa"/>
              <w:left w:w="100" w:type="dxa"/>
              <w:bottom w:w="100" w:type="dxa"/>
              <w:right w:w="100" w:type="dxa"/>
            </w:tcMar>
          </w:tcPr>
          <w:p w14:paraId="58D0D1E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IDDSI level 0  </w:t>
            </w:r>
          </w:p>
        </w:tc>
        <w:tc>
          <w:tcPr>
            <w:tcW w:w="632" w:type="pct"/>
            <w:shd w:val="clear" w:color="auto" w:fill="auto"/>
            <w:tcMar>
              <w:top w:w="100" w:type="dxa"/>
              <w:left w:w="100" w:type="dxa"/>
              <w:bottom w:w="100" w:type="dxa"/>
              <w:right w:w="100" w:type="dxa"/>
            </w:tcMar>
          </w:tcPr>
          <w:p w14:paraId="5E10F88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0</w:t>
            </w:r>
          </w:p>
        </w:tc>
        <w:tc>
          <w:tcPr>
            <w:tcW w:w="632" w:type="pct"/>
            <w:shd w:val="clear" w:color="auto" w:fill="auto"/>
            <w:tcMar>
              <w:top w:w="100" w:type="dxa"/>
              <w:left w:w="100" w:type="dxa"/>
              <w:bottom w:w="100" w:type="dxa"/>
              <w:right w:w="100" w:type="dxa"/>
            </w:tcMar>
          </w:tcPr>
          <w:p w14:paraId="4C1C72E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1 fluids</w:t>
            </w:r>
          </w:p>
        </w:tc>
        <w:tc>
          <w:tcPr>
            <w:tcW w:w="632" w:type="pct"/>
            <w:shd w:val="clear" w:color="auto" w:fill="auto"/>
            <w:tcMar>
              <w:top w:w="100" w:type="dxa"/>
              <w:left w:w="100" w:type="dxa"/>
              <w:bottom w:w="100" w:type="dxa"/>
              <w:right w:w="100" w:type="dxa"/>
            </w:tcMar>
          </w:tcPr>
          <w:p w14:paraId="7A70991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1 fluids</w:t>
            </w:r>
          </w:p>
        </w:tc>
        <w:tc>
          <w:tcPr>
            <w:tcW w:w="632" w:type="pct"/>
            <w:shd w:val="clear" w:color="auto" w:fill="auto"/>
            <w:tcMar>
              <w:top w:w="100" w:type="dxa"/>
              <w:left w:w="100" w:type="dxa"/>
              <w:bottom w:w="100" w:type="dxa"/>
              <w:right w:w="100" w:type="dxa"/>
            </w:tcMar>
          </w:tcPr>
          <w:p w14:paraId="4CAD5E9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IDDSI level </w:t>
            </w:r>
          </w:p>
          <w:p w14:paraId="3212CE4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7 biscuits</w:t>
            </w:r>
          </w:p>
        </w:tc>
        <w:tc>
          <w:tcPr>
            <w:tcW w:w="635" w:type="pct"/>
          </w:tcPr>
          <w:p w14:paraId="167F4FB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w:t>
            </w:r>
          </w:p>
          <w:p w14:paraId="2D21A02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7 mixed consistencies </w:t>
            </w:r>
          </w:p>
        </w:tc>
      </w:tr>
      <w:tr w:rsidR="004912C2" w:rsidRPr="006C6ACB" w14:paraId="46949CD8" w14:textId="77777777" w:rsidTr="007D3B93">
        <w:trPr>
          <w:trHeight w:val="420"/>
        </w:trPr>
        <w:tc>
          <w:tcPr>
            <w:tcW w:w="403" w:type="pct"/>
            <w:vMerge/>
            <w:shd w:val="clear" w:color="auto" w:fill="auto"/>
            <w:tcMar>
              <w:top w:w="100" w:type="dxa"/>
              <w:left w:w="100" w:type="dxa"/>
              <w:bottom w:w="100" w:type="dxa"/>
              <w:right w:w="100" w:type="dxa"/>
            </w:tcMar>
          </w:tcPr>
          <w:p w14:paraId="5D709E5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447858F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Manoeuvres/ strategies</w:t>
            </w:r>
          </w:p>
        </w:tc>
        <w:tc>
          <w:tcPr>
            <w:tcW w:w="629" w:type="pct"/>
            <w:shd w:val="clear" w:color="auto" w:fill="auto"/>
            <w:tcMar>
              <w:top w:w="100" w:type="dxa"/>
              <w:left w:w="100" w:type="dxa"/>
              <w:bottom w:w="100" w:type="dxa"/>
              <w:right w:w="100" w:type="dxa"/>
            </w:tcMar>
          </w:tcPr>
          <w:p w14:paraId="57FA976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38F652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Small sips with effortful swallow</w:t>
            </w:r>
          </w:p>
        </w:tc>
        <w:tc>
          <w:tcPr>
            <w:tcW w:w="632" w:type="pct"/>
            <w:shd w:val="clear" w:color="auto" w:fill="auto"/>
            <w:tcMar>
              <w:top w:w="100" w:type="dxa"/>
              <w:left w:w="100" w:type="dxa"/>
              <w:bottom w:w="100" w:type="dxa"/>
              <w:right w:w="100" w:type="dxa"/>
            </w:tcMar>
          </w:tcPr>
          <w:p w14:paraId="6F2819A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706CF40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Small sips with effortful swallow</w:t>
            </w:r>
          </w:p>
        </w:tc>
        <w:tc>
          <w:tcPr>
            <w:tcW w:w="632" w:type="pct"/>
            <w:shd w:val="clear" w:color="auto" w:fill="auto"/>
            <w:tcMar>
              <w:top w:w="100" w:type="dxa"/>
              <w:left w:w="100" w:type="dxa"/>
              <w:bottom w:w="100" w:type="dxa"/>
              <w:right w:w="100" w:type="dxa"/>
            </w:tcMar>
          </w:tcPr>
          <w:p w14:paraId="1ED9D09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2522E41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4D9A6F91" w14:textId="77777777" w:rsidTr="007D3B93">
        <w:trPr>
          <w:trHeight w:val="420"/>
        </w:trPr>
        <w:tc>
          <w:tcPr>
            <w:tcW w:w="403" w:type="pct"/>
            <w:vMerge/>
            <w:shd w:val="clear" w:color="auto" w:fill="auto"/>
            <w:tcMar>
              <w:top w:w="100" w:type="dxa"/>
              <w:left w:w="100" w:type="dxa"/>
              <w:bottom w:w="100" w:type="dxa"/>
              <w:right w:w="100" w:type="dxa"/>
            </w:tcMar>
          </w:tcPr>
          <w:p w14:paraId="4E51F28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38D2A3C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Advice</w:t>
            </w:r>
          </w:p>
        </w:tc>
        <w:tc>
          <w:tcPr>
            <w:tcW w:w="629" w:type="pct"/>
            <w:shd w:val="clear" w:color="auto" w:fill="auto"/>
            <w:tcMar>
              <w:top w:w="100" w:type="dxa"/>
              <w:left w:w="100" w:type="dxa"/>
              <w:bottom w:w="100" w:type="dxa"/>
              <w:right w:w="100" w:type="dxa"/>
            </w:tcMar>
          </w:tcPr>
          <w:p w14:paraId="03E2B92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2BE4EFA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As above</w:t>
            </w:r>
          </w:p>
        </w:tc>
        <w:tc>
          <w:tcPr>
            <w:tcW w:w="632" w:type="pct"/>
            <w:shd w:val="clear" w:color="auto" w:fill="auto"/>
            <w:tcMar>
              <w:top w:w="100" w:type="dxa"/>
              <w:left w:w="100" w:type="dxa"/>
              <w:bottom w:w="100" w:type="dxa"/>
              <w:right w:w="100" w:type="dxa"/>
            </w:tcMar>
          </w:tcPr>
          <w:p w14:paraId="08CB544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7B6DFE5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As above</w:t>
            </w:r>
          </w:p>
        </w:tc>
        <w:tc>
          <w:tcPr>
            <w:tcW w:w="632" w:type="pct"/>
            <w:shd w:val="clear" w:color="auto" w:fill="auto"/>
            <w:tcMar>
              <w:top w:w="100" w:type="dxa"/>
              <w:left w:w="100" w:type="dxa"/>
              <w:bottom w:w="100" w:type="dxa"/>
              <w:right w:w="100" w:type="dxa"/>
            </w:tcMar>
          </w:tcPr>
          <w:p w14:paraId="45C4214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103EA05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72FF2444" w14:textId="77777777" w:rsidTr="007D3B93">
        <w:trPr>
          <w:trHeight w:val="420"/>
        </w:trPr>
        <w:tc>
          <w:tcPr>
            <w:tcW w:w="403" w:type="pct"/>
            <w:vMerge/>
            <w:shd w:val="clear" w:color="auto" w:fill="auto"/>
            <w:tcMar>
              <w:top w:w="100" w:type="dxa"/>
              <w:left w:w="100" w:type="dxa"/>
              <w:bottom w:w="100" w:type="dxa"/>
              <w:right w:w="100" w:type="dxa"/>
            </w:tcMar>
          </w:tcPr>
          <w:p w14:paraId="38B6E378" w14:textId="77777777" w:rsidR="004912C2" w:rsidRPr="006C6ACB" w:rsidRDefault="004912C2" w:rsidP="007D3B93">
            <w:pP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5B414B9B" w14:textId="77777777" w:rsidR="004912C2" w:rsidRPr="006C6ACB" w:rsidRDefault="004912C2" w:rsidP="007D3B93">
            <w:pPr>
              <w:spacing w:after="0" w:line="240" w:lineRule="auto"/>
              <w:rPr>
                <w:rFonts w:ascii="Open Sans" w:hAnsi="Open Sans" w:cs="Open Sans"/>
                <w:b/>
                <w:bCs/>
                <w:sz w:val="24"/>
                <w:szCs w:val="24"/>
              </w:rPr>
            </w:pPr>
            <w:r w:rsidRPr="006C6ACB">
              <w:rPr>
                <w:rFonts w:ascii="Open Sans" w:hAnsi="Open Sans" w:cs="Open Sans"/>
                <w:b/>
                <w:bCs/>
                <w:sz w:val="24"/>
                <w:szCs w:val="24"/>
              </w:rPr>
              <w:t>Volume and temperature</w:t>
            </w:r>
          </w:p>
        </w:tc>
        <w:tc>
          <w:tcPr>
            <w:tcW w:w="629" w:type="pct"/>
            <w:shd w:val="clear" w:color="auto" w:fill="auto"/>
            <w:tcMar>
              <w:top w:w="100" w:type="dxa"/>
              <w:left w:w="100" w:type="dxa"/>
              <w:bottom w:w="100" w:type="dxa"/>
              <w:right w:w="100" w:type="dxa"/>
            </w:tcMar>
          </w:tcPr>
          <w:p w14:paraId="72FE716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temperature, 50 mls</w:t>
            </w:r>
          </w:p>
        </w:tc>
        <w:tc>
          <w:tcPr>
            <w:tcW w:w="632" w:type="pct"/>
            <w:shd w:val="clear" w:color="auto" w:fill="auto"/>
            <w:tcMar>
              <w:top w:w="100" w:type="dxa"/>
              <w:left w:w="100" w:type="dxa"/>
              <w:bottom w:w="100" w:type="dxa"/>
              <w:right w:w="100" w:type="dxa"/>
            </w:tcMar>
          </w:tcPr>
          <w:p w14:paraId="2651F63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temperature, 50mls</w:t>
            </w:r>
          </w:p>
          <w:p w14:paraId="315FFFB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632" w:type="pct"/>
            <w:shd w:val="clear" w:color="auto" w:fill="auto"/>
            <w:tcMar>
              <w:top w:w="100" w:type="dxa"/>
              <w:left w:w="100" w:type="dxa"/>
              <w:bottom w:w="100" w:type="dxa"/>
              <w:right w:w="100" w:type="dxa"/>
            </w:tcMar>
          </w:tcPr>
          <w:p w14:paraId="4AE0DD0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 50mls</w:t>
            </w:r>
          </w:p>
        </w:tc>
        <w:tc>
          <w:tcPr>
            <w:tcW w:w="632" w:type="pct"/>
            <w:shd w:val="clear" w:color="auto" w:fill="auto"/>
            <w:tcMar>
              <w:top w:w="100" w:type="dxa"/>
              <w:left w:w="100" w:type="dxa"/>
              <w:bottom w:w="100" w:type="dxa"/>
              <w:right w:w="100" w:type="dxa"/>
            </w:tcMar>
          </w:tcPr>
          <w:p w14:paraId="2F8B2F9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 50mls</w:t>
            </w:r>
          </w:p>
        </w:tc>
        <w:tc>
          <w:tcPr>
            <w:tcW w:w="632" w:type="pct"/>
            <w:shd w:val="clear" w:color="auto" w:fill="auto"/>
            <w:tcMar>
              <w:top w:w="100" w:type="dxa"/>
              <w:left w:w="100" w:type="dxa"/>
              <w:bottom w:w="100" w:type="dxa"/>
              <w:right w:w="100" w:type="dxa"/>
            </w:tcMar>
          </w:tcPr>
          <w:p w14:paraId="09AD0DC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temperature</w:t>
            </w:r>
          </w:p>
        </w:tc>
        <w:tc>
          <w:tcPr>
            <w:tcW w:w="635" w:type="pct"/>
          </w:tcPr>
          <w:p w14:paraId="4EF6F41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temperature with cold milk, ½ bowl</w:t>
            </w:r>
          </w:p>
        </w:tc>
      </w:tr>
      <w:tr w:rsidR="004912C2" w:rsidRPr="006C6ACB" w14:paraId="71A5186C" w14:textId="77777777" w:rsidTr="007D3B93">
        <w:trPr>
          <w:trHeight w:val="420"/>
        </w:trPr>
        <w:tc>
          <w:tcPr>
            <w:tcW w:w="403" w:type="pct"/>
            <w:vMerge/>
            <w:shd w:val="clear" w:color="auto" w:fill="auto"/>
            <w:tcMar>
              <w:top w:w="100" w:type="dxa"/>
              <w:left w:w="100" w:type="dxa"/>
              <w:bottom w:w="100" w:type="dxa"/>
              <w:right w:w="100" w:type="dxa"/>
            </w:tcMar>
          </w:tcPr>
          <w:p w14:paraId="411F45F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67CB883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Position of client</w:t>
            </w:r>
          </w:p>
        </w:tc>
        <w:tc>
          <w:tcPr>
            <w:tcW w:w="629" w:type="pct"/>
            <w:shd w:val="clear" w:color="auto" w:fill="auto"/>
            <w:tcMar>
              <w:top w:w="100" w:type="dxa"/>
              <w:left w:w="100" w:type="dxa"/>
              <w:bottom w:w="100" w:type="dxa"/>
              <w:right w:w="100" w:type="dxa"/>
            </w:tcMar>
          </w:tcPr>
          <w:p w14:paraId="0635996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632" w:type="pct"/>
            <w:shd w:val="clear" w:color="auto" w:fill="auto"/>
            <w:tcMar>
              <w:top w:w="100" w:type="dxa"/>
              <w:left w:w="100" w:type="dxa"/>
              <w:bottom w:w="100" w:type="dxa"/>
              <w:right w:w="100" w:type="dxa"/>
            </w:tcMar>
          </w:tcPr>
          <w:p w14:paraId="5149A0D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632" w:type="pct"/>
            <w:shd w:val="clear" w:color="auto" w:fill="auto"/>
            <w:tcMar>
              <w:top w:w="100" w:type="dxa"/>
              <w:left w:w="100" w:type="dxa"/>
              <w:bottom w:w="100" w:type="dxa"/>
              <w:right w:w="100" w:type="dxa"/>
            </w:tcMar>
          </w:tcPr>
          <w:p w14:paraId="10ACFF7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632" w:type="pct"/>
            <w:shd w:val="clear" w:color="auto" w:fill="auto"/>
            <w:tcMar>
              <w:top w:w="100" w:type="dxa"/>
              <w:left w:w="100" w:type="dxa"/>
              <w:bottom w:w="100" w:type="dxa"/>
              <w:right w:w="100" w:type="dxa"/>
            </w:tcMar>
          </w:tcPr>
          <w:p w14:paraId="57D19FD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632" w:type="pct"/>
            <w:shd w:val="clear" w:color="auto" w:fill="auto"/>
            <w:tcMar>
              <w:top w:w="100" w:type="dxa"/>
              <w:left w:w="100" w:type="dxa"/>
              <w:bottom w:w="100" w:type="dxa"/>
              <w:right w:w="100" w:type="dxa"/>
            </w:tcMar>
          </w:tcPr>
          <w:p w14:paraId="1FEE07F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635" w:type="pct"/>
          </w:tcPr>
          <w:p w14:paraId="09B4A18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r>
      <w:tr w:rsidR="004912C2" w:rsidRPr="006C6ACB" w14:paraId="2F505794" w14:textId="77777777" w:rsidTr="007D3B93">
        <w:trPr>
          <w:trHeight w:val="420"/>
        </w:trPr>
        <w:tc>
          <w:tcPr>
            <w:tcW w:w="403" w:type="pct"/>
            <w:vMerge/>
            <w:shd w:val="clear" w:color="auto" w:fill="auto"/>
            <w:tcMar>
              <w:top w:w="100" w:type="dxa"/>
              <w:left w:w="100" w:type="dxa"/>
              <w:bottom w:w="100" w:type="dxa"/>
              <w:right w:w="100" w:type="dxa"/>
            </w:tcMar>
          </w:tcPr>
          <w:p w14:paraId="65A6CE6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4B4970A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Head and</w:t>
            </w:r>
          </w:p>
          <w:p w14:paraId="5B72AC3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trunk control lip closure at rest</w:t>
            </w:r>
          </w:p>
          <w:p w14:paraId="594506F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p w14:paraId="4828A41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629" w:type="pct"/>
            <w:shd w:val="clear" w:color="auto" w:fill="auto"/>
            <w:tcMar>
              <w:top w:w="100" w:type="dxa"/>
              <w:left w:w="100" w:type="dxa"/>
              <w:bottom w:w="100" w:type="dxa"/>
              <w:right w:w="100" w:type="dxa"/>
            </w:tcMar>
          </w:tcPr>
          <w:p w14:paraId="5A2C044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632" w:type="pct"/>
            <w:shd w:val="clear" w:color="auto" w:fill="auto"/>
            <w:tcMar>
              <w:top w:w="100" w:type="dxa"/>
              <w:left w:w="100" w:type="dxa"/>
              <w:bottom w:w="100" w:type="dxa"/>
              <w:right w:w="100" w:type="dxa"/>
            </w:tcMar>
          </w:tcPr>
          <w:p w14:paraId="65AE318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632" w:type="pct"/>
            <w:shd w:val="clear" w:color="auto" w:fill="auto"/>
            <w:tcMar>
              <w:top w:w="100" w:type="dxa"/>
              <w:left w:w="100" w:type="dxa"/>
              <w:bottom w:w="100" w:type="dxa"/>
              <w:right w:w="100" w:type="dxa"/>
            </w:tcMar>
          </w:tcPr>
          <w:p w14:paraId="66ADDD6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632" w:type="pct"/>
            <w:shd w:val="clear" w:color="auto" w:fill="auto"/>
            <w:tcMar>
              <w:top w:w="100" w:type="dxa"/>
              <w:left w:w="100" w:type="dxa"/>
              <w:bottom w:w="100" w:type="dxa"/>
              <w:right w:w="100" w:type="dxa"/>
            </w:tcMar>
          </w:tcPr>
          <w:p w14:paraId="3714AE5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632" w:type="pct"/>
            <w:shd w:val="clear" w:color="auto" w:fill="auto"/>
            <w:tcMar>
              <w:top w:w="100" w:type="dxa"/>
              <w:left w:w="100" w:type="dxa"/>
              <w:bottom w:w="100" w:type="dxa"/>
              <w:right w:w="100" w:type="dxa"/>
            </w:tcMar>
          </w:tcPr>
          <w:p w14:paraId="2F6FF56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635" w:type="pct"/>
          </w:tcPr>
          <w:p w14:paraId="7525343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4912C2" w:rsidRPr="006C6ACB" w14:paraId="42C498FB" w14:textId="77777777" w:rsidTr="007D3B93">
        <w:trPr>
          <w:trHeight w:val="420"/>
        </w:trPr>
        <w:tc>
          <w:tcPr>
            <w:tcW w:w="403" w:type="pct"/>
            <w:vMerge/>
            <w:shd w:val="clear" w:color="auto" w:fill="auto"/>
            <w:tcMar>
              <w:top w:w="100" w:type="dxa"/>
              <w:left w:w="100" w:type="dxa"/>
              <w:bottom w:w="100" w:type="dxa"/>
              <w:right w:w="100" w:type="dxa"/>
            </w:tcMar>
          </w:tcPr>
          <w:p w14:paraId="383C948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071A7E4C" w14:textId="7EBC2175"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Assistance required </w:t>
            </w:r>
            <w:r w:rsidR="00E545F2" w:rsidRPr="006C6ACB">
              <w:rPr>
                <w:rFonts w:ascii="Open Sans" w:hAnsi="Open Sans" w:cs="Open Sans"/>
                <w:b/>
                <w:bCs/>
                <w:sz w:val="24"/>
                <w:szCs w:val="24"/>
              </w:rPr>
              <w:t>e.g.,</w:t>
            </w:r>
            <w:r w:rsidRPr="006C6ACB">
              <w:rPr>
                <w:rFonts w:ascii="Open Sans" w:hAnsi="Open Sans" w:cs="Open Sans"/>
                <w:b/>
                <w:bCs/>
                <w:sz w:val="24"/>
                <w:szCs w:val="24"/>
              </w:rPr>
              <w:t xml:space="preserve"> position/role/</w:t>
            </w:r>
          </w:p>
          <w:p w14:paraId="1E6BE42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perspective of carer (if being fed)</w:t>
            </w:r>
          </w:p>
        </w:tc>
        <w:tc>
          <w:tcPr>
            <w:tcW w:w="629" w:type="pct"/>
            <w:shd w:val="clear" w:color="auto" w:fill="auto"/>
            <w:tcMar>
              <w:top w:w="100" w:type="dxa"/>
              <w:left w:w="100" w:type="dxa"/>
              <w:bottom w:w="100" w:type="dxa"/>
              <w:right w:w="100" w:type="dxa"/>
            </w:tcMar>
          </w:tcPr>
          <w:p w14:paraId="2C1B9A8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3A0342D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2A29301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0926BC5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2E145B9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5E0A0DE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40659F9B" w14:textId="77777777" w:rsidTr="007D3B93">
        <w:trPr>
          <w:trHeight w:val="420"/>
        </w:trPr>
        <w:tc>
          <w:tcPr>
            <w:tcW w:w="403" w:type="pct"/>
            <w:vMerge/>
            <w:shd w:val="clear" w:color="auto" w:fill="auto"/>
            <w:tcMar>
              <w:top w:w="100" w:type="dxa"/>
              <w:left w:w="100" w:type="dxa"/>
              <w:bottom w:w="100" w:type="dxa"/>
              <w:right w:w="100" w:type="dxa"/>
            </w:tcMar>
          </w:tcPr>
          <w:p w14:paraId="0B2DC04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75356D1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Level of alertness/fatigue and communicative ability</w:t>
            </w:r>
          </w:p>
        </w:tc>
        <w:tc>
          <w:tcPr>
            <w:tcW w:w="629" w:type="pct"/>
            <w:shd w:val="clear" w:color="auto" w:fill="auto"/>
            <w:tcMar>
              <w:top w:w="100" w:type="dxa"/>
              <w:left w:w="100" w:type="dxa"/>
              <w:bottom w:w="100" w:type="dxa"/>
              <w:right w:w="100" w:type="dxa"/>
            </w:tcMar>
          </w:tcPr>
          <w:p w14:paraId="1DA7897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and communicative throughout</w:t>
            </w:r>
          </w:p>
        </w:tc>
        <w:tc>
          <w:tcPr>
            <w:tcW w:w="632" w:type="pct"/>
            <w:shd w:val="clear" w:color="auto" w:fill="auto"/>
            <w:tcMar>
              <w:top w:w="100" w:type="dxa"/>
              <w:left w:w="100" w:type="dxa"/>
              <w:bottom w:w="100" w:type="dxa"/>
              <w:right w:w="100" w:type="dxa"/>
            </w:tcMar>
          </w:tcPr>
          <w:p w14:paraId="3F50656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and communicative throughout</w:t>
            </w:r>
          </w:p>
        </w:tc>
        <w:tc>
          <w:tcPr>
            <w:tcW w:w="632" w:type="pct"/>
            <w:shd w:val="clear" w:color="auto" w:fill="auto"/>
            <w:tcMar>
              <w:top w:w="100" w:type="dxa"/>
              <w:left w:w="100" w:type="dxa"/>
              <w:bottom w:w="100" w:type="dxa"/>
              <w:right w:w="100" w:type="dxa"/>
            </w:tcMar>
          </w:tcPr>
          <w:p w14:paraId="0A4FFB5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and communicative throughout</w:t>
            </w:r>
          </w:p>
        </w:tc>
        <w:tc>
          <w:tcPr>
            <w:tcW w:w="632" w:type="pct"/>
            <w:shd w:val="clear" w:color="auto" w:fill="auto"/>
            <w:tcMar>
              <w:top w:w="100" w:type="dxa"/>
              <w:left w:w="100" w:type="dxa"/>
              <w:bottom w:w="100" w:type="dxa"/>
              <w:right w:w="100" w:type="dxa"/>
            </w:tcMar>
          </w:tcPr>
          <w:p w14:paraId="3969EBE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and communicative throughout</w:t>
            </w:r>
          </w:p>
        </w:tc>
        <w:tc>
          <w:tcPr>
            <w:tcW w:w="632" w:type="pct"/>
            <w:shd w:val="clear" w:color="auto" w:fill="auto"/>
            <w:tcMar>
              <w:top w:w="100" w:type="dxa"/>
              <w:left w:w="100" w:type="dxa"/>
              <w:bottom w:w="100" w:type="dxa"/>
              <w:right w:w="100" w:type="dxa"/>
            </w:tcMar>
          </w:tcPr>
          <w:p w14:paraId="2F8CF39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and communicative throughout</w:t>
            </w:r>
          </w:p>
        </w:tc>
        <w:tc>
          <w:tcPr>
            <w:tcW w:w="635" w:type="pct"/>
          </w:tcPr>
          <w:p w14:paraId="4D68969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and communicative throughout</w:t>
            </w:r>
          </w:p>
        </w:tc>
      </w:tr>
      <w:tr w:rsidR="004912C2" w:rsidRPr="006C6ACB" w14:paraId="76DBC253" w14:textId="77777777" w:rsidTr="007D3B93">
        <w:trPr>
          <w:trHeight w:val="420"/>
        </w:trPr>
        <w:tc>
          <w:tcPr>
            <w:tcW w:w="403" w:type="pct"/>
            <w:vMerge/>
            <w:shd w:val="clear" w:color="auto" w:fill="auto"/>
            <w:tcMar>
              <w:top w:w="100" w:type="dxa"/>
              <w:left w:w="100" w:type="dxa"/>
              <w:bottom w:w="100" w:type="dxa"/>
              <w:right w:w="100" w:type="dxa"/>
            </w:tcMar>
          </w:tcPr>
          <w:p w14:paraId="15A8D01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08446AA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Utensil/ specialist feeding equipment</w:t>
            </w:r>
          </w:p>
        </w:tc>
        <w:tc>
          <w:tcPr>
            <w:tcW w:w="629" w:type="pct"/>
            <w:shd w:val="clear" w:color="auto" w:fill="auto"/>
            <w:tcMar>
              <w:top w:w="100" w:type="dxa"/>
              <w:left w:w="100" w:type="dxa"/>
              <w:bottom w:w="100" w:type="dxa"/>
              <w:right w:w="100" w:type="dxa"/>
            </w:tcMar>
          </w:tcPr>
          <w:p w14:paraId="43BBA5F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 cup</w:t>
            </w:r>
          </w:p>
        </w:tc>
        <w:tc>
          <w:tcPr>
            <w:tcW w:w="632" w:type="pct"/>
            <w:shd w:val="clear" w:color="auto" w:fill="auto"/>
            <w:tcMar>
              <w:top w:w="100" w:type="dxa"/>
              <w:left w:w="100" w:type="dxa"/>
              <w:bottom w:w="100" w:type="dxa"/>
              <w:right w:w="100" w:type="dxa"/>
            </w:tcMar>
          </w:tcPr>
          <w:p w14:paraId="10DBAC4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 cup</w:t>
            </w:r>
          </w:p>
        </w:tc>
        <w:tc>
          <w:tcPr>
            <w:tcW w:w="632" w:type="pct"/>
            <w:shd w:val="clear" w:color="auto" w:fill="auto"/>
            <w:tcMar>
              <w:top w:w="100" w:type="dxa"/>
              <w:left w:w="100" w:type="dxa"/>
              <w:bottom w:w="100" w:type="dxa"/>
              <w:right w:w="100" w:type="dxa"/>
            </w:tcMar>
          </w:tcPr>
          <w:p w14:paraId="566D2A0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 cup</w:t>
            </w:r>
          </w:p>
        </w:tc>
        <w:tc>
          <w:tcPr>
            <w:tcW w:w="632" w:type="pct"/>
            <w:shd w:val="clear" w:color="auto" w:fill="auto"/>
            <w:tcMar>
              <w:top w:w="100" w:type="dxa"/>
              <w:left w:w="100" w:type="dxa"/>
              <w:bottom w:w="100" w:type="dxa"/>
              <w:right w:w="100" w:type="dxa"/>
            </w:tcMar>
          </w:tcPr>
          <w:p w14:paraId="34F279F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 cup</w:t>
            </w:r>
          </w:p>
        </w:tc>
        <w:tc>
          <w:tcPr>
            <w:tcW w:w="632" w:type="pct"/>
            <w:shd w:val="clear" w:color="auto" w:fill="auto"/>
            <w:tcMar>
              <w:top w:w="100" w:type="dxa"/>
              <w:left w:w="100" w:type="dxa"/>
              <w:bottom w:w="100" w:type="dxa"/>
              <w:right w:w="100" w:type="dxa"/>
            </w:tcMar>
          </w:tcPr>
          <w:p w14:paraId="553E5C7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Finger feeding</w:t>
            </w:r>
          </w:p>
        </w:tc>
        <w:tc>
          <w:tcPr>
            <w:tcW w:w="635" w:type="pct"/>
          </w:tcPr>
          <w:p w14:paraId="546D0EC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Regular spoon</w:t>
            </w:r>
          </w:p>
        </w:tc>
      </w:tr>
      <w:tr w:rsidR="004912C2" w:rsidRPr="006C6ACB" w14:paraId="18EA703B" w14:textId="77777777" w:rsidTr="007D3B93">
        <w:trPr>
          <w:trHeight w:val="420"/>
        </w:trPr>
        <w:tc>
          <w:tcPr>
            <w:tcW w:w="403" w:type="pct"/>
            <w:vMerge/>
            <w:shd w:val="clear" w:color="auto" w:fill="auto"/>
            <w:tcMar>
              <w:top w:w="100" w:type="dxa"/>
              <w:left w:w="100" w:type="dxa"/>
              <w:bottom w:w="100" w:type="dxa"/>
              <w:right w:w="100" w:type="dxa"/>
            </w:tcMar>
          </w:tcPr>
          <w:p w14:paraId="67BADD8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06D1ECD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Feeding ability</w:t>
            </w:r>
          </w:p>
        </w:tc>
        <w:tc>
          <w:tcPr>
            <w:tcW w:w="629" w:type="pct"/>
            <w:shd w:val="clear" w:color="auto" w:fill="auto"/>
            <w:tcMar>
              <w:top w:w="100" w:type="dxa"/>
              <w:left w:w="100" w:type="dxa"/>
              <w:bottom w:w="100" w:type="dxa"/>
              <w:right w:w="100" w:type="dxa"/>
            </w:tcMar>
          </w:tcPr>
          <w:p w14:paraId="3E78020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 no concerns</w:t>
            </w:r>
          </w:p>
        </w:tc>
        <w:tc>
          <w:tcPr>
            <w:tcW w:w="632" w:type="pct"/>
            <w:shd w:val="clear" w:color="auto" w:fill="auto"/>
            <w:tcMar>
              <w:top w:w="100" w:type="dxa"/>
              <w:left w:w="100" w:type="dxa"/>
              <w:bottom w:w="100" w:type="dxa"/>
              <w:right w:w="100" w:type="dxa"/>
            </w:tcMar>
          </w:tcPr>
          <w:p w14:paraId="1CF254B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 no concerns</w:t>
            </w:r>
          </w:p>
        </w:tc>
        <w:tc>
          <w:tcPr>
            <w:tcW w:w="632" w:type="pct"/>
            <w:shd w:val="clear" w:color="auto" w:fill="auto"/>
            <w:tcMar>
              <w:top w:w="100" w:type="dxa"/>
              <w:left w:w="100" w:type="dxa"/>
              <w:bottom w:w="100" w:type="dxa"/>
              <w:right w:w="100" w:type="dxa"/>
            </w:tcMar>
          </w:tcPr>
          <w:p w14:paraId="17A863E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 no concerns</w:t>
            </w:r>
          </w:p>
        </w:tc>
        <w:tc>
          <w:tcPr>
            <w:tcW w:w="632" w:type="pct"/>
            <w:shd w:val="clear" w:color="auto" w:fill="auto"/>
            <w:tcMar>
              <w:top w:w="100" w:type="dxa"/>
              <w:left w:w="100" w:type="dxa"/>
              <w:bottom w:w="100" w:type="dxa"/>
              <w:right w:w="100" w:type="dxa"/>
            </w:tcMar>
          </w:tcPr>
          <w:p w14:paraId="320D0E4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 no concerns</w:t>
            </w:r>
          </w:p>
        </w:tc>
        <w:tc>
          <w:tcPr>
            <w:tcW w:w="632" w:type="pct"/>
            <w:shd w:val="clear" w:color="auto" w:fill="auto"/>
            <w:tcMar>
              <w:top w:w="100" w:type="dxa"/>
              <w:left w:w="100" w:type="dxa"/>
              <w:bottom w:w="100" w:type="dxa"/>
              <w:right w:w="100" w:type="dxa"/>
            </w:tcMar>
          </w:tcPr>
          <w:p w14:paraId="39E880B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 no concerns</w:t>
            </w:r>
          </w:p>
        </w:tc>
        <w:tc>
          <w:tcPr>
            <w:tcW w:w="635" w:type="pct"/>
          </w:tcPr>
          <w:p w14:paraId="279EFA0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 no concerns</w:t>
            </w:r>
          </w:p>
        </w:tc>
      </w:tr>
      <w:tr w:rsidR="004912C2" w:rsidRPr="006C6ACB" w14:paraId="5041DF04" w14:textId="77777777" w:rsidTr="007D3B93">
        <w:trPr>
          <w:trHeight w:val="420"/>
        </w:trPr>
        <w:tc>
          <w:tcPr>
            <w:tcW w:w="403" w:type="pct"/>
            <w:vMerge/>
            <w:shd w:val="clear" w:color="auto" w:fill="auto"/>
            <w:tcMar>
              <w:top w:w="100" w:type="dxa"/>
              <w:left w:w="100" w:type="dxa"/>
              <w:bottom w:w="100" w:type="dxa"/>
              <w:right w:w="100" w:type="dxa"/>
            </w:tcMar>
          </w:tcPr>
          <w:p w14:paraId="74E035D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587D571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Pace of feeding - observed or advised</w:t>
            </w:r>
          </w:p>
        </w:tc>
        <w:tc>
          <w:tcPr>
            <w:tcW w:w="629" w:type="pct"/>
            <w:shd w:val="clear" w:color="auto" w:fill="auto"/>
            <w:tcMar>
              <w:top w:w="100" w:type="dxa"/>
              <w:left w:w="100" w:type="dxa"/>
              <w:bottom w:w="100" w:type="dxa"/>
              <w:right w:w="100" w:type="dxa"/>
            </w:tcMar>
          </w:tcPr>
          <w:p w14:paraId="5B83B26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632" w:type="pct"/>
            <w:shd w:val="clear" w:color="auto" w:fill="auto"/>
            <w:tcMar>
              <w:top w:w="100" w:type="dxa"/>
              <w:left w:w="100" w:type="dxa"/>
              <w:bottom w:w="100" w:type="dxa"/>
              <w:right w:w="100" w:type="dxa"/>
            </w:tcMar>
          </w:tcPr>
          <w:p w14:paraId="665FDC1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632" w:type="pct"/>
            <w:shd w:val="clear" w:color="auto" w:fill="auto"/>
            <w:tcMar>
              <w:top w:w="100" w:type="dxa"/>
              <w:left w:w="100" w:type="dxa"/>
              <w:bottom w:w="100" w:type="dxa"/>
              <w:right w:w="100" w:type="dxa"/>
            </w:tcMar>
          </w:tcPr>
          <w:p w14:paraId="068BC49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632" w:type="pct"/>
            <w:shd w:val="clear" w:color="auto" w:fill="auto"/>
            <w:tcMar>
              <w:top w:w="100" w:type="dxa"/>
              <w:left w:w="100" w:type="dxa"/>
              <w:bottom w:w="100" w:type="dxa"/>
              <w:right w:w="100" w:type="dxa"/>
            </w:tcMar>
          </w:tcPr>
          <w:p w14:paraId="3B02757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632" w:type="pct"/>
            <w:shd w:val="clear" w:color="auto" w:fill="auto"/>
            <w:tcMar>
              <w:top w:w="100" w:type="dxa"/>
              <w:left w:w="100" w:type="dxa"/>
              <w:bottom w:w="100" w:type="dxa"/>
              <w:right w:w="100" w:type="dxa"/>
            </w:tcMar>
          </w:tcPr>
          <w:p w14:paraId="6861BD3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635" w:type="pct"/>
          </w:tcPr>
          <w:p w14:paraId="08A5809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r>
      <w:tr w:rsidR="004912C2" w:rsidRPr="006C6ACB" w14:paraId="5AEE1B12" w14:textId="77777777" w:rsidTr="007D3B93">
        <w:trPr>
          <w:trHeight w:val="420"/>
        </w:trPr>
        <w:tc>
          <w:tcPr>
            <w:tcW w:w="403" w:type="pct"/>
            <w:vMerge/>
            <w:shd w:val="clear" w:color="auto" w:fill="auto"/>
            <w:tcMar>
              <w:top w:w="100" w:type="dxa"/>
              <w:left w:w="100" w:type="dxa"/>
              <w:bottom w:w="100" w:type="dxa"/>
              <w:right w:w="100" w:type="dxa"/>
            </w:tcMar>
          </w:tcPr>
          <w:p w14:paraId="0A1579F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74F4C69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Pre-oral behaviours</w:t>
            </w:r>
          </w:p>
        </w:tc>
        <w:tc>
          <w:tcPr>
            <w:tcW w:w="629" w:type="pct"/>
            <w:shd w:val="clear" w:color="auto" w:fill="auto"/>
            <w:tcMar>
              <w:top w:w="100" w:type="dxa"/>
              <w:left w:w="100" w:type="dxa"/>
              <w:bottom w:w="100" w:type="dxa"/>
              <w:right w:w="100" w:type="dxa"/>
            </w:tcMar>
          </w:tcPr>
          <w:p w14:paraId="6D73116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726F7D2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3A2107D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20360E9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54DA374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5288889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0F737017" w14:textId="77777777" w:rsidTr="007D3B93">
        <w:trPr>
          <w:trHeight w:val="420"/>
        </w:trPr>
        <w:tc>
          <w:tcPr>
            <w:tcW w:w="403" w:type="pct"/>
            <w:vMerge w:val="restart"/>
            <w:shd w:val="clear" w:color="auto" w:fill="auto"/>
            <w:tcMar>
              <w:top w:w="100" w:type="dxa"/>
              <w:left w:w="100" w:type="dxa"/>
              <w:bottom w:w="100" w:type="dxa"/>
              <w:right w:w="100" w:type="dxa"/>
            </w:tcMar>
            <w:textDirection w:val="btLr"/>
          </w:tcPr>
          <w:p w14:paraId="7B915D2C" w14:textId="77777777" w:rsidR="004912C2" w:rsidRPr="006C6ACB" w:rsidRDefault="004912C2" w:rsidP="007D3B93">
            <w:pP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Oral</w:t>
            </w:r>
          </w:p>
        </w:tc>
        <w:tc>
          <w:tcPr>
            <w:tcW w:w="805" w:type="pct"/>
            <w:shd w:val="clear" w:color="auto" w:fill="auto"/>
            <w:tcMar>
              <w:top w:w="100" w:type="dxa"/>
              <w:left w:w="100" w:type="dxa"/>
              <w:bottom w:w="100" w:type="dxa"/>
              <w:right w:w="100" w:type="dxa"/>
            </w:tcMar>
          </w:tcPr>
          <w:p w14:paraId="12B066CF" w14:textId="77777777" w:rsidR="004912C2" w:rsidRPr="006C6ACB" w:rsidRDefault="004912C2" w:rsidP="007D3B93">
            <w:pPr>
              <w:spacing w:after="0" w:line="240" w:lineRule="auto"/>
              <w:rPr>
                <w:rFonts w:ascii="Open Sans" w:hAnsi="Open Sans" w:cs="Open Sans"/>
                <w:b/>
                <w:bCs/>
                <w:sz w:val="24"/>
                <w:szCs w:val="24"/>
              </w:rPr>
            </w:pPr>
            <w:r w:rsidRPr="006C6ACB">
              <w:rPr>
                <w:rFonts w:ascii="Open Sans" w:hAnsi="Open Sans" w:cs="Open Sans"/>
                <w:b/>
                <w:bCs/>
                <w:sz w:val="24"/>
                <w:szCs w:val="24"/>
              </w:rPr>
              <w:t>Bolus removal from utensil</w:t>
            </w:r>
          </w:p>
        </w:tc>
        <w:tc>
          <w:tcPr>
            <w:tcW w:w="629" w:type="pct"/>
            <w:shd w:val="clear" w:color="auto" w:fill="auto"/>
            <w:tcMar>
              <w:top w:w="100" w:type="dxa"/>
              <w:left w:w="100" w:type="dxa"/>
              <w:bottom w:w="100" w:type="dxa"/>
              <w:right w:w="100" w:type="dxa"/>
            </w:tcMar>
          </w:tcPr>
          <w:p w14:paraId="1464D69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632" w:type="pct"/>
            <w:shd w:val="clear" w:color="auto" w:fill="auto"/>
            <w:tcMar>
              <w:top w:w="100" w:type="dxa"/>
              <w:left w:w="100" w:type="dxa"/>
              <w:bottom w:w="100" w:type="dxa"/>
              <w:right w:w="100" w:type="dxa"/>
            </w:tcMar>
          </w:tcPr>
          <w:p w14:paraId="7B88111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632" w:type="pct"/>
            <w:shd w:val="clear" w:color="auto" w:fill="auto"/>
            <w:tcMar>
              <w:top w:w="100" w:type="dxa"/>
              <w:left w:w="100" w:type="dxa"/>
              <w:bottom w:w="100" w:type="dxa"/>
              <w:right w:w="100" w:type="dxa"/>
            </w:tcMar>
          </w:tcPr>
          <w:p w14:paraId="2E04F48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632" w:type="pct"/>
            <w:shd w:val="clear" w:color="auto" w:fill="auto"/>
            <w:tcMar>
              <w:top w:w="100" w:type="dxa"/>
              <w:left w:w="100" w:type="dxa"/>
              <w:bottom w:w="100" w:type="dxa"/>
              <w:right w:w="100" w:type="dxa"/>
            </w:tcMar>
          </w:tcPr>
          <w:p w14:paraId="0F25B00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632" w:type="pct"/>
            <w:shd w:val="clear" w:color="auto" w:fill="auto"/>
            <w:tcMar>
              <w:top w:w="100" w:type="dxa"/>
              <w:left w:w="100" w:type="dxa"/>
              <w:bottom w:w="100" w:type="dxa"/>
              <w:right w:w="100" w:type="dxa"/>
            </w:tcMar>
          </w:tcPr>
          <w:p w14:paraId="33DF570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635" w:type="pct"/>
          </w:tcPr>
          <w:p w14:paraId="1A1AC13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r>
      <w:tr w:rsidR="004912C2" w:rsidRPr="006C6ACB" w14:paraId="11669B45" w14:textId="77777777" w:rsidTr="007D3B93">
        <w:trPr>
          <w:trHeight w:val="420"/>
        </w:trPr>
        <w:tc>
          <w:tcPr>
            <w:tcW w:w="403" w:type="pct"/>
            <w:vMerge/>
            <w:shd w:val="clear" w:color="auto" w:fill="auto"/>
            <w:tcMar>
              <w:top w:w="100" w:type="dxa"/>
              <w:left w:w="100" w:type="dxa"/>
              <w:bottom w:w="100" w:type="dxa"/>
              <w:right w:w="100" w:type="dxa"/>
            </w:tcMar>
          </w:tcPr>
          <w:p w14:paraId="5A9FE7A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43873F4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Lip seal/anterior bolus control</w:t>
            </w:r>
          </w:p>
        </w:tc>
        <w:tc>
          <w:tcPr>
            <w:tcW w:w="629" w:type="pct"/>
            <w:shd w:val="clear" w:color="auto" w:fill="auto"/>
            <w:tcMar>
              <w:top w:w="100" w:type="dxa"/>
              <w:left w:w="100" w:type="dxa"/>
              <w:bottom w:w="100" w:type="dxa"/>
              <w:right w:w="100" w:type="dxa"/>
            </w:tcMar>
          </w:tcPr>
          <w:p w14:paraId="3693241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c>
          <w:tcPr>
            <w:tcW w:w="632" w:type="pct"/>
            <w:shd w:val="clear" w:color="auto" w:fill="auto"/>
            <w:tcMar>
              <w:top w:w="100" w:type="dxa"/>
              <w:left w:w="100" w:type="dxa"/>
              <w:bottom w:w="100" w:type="dxa"/>
              <w:right w:w="100" w:type="dxa"/>
            </w:tcMar>
          </w:tcPr>
          <w:p w14:paraId="45DC610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c>
          <w:tcPr>
            <w:tcW w:w="632" w:type="pct"/>
            <w:shd w:val="clear" w:color="auto" w:fill="auto"/>
            <w:tcMar>
              <w:top w:w="100" w:type="dxa"/>
              <w:left w:w="100" w:type="dxa"/>
              <w:bottom w:w="100" w:type="dxa"/>
              <w:right w:w="100" w:type="dxa"/>
            </w:tcMar>
          </w:tcPr>
          <w:p w14:paraId="3282CE6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c>
          <w:tcPr>
            <w:tcW w:w="632" w:type="pct"/>
            <w:shd w:val="clear" w:color="auto" w:fill="auto"/>
            <w:tcMar>
              <w:top w:w="100" w:type="dxa"/>
              <w:left w:w="100" w:type="dxa"/>
              <w:bottom w:w="100" w:type="dxa"/>
              <w:right w:w="100" w:type="dxa"/>
            </w:tcMar>
          </w:tcPr>
          <w:p w14:paraId="5F358AE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c>
          <w:tcPr>
            <w:tcW w:w="632" w:type="pct"/>
            <w:shd w:val="clear" w:color="auto" w:fill="auto"/>
            <w:tcMar>
              <w:top w:w="100" w:type="dxa"/>
              <w:left w:w="100" w:type="dxa"/>
              <w:bottom w:w="100" w:type="dxa"/>
              <w:right w:w="100" w:type="dxa"/>
            </w:tcMar>
          </w:tcPr>
          <w:p w14:paraId="241F9EC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c>
          <w:tcPr>
            <w:tcW w:w="635" w:type="pct"/>
          </w:tcPr>
          <w:p w14:paraId="6C1C369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r>
      <w:tr w:rsidR="004912C2" w:rsidRPr="006C6ACB" w14:paraId="00C12876" w14:textId="77777777" w:rsidTr="007D3B93">
        <w:trPr>
          <w:trHeight w:val="420"/>
        </w:trPr>
        <w:tc>
          <w:tcPr>
            <w:tcW w:w="403" w:type="pct"/>
            <w:vMerge/>
            <w:shd w:val="clear" w:color="auto" w:fill="auto"/>
            <w:tcMar>
              <w:top w:w="100" w:type="dxa"/>
              <w:left w:w="100" w:type="dxa"/>
              <w:bottom w:w="100" w:type="dxa"/>
              <w:right w:w="100" w:type="dxa"/>
            </w:tcMar>
          </w:tcPr>
          <w:p w14:paraId="285F4EE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6B62CD8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Bite/suck </w:t>
            </w:r>
          </w:p>
        </w:tc>
        <w:tc>
          <w:tcPr>
            <w:tcW w:w="629" w:type="pct"/>
            <w:shd w:val="clear" w:color="auto" w:fill="auto"/>
            <w:tcMar>
              <w:top w:w="100" w:type="dxa"/>
              <w:left w:w="100" w:type="dxa"/>
              <w:bottom w:w="100" w:type="dxa"/>
              <w:right w:w="100" w:type="dxa"/>
            </w:tcMar>
          </w:tcPr>
          <w:p w14:paraId="4873BD8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632" w:type="pct"/>
            <w:shd w:val="clear" w:color="auto" w:fill="auto"/>
            <w:tcMar>
              <w:top w:w="100" w:type="dxa"/>
              <w:left w:w="100" w:type="dxa"/>
              <w:bottom w:w="100" w:type="dxa"/>
              <w:right w:w="100" w:type="dxa"/>
            </w:tcMar>
          </w:tcPr>
          <w:p w14:paraId="1B3B169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632" w:type="pct"/>
            <w:shd w:val="clear" w:color="auto" w:fill="auto"/>
            <w:tcMar>
              <w:top w:w="100" w:type="dxa"/>
              <w:left w:w="100" w:type="dxa"/>
              <w:bottom w:w="100" w:type="dxa"/>
              <w:right w:w="100" w:type="dxa"/>
            </w:tcMar>
          </w:tcPr>
          <w:p w14:paraId="44DEBFA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632" w:type="pct"/>
            <w:shd w:val="clear" w:color="auto" w:fill="auto"/>
            <w:tcMar>
              <w:top w:w="100" w:type="dxa"/>
              <w:left w:w="100" w:type="dxa"/>
              <w:bottom w:w="100" w:type="dxa"/>
              <w:right w:w="100" w:type="dxa"/>
            </w:tcMar>
          </w:tcPr>
          <w:p w14:paraId="306B3BD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632" w:type="pct"/>
            <w:shd w:val="clear" w:color="auto" w:fill="auto"/>
            <w:tcMar>
              <w:top w:w="100" w:type="dxa"/>
              <w:left w:w="100" w:type="dxa"/>
              <w:bottom w:w="100" w:type="dxa"/>
              <w:right w:w="100" w:type="dxa"/>
            </w:tcMar>
          </w:tcPr>
          <w:p w14:paraId="1CE4711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Appropriate bite and tear</w:t>
            </w:r>
          </w:p>
        </w:tc>
        <w:tc>
          <w:tcPr>
            <w:tcW w:w="635" w:type="pct"/>
          </w:tcPr>
          <w:p w14:paraId="02D3571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4912C2" w:rsidRPr="006C6ACB" w14:paraId="1E7EFB66" w14:textId="77777777" w:rsidTr="007D3B93">
        <w:trPr>
          <w:trHeight w:val="420"/>
        </w:trPr>
        <w:tc>
          <w:tcPr>
            <w:tcW w:w="403" w:type="pct"/>
            <w:vMerge/>
            <w:shd w:val="clear" w:color="auto" w:fill="auto"/>
            <w:tcMar>
              <w:top w:w="100" w:type="dxa"/>
              <w:left w:w="100" w:type="dxa"/>
              <w:bottom w:w="100" w:type="dxa"/>
              <w:right w:w="100" w:type="dxa"/>
            </w:tcMar>
          </w:tcPr>
          <w:p w14:paraId="0D39EA3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01DA5AE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Oral manipulation of bolus (including chewing)</w:t>
            </w:r>
          </w:p>
        </w:tc>
        <w:tc>
          <w:tcPr>
            <w:tcW w:w="629" w:type="pct"/>
            <w:shd w:val="clear" w:color="auto" w:fill="auto"/>
            <w:tcMar>
              <w:top w:w="100" w:type="dxa"/>
              <w:left w:w="100" w:type="dxa"/>
              <w:bottom w:w="100" w:type="dxa"/>
              <w:right w:w="100" w:type="dxa"/>
            </w:tcMar>
          </w:tcPr>
          <w:p w14:paraId="30DDEEF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632" w:type="pct"/>
            <w:shd w:val="clear" w:color="auto" w:fill="auto"/>
            <w:tcMar>
              <w:top w:w="100" w:type="dxa"/>
              <w:left w:w="100" w:type="dxa"/>
              <w:bottom w:w="100" w:type="dxa"/>
              <w:right w:w="100" w:type="dxa"/>
            </w:tcMar>
          </w:tcPr>
          <w:p w14:paraId="4D26769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632" w:type="pct"/>
            <w:shd w:val="clear" w:color="auto" w:fill="auto"/>
            <w:tcMar>
              <w:top w:w="100" w:type="dxa"/>
              <w:left w:w="100" w:type="dxa"/>
              <w:bottom w:w="100" w:type="dxa"/>
              <w:right w:w="100" w:type="dxa"/>
            </w:tcMar>
          </w:tcPr>
          <w:p w14:paraId="579FC26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632" w:type="pct"/>
            <w:shd w:val="clear" w:color="auto" w:fill="auto"/>
            <w:tcMar>
              <w:top w:w="100" w:type="dxa"/>
              <w:left w:w="100" w:type="dxa"/>
              <w:bottom w:w="100" w:type="dxa"/>
              <w:right w:w="100" w:type="dxa"/>
            </w:tcMar>
          </w:tcPr>
          <w:p w14:paraId="26F2A9A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632" w:type="pct"/>
            <w:shd w:val="clear" w:color="auto" w:fill="auto"/>
            <w:tcMar>
              <w:top w:w="100" w:type="dxa"/>
              <w:left w:w="100" w:type="dxa"/>
              <w:bottom w:w="100" w:type="dxa"/>
              <w:right w:w="100" w:type="dxa"/>
            </w:tcMar>
          </w:tcPr>
          <w:p w14:paraId="46639EF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Lengthy mastication</w:t>
            </w:r>
          </w:p>
        </w:tc>
        <w:tc>
          <w:tcPr>
            <w:tcW w:w="635" w:type="pct"/>
          </w:tcPr>
          <w:p w14:paraId="76D6837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Lengthy mastication</w:t>
            </w:r>
          </w:p>
        </w:tc>
      </w:tr>
      <w:tr w:rsidR="004912C2" w:rsidRPr="006C6ACB" w14:paraId="215FC9DA" w14:textId="77777777" w:rsidTr="007D3B93">
        <w:trPr>
          <w:trHeight w:val="420"/>
        </w:trPr>
        <w:tc>
          <w:tcPr>
            <w:tcW w:w="403" w:type="pct"/>
            <w:vMerge/>
            <w:shd w:val="clear" w:color="auto" w:fill="auto"/>
            <w:tcMar>
              <w:top w:w="100" w:type="dxa"/>
              <w:left w:w="100" w:type="dxa"/>
              <w:bottom w:w="100" w:type="dxa"/>
              <w:right w:w="100" w:type="dxa"/>
            </w:tcMar>
          </w:tcPr>
          <w:p w14:paraId="087F395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13C6BA4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Changes to saliva </w:t>
            </w:r>
          </w:p>
        </w:tc>
        <w:tc>
          <w:tcPr>
            <w:tcW w:w="629" w:type="pct"/>
            <w:shd w:val="clear" w:color="auto" w:fill="auto"/>
            <w:tcMar>
              <w:top w:w="100" w:type="dxa"/>
              <w:left w:w="100" w:type="dxa"/>
              <w:bottom w:w="100" w:type="dxa"/>
              <w:right w:w="100" w:type="dxa"/>
            </w:tcMar>
          </w:tcPr>
          <w:p w14:paraId="49E53E8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7A9CFA9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73455C9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6FF38C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831C4E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385B4B2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40FF7AA5" w14:textId="77777777" w:rsidTr="007D3B93">
        <w:trPr>
          <w:trHeight w:val="420"/>
        </w:trPr>
        <w:tc>
          <w:tcPr>
            <w:tcW w:w="403" w:type="pct"/>
            <w:vMerge/>
            <w:shd w:val="clear" w:color="auto" w:fill="auto"/>
            <w:tcMar>
              <w:top w:w="100" w:type="dxa"/>
              <w:left w:w="100" w:type="dxa"/>
              <w:bottom w:w="100" w:type="dxa"/>
              <w:right w:w="100" w:type="dxa"/>
            </w:tcMar>
          </w:tcPr>
          <w:p w14:paraId="72CF752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1BCD510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Nasal regurgitation</w:t>
            </w:r>
          </w:p>
        </w:tc>
        <w:tc>
          <w:tcPr>
            <w:tcW w:w="629" w:type="pct"/>
            <w:shd w:val="clear" w:color="auto" w:fill="auto"/>
            <w:tcMar>
              <w:top w:w="100" w:type="dxa"/>
              <w:left w:w="100" w:type="dxa"/>
              <w:bottom w:w="100" w:type="dxa"/>
              <w:right w:w="100" w:type="dxa"/>
            </w:tcMar>
          </w:tcPr>
          <w:p w14:paraId="2EAA2B8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51546D1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2EE950F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7D4C0A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7EF3F6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4060148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78B2E0F5" w14:textId="77777777" w:rsidTr="007D3B93">
        <w:trPr>
          <w:trHeight w:val="420"/>
        </w:trPr>
        <w:tc>
          <w:tcPr>
            <w:tcW w:w="403" w:type="pct"/>
            <w:vMerge/>
            <w:shd w:val="clear" w:color="auto" w:fill="auto"/>
            <w:tcMar>
              <w:top w:w="100" w:type="dxa"/>
              <w:left w:w="100" w:type="dxa"/>
              <w:bottom w:w="100" w:type="dxa"/>
              <w:right w:w="100" w:type="dxa"/>
            </w:tcMar>
          </w:tcPr>
          <w:p w14:paraId="2410E75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3788589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Timing of oral phase</w:t>
            </w:r>
          </w:p>
        </w:tc>
        <w:tc>
          <w:tcPr>
            <w:tcW w:w="629" w:type="pct"/>
            <w:shd w:val="clear" w:color="auto" w:fill="auto"/>
            <w:tcMar>
              <w:top w:w="100" w:type="dxa"/>
              <w:left w:w="100" w:type="dxa"/>
              <w:bottom w:w="100" w:type="dxa"/>
              <w:right w:w="100" w:type="dxa"/>
            </w:tcMar>
          </w:tcPr>
          <w:p w14:paraId="04BC4E9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632" w:type="pct"/>
            <w:shd w:val="clear" w:color="auto" w:fill="auto"/>
            <w:tcMar>
              <w:top w:w="100" w:type="dxa"/>
              <w:left w:w="100" w:type="dxa"/>
              <w:bottom w:w="100" w:type="dxa"/>
              <w:right w:w="100" w:type="dxa"/>
            </w:tcMar>
          </w:tcPr>
          <w:p w14:paraId="47208CC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632" w:type="pct"/>
            <w:shd w:val="clear" w:color="auto" w:fill="auto"/>
            <w:tcMar>
              <w:top w:w="100" w:type="dxa"/>
              <w:left w:w="100" w:type="dxa"/>
              <w:bottom w:w="100" w:type="dxa"/>
              <w:right w:w="100" w:type="dxa"/>
            </w:tcMar>
          </w:tcPr>
          <w:p w14:paraId="46C509B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632" w:type="pct"/>
            <w:shd w:val="clear" w:color="auto" w:fill="auto"/>
            <w:tcMar>
              <w:top w:w="100" w:type="dxa"/>
              <w:left w:w="100" w:type="dxa"/>
              <w:bottom w:w="100" w:type="dxa"/>
              <w:right w:w="100" w:type="dxa"/>
            </w:tcMar>
          </w:tcPr>
          <w:p w14:paraId="10130C3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632" w:type="pct"/>
            <w:shd w:val="clear" w:color="auto" w:fill="auto"/>
            <w:tcMar>
              <w:top w:w="100" w:type="dxa"/>
              <w:left w:w="100" w:type="dxa"/>
              <w:bottom w:w="100" w:type="dxa"/>
              <w:right w:w="100" w:type="dxa"/>
            </w:tcMar>
          </w:tcPr>
          <w:p w14:paraId="45C7BC0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Prolonged due to lengthy mastication</w:t>
            </w:r>
          </w:p>
        </w:tc>
        <w:tc>
          <w:tcPr>
            <w:tcW w:w="635" w:type="pct"/>
          </w:tcPr>
          <w:p w14:paraId="1A84EE3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Prolonged due to lengthy mastication</w:t>
            </w:r>
          </w:p>
        </w:tc>
      </w:tr>
      <w:tr w:rsidR="004912C2" w:rsidRPr="006C6ACB" w14:paraId="6C7D3FFD" w14:textId="77777777" w:rsidTr="007D3B93">
        <w:trPr>
          <w:trHeight w:val="420"/>
        </w:trPr>
        <w:tc>
          <w:tcPr>
            <w:tcW w:w="403" w:type="pct"/>
            <w:vMerge/>
            <w:shd w:val="clear" w:color="auto" w:fill="auto"/>
            <w:tcMar>
              <w:top w:w="100" w:type="dxa"/>
              <w:left w:w="100" w:type="dxa"/>
              <w:bottom w:w="100" w:type="dxa"/>
              <w:right w:w="100" w:type="dxa"/>
            </w:tcMar>
          </w:tcPr>
          <w:p w14:paraId="016D0D5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4FA4AF1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Oral residue/ pocketing</w:t>
            </w:r>
          </w:p>
        </w:tc>
        <w:tc>
          <w:tcPr>
            <w:tcW w:w="629" w:type="pct"/>
            <w:shd w:val="clear" w:color="auto" w:fill="auto"/>
            <w:tcMar>
              <w:top w:w="100" w:type="dxa"/>
              <w:left w:w="100" w:type="dxa"/>
              <w:bottom w:w="100" w:type="dxa"/>
              <w:right w:w="100" w:type="dxa"/>
            </w:tcMar>
          </w:tcPr>
          <w:p w14:paraId="7BDD2CC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6F0C323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1EFA3D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216CBDE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63BD2D9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6B8BC7C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5DC07FC7" w14:textId="77777777" w:rsidTr="007D3B93">
        <w:trPr>
          <w:trHeight w:val="420"/>
        </w:trPr>
        <w:tc>
          <w:tcPr>
            <w:tcW w:w="403" w:type="pct"/>
            <w:vMerge w:val="restart"/>
            <w:shd w:val="clear" w:color="auto" w:fill="auto"/>
            <w:tcMar>
              <w:top w:w="100" w:type="dxa"/>
              <w:left w:w="100" w:type="dxa"/>
              <w:bottom w:w="100" w:type="dxa"/>
              <w:right w:w="100" w:type="dxa"/>
            </w:tcMar>
            <w:textDirection w:val="btLr"/>
          </w:tcPr>
          <w:p w14:paraId="1C0CCD6A" w14:textId="77777777" w:rsidR="004912C2" w:rsidRPr="006C6ACB" w:rsidRDefault="004912C2" w:rsidP="007D3B93">
            <w:pP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Pharyngeal</w:t>
            </w:r>
          </w:p>
        </w:tc>
        <w:tc>
          <w:tcPr>
            <w:tcW w:w="805" w:type="pct"/>
            <w:shd w:val="clear" w:color="auto" w:fill="auto"/>
            <w:tcMar>
              <w:top w:w="100" w:type="dxa"/>
              <w:left w:w="100" w:type="dxa"/>
              <w:bottom w:w="100" w:type="dxa"/>
              <w:right w:w="100" w:type="dxa"/>
            </w:tcMar>
          </w:tcPr>
          <w:p w14:paraId="323122C4" w14:textId="77777777" w:rsidR="004912C2" w:rsidRPr="006C6ACB" w:rsidRDefault="004912C2" w:rsidP="007D3B93">
            <w:pPr>
              <w:spacing w:after="0" w:line="240" w:lineRule="auto"/>
              <w:rPr>
                <w:rFonts w:ascii="Open Sans" w:hAnsi="Open Sans" w:cs="Open Sans"/>
                <w:b/>
                <w:bCs/>
                <w:sz w:val="24"/>
                <w:szCs w:val="24"/>
              </w:rPr>
            </w:pPr>
            <w:r w:rsidRPr="006C6ACB">
              <w:rPr>
                <w:rFonts w:ascii="Open Sans" w:hAnsi="Open Sans" w:cs="Open Sans"/>
                <w:b/>
                <w:bCs/>
                <w:sz w:val="24"/>
                <w:szCs w:val="24"/>
              </w:rPr>
              <w:t>Swallow triggered – effort, number, elevation, excursion, timing</w:t>
            </w:r>
          </w:p>
        </w:tc>
        <w:tc>
          <w:tcPr>
            <w:tcW w:w="629" w:type="pct"/>
            <w:shd w:val="clear" w:color="auto" w:fill="auto"/>
            <w:tcMar>
              <w:top w:w="100" w:type="dxa"/>
              <w:left w:w="100" w:type="dxa"/>
              <w:bottom w:w="100" w:type="dxa"/>
              <w:right w:w="100" w:type="dxa"/>
            </w:tcMar>
          </w:tcPr>
          <w:p w14:paraId="220F891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Multiple swallows, laryngeal elevation and excursion palpated possibly reduced</w:t>
            </w:r>
          </w:p>
        </w:tc>
        <w:tc>
          <w:tcPr>
            <w:tcW w:w="632" w:type="pct"/>
            <w:shd w:val="clear" w:color="auto" w:fill="auto"/>
            <w:tcMar>
              <w:top w:w="100" w:type="dxa"/>
              <w:left w:w="100" w:type="dxa"/>
              <w:bottom w:w="100" w:type="dxa"/>
              <w:right w:w="100" w:type="dxa"/>
            </w:tcMar>
          </w:tcPr>
          <w:p w14:paraId="490A8FD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2 swallows per bolus, laryngeal elevation and excursion palpated possibly reduced</w:t>
            </w:r>
          </w:p>
        </w:tc>
        <w:tc>
          <w:tcPr>
            <w:tcW w:w="632" w:type="pct"/>
            <w:shd w:val="clear" w:color="auto" w:fill="auto"/>
            <w:tcMar>
              <w:top w:w="100" w:type="dxa"/>
              <w:left w:w="100" w:type="dxa"/>
              <w:bottom w:w="100" w:type="dxa"/>
              <w:right w:w="100" w:type="dxa"/>
            </w:tcMar>
          </w:tcPr>
          <w:p w14:paraId="353E1C0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2 swallows per bolus, laryngeal elevation and excursion palpated but poss reduced</w:t>
            </w:r>
          </w:p>
        </w:tc>
        <w:tc>
          <w:tcPr>
            <w:tcW w:w="632" w:type="pct"/>
            <w:shd w:val="clear" w:color="auto" w:fill="auto"/>
            <w:tcMar>
              <w:top w:w="100" w:type="dxa"/>
              <w:left w:w="100" w:type="dxa"/>
              <w:bottom w:w="100" w:type="dxa"/>
              <w:right w:w="100" w:type="dxa"/>
            </w:tcMar>
          </w:tcPr>
          <w:p w14:paraId="2AC707D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2 swallows per bolus, laryngeal elevation and excursion palpated but poss reduced</w:t>
            </w:r>
          </w:p>
        </w:tc>
        <w:tc>
          <w:tcPr>
            <w:tcW w:w="632" w:type="pct"/>
            <w:shd w:val="clear" w:color="auto" w:fill="auto"/>
            <w:tcMar>
              <w:top w:w="100" w:type="dxa"/>
              <w:left w:w="100" w:type="dxa"/>
              <w:bottom w:w="100" w:type="dxa"/>
              <w:right w:w="100" w:type="dxa"/>
            </w:tcMar>
          </w:tcPr>
          <w:p w14:paraId="3084E39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2 swallows per bolus, laryngeal elevation and excursion palpated but poss reduced</w:t>
            </w:r>
          </w:p>
        </w:tc>
        <w:tc>
          <w:tcPr>
            <w:tcW w:w="635" w:type="pct"/>
          </w:tcPr>
          <w:p w14:paraId="751C67A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Multiple swallows, laryngeal elevation and excursion palpated possibly reduced</w:t>
            </w:r>
          </w:p>
        </w:tc>
      </w:tr>
      <w:tr w:rsidR="004912C2" w:rsidRPr="006C6ACB" w14:paraId="22803C7A" w14:textId="77777777" w:rsidTr="007D3B93">
        <w:trPr>
          <w:trHeight w:val="420"/>
        </w:trPr>
        <w:tc>
          <w:tcPr>
            <w:tcW w:w="403" w:type="pct"/>
            <w:vMerge/>
            <w:shd w:val="clear" w:color="auto" w:fill="auto"/>
            <w:tcMar>
              <w:top w:w="100" w:type="dxa"/>
              <w:left w:w="100" w:type="dxa"/>
              <w:bottom w:w="100" w:type="dxa"/>
              <w:right w:w="100" w:type="dxa"/>
            </w:tcMar>
          </w:tcPr>
          <w:p w14:paraId="3CF2CB89" w14:textId="77777777" w:rsidR="004912C2" w:rsidRPr="006C6ACB" w:rsidRDefault="004912C2" w:rsidP="007D3B93">
            <w:pP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4977233B" w14:textId="77777777" w:rsidR="004912C2" w:rsidRPr="006C6ACB" w:rsidRDefault="004912C2" w:rsidP="007D3B93">
            <w:pPr>
              <w:spacing w:after="0" w:line="240" w:lineRule="auto"/>
              <w:rPr>
                <w:rFonts w:ascii="Open Sans" w:hAnsi="Open Sans" w:cs="Open Sans"/>
                <w:b/>
                <w:bCs/>
                <w:sz w:val="24"/>
                <w:szCs w:val="24"/>
              </w:rPr>
            </w:pPr>
            <w:r w:rsidRPr="006C6ACB">
              <w:rPr>
                <w:rFonts w:ascii="Open Sans" w:hAnsi="Open Sans" w:cs="Open Sans"/>
                <w:b/>
                <w:bCs/>
                <w:sz w:val="24"/>
                <w:szCs w:val="24"/>
              </w:rPr>
              <w:t>Respiration changes</w:t>
            </w:r>
          </w:p>
        </w:tc>
        <w:tc>
          <w:tcPr>
            <w:tcW w:w="629" w:type="pct"/>
            <w:shd w:val="clear" w:color="auto" w:fill="auto"/>
            <w:tcMar>
              <w:top w:w="100" w:type="dxa"/>
              <w:left w:w="100" w:type="dxa"/>
              <w:bottom w:w="100" w:type="dxa"/>
              <w:right w:w="100" w:type="dxa"/>
            </w:tcMar>
          </w:tcPr>
          <w:p w14:paraId="7A8F6DD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6B74CD8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7AFDB5B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7232240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089DBB1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261F86B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62817E89" w14:textId="77777777" w:rsidTr="007D3B93">
        <w:trPr>
          <w:trHeight w:val="420"/>
        </w:trPr>
        <w:tc>
          <w:tcPr>
            <w:tcW w:w="403" w:type="pct"/>
            <w:vMerge/>
            <w:shd w:val="clear" w:color="auto" w:fill="auto"/>
            <w:tcMar>
              <w:top w:w="100" w:type="dxa"/>
              <w:left w:w="100" w:type="dxa"/>
              <w:bottom w:w="100" w:type="dxa"/>
              <w:right w:w="100" w:type="dxa"/>
            </w:tcMar>
          </w:tcPr>
          <w:p w14:paraId="2C9CE2EC" w14:textId="77777777" w:rsidR="004912C2" w:rsidRPr="006C6ACB" w:rsidRDefault="004912C2" w:rsidP="007D3B93">
            <w:pP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19BA3FF8" w14:textId="77777777" w:rsidR="004912C2" w:rsidRPr="006C6ACB" w:rsidRDefault="004912C2" w:rsidP="007D3B93">
            <w:pPr>
              <w:spacing w:after="0" w:line="240" w:lineRule="auto"/>
              <w:rPr>
                <w:rFonts w:ascii="Open Sans" w:hAnsi="Open Sans" w:cs="Open Sans"/>
                <w:b/>
                <w:bCs/>
                <w:sz w:val="24"/>
                <w:szCs w:val="24"/>
              </w:rPr>
            </w:pPr>
            <w:r w:rsidRPr="006C6ACB">
              <w:rPr>
                <w:rFonts w:ascii="Open Sans" w:hAnsi="Open Sans" w:cs="Open Sans"/>
                <w:b/>
                <w:bCs/>
                <w:sz w:val="24"/>
                <w:szCs w:val="24"/>
              </w:rPr>
              <w:t xml:space="preserve">Voice quality </w:t>
            </w:r>
            <w:proofErr w:type="gramStart"/>
            <w:r w:rsidRPr="006C6ACB">
              <w:rPr>
                <w:rFonts w:ascii="Open Sans" w:hAnsi="Open Sans" w:cs="Open Sans"/>
                <w:b/>
                <w:bCs/>
                <w:sz w:val="24"/>
                <w:szCs w:val="24"/>
              </w:rPr>
              <w:t>e.g.</w:t>
            </w:r>
            <w:proofErr w:type="gramEnd"/>
            <w:r w:rsidRPr="006C6ACB">
              <w:rPr>
                <w:rFonts w:ascii="Open Sans" w:hAnsi="Open Sans" w:cs="Open Sans"/>
                <w:b/>
                <w:bCs/>
                <w:sz w:val="24"/>
                <w:szCs w:val="24"/>
              </w:rPr>
              <w:t xml:space="preserve"> wet/breathy</w:t>
            </w:r>
          </w:p>
        </w:tc>
        <w:tc>
          <w:tcPr>
            <w:tcW w:w="629" w:type="pct"/>
            <w:shd w:val="clear" w:color="auto" w:fill="auto"/>
            <w:tcMar>
              <w:top w:w="100" w:type="dxa"/>
              <w:left w:w="100" w:type="dxa"/>
              <w:bottom w:w="100" w:type="dxa"/>
              <w:right w:w="100" w:type="dxa"/>
            </w:tcMar>
          </w:tcPr>
          <w:p w14:paraId="1934C47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632" w:type="pct"/>
            <w:shd w:val="clear" w:color="auto" w:fill="auto"/>
            <w:tcMar>
              <w:top w:w="100" w:type="dxa"/>
              <w:left w:w="100" w:type="dxa"/>
              <w:bottom w:w="100" w:type="dxa"/>
              <w:right w:w="100" w:type="dxa"/>
            </w:tcMar>
          </w:tcPr>
          <w:p w14:paraId="1861EBF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632" w:type="pct"/>
            <w:shd w:val="clear" w:color="auto" w:fill="auto"/>
            <w:tcMar>
              <w:top w:w="100" w:type="dxa"/>
              <w:left w:w="100" w:type="dxa"/>
              <w:bottom w:w="100" w:type="dxa"/>
              <w:right w:w="100" w:type="dxa"/>
            </w:tcMar>
          </w:tcPr>
          <w:p w14:paraId="7FA70BD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632" w:type="pct"/>
            <w:shd w:val="clear" w:color="auto" w:fill="auto"/>
            <w:tcMar>
              <w:top w:w="100" w:type="dxa"/>
              <w:left w:w="100" w:type="dxa"/>
              <w:bottom w:w="100" w:type="dxa"/>
              <w:right w:w="100" w:type="dxa"/>
            </w:tcMar>
          </w:tcPr>
          <w:p w14:paraId="467D58F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632" w:type="pct"/>
            <w:shd w:val="clear" w:color="auto" w:fill="auto"/>
            <w:tcMar>
              <w:top w:w="100" w:type="dxa"/>
              <w:left w:w="100" w:type="dxa"/>
              <w:bottom w:w="100" w:type="dxa"/>
              <w:right w:w="100" w:type="dxa"/>
            </w:tcMar>
          </w:tcPr>
          <w:p w14:paraId="51CC031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635" w:type="pct"/>
          </w:tcPr>
          <w:p w14:paraId="1A9F0B4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r>
      <w:tr w:rsidR="004912C2" w:rsidRPr="006C6ACB" w14:paraId="18949C25" w14:textId="77777777" w:rsidTr="007D3B93">
        <w:trPr>
          <w:trHeight w:val="420"/>
        </w:trPr>
        <w:tc>
          <w:tcPr>
            <w:tcW w:w="403" w:type="pct"/>
            <w:vMerge/>
            <w:shd w:val="clear" w:color="auto" w:fill="auto"/>
            <w:tcMar>
              <w:top w:w="100" w:type="dxa"/>
              <w:left w:w="100" w:type="dxa"/>
              <w:bottom w:w="100" w:type="dxa"/>
              <w:right w:w="100" w:type="dxa"/>
            </w:tcMar>
          </w:tcPr>
          <w:p w14:paraId="1CE02763" w14:textId="77777777" w:rsidR="004912C2" w:rsidRPr="006C6ACB" w:rsidRDefault="004912C2" w:rsidP="007D3B93">
            <w:pP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5E53BDBB" w14:textId="77777777" w:rsidR="004912C2" w:rsidRPr="006C6ACB" w:rsidRDefault="004912C2" w:rsidP="007D3B93">
            <w:pPr>
              <w:spacing w:after="0" w:line="240" w:lineRule="auto"/>
              <w:rPr>
                <w:rFonts w:ascii="Open Sans" w:hAnsi="Open Sans" w:cs="Open Sans"/>
                <w:b/>
                <w:bCs/>
                <w:sz w:val="24"/>
                <w:szCs w:val="24"/>
              </w:rPr>
            </w:pPr>
            <w:r w:rsidRPr="006C6ACB">
              <w:rPr>
                <w:rFonts w:ascii="Open Sans" w:hAnsi="Open Sans" w:cs="Open Sans"/>
                <w:b/>
                <w:bCs/>
                <w:sz w:val="24"/>
                <w:szCs w:val="24"/>
              </w:rPr>
              <w:t>Globus</w:t>
            </w:r>
          </w:p>
        </w:tc>
        <w:tc>
          <w:tcPr>
            <w:tcW w:w="629" w:type="pct"/>
            <w:shd w:val="clear" w:color="auto" w:fill="auto"/>
            <w:tcMar>
              <w:top w:w="100" w:type="dxa"/>
              <w:left w:w="100" w:type="dxa"/>
              <w:bottom w:w="100" w:type="dxa"/>
              <w:right w:w="100" w:type="dxa"/>
            </w:tcMar>
          </w:tcPr>
          <w:p w14:paraId="4DA294B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 reported</w:t>
            </w:r>
          </w:p>
        </w:tc>
        <w:tc>
          <w:tcPr>
            <w:tcW w:w="632" w:type="pct"/>
            <w:shd w:val="clear" w:color="auto" w:fill="auto"/>
            <w:tcMar>
              <w:top w:w="100" w:type="dxa"/>
              <w:left w:w="100" w:type="dxa"/>
              <w:bottom w:w="100" w:type="dxa"/>
              <w:right w:w="100" w:type="dxa"/>
            </w:tcMar>
          </w:tcPr>
          <w:p w14:paraId="712EF10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 reported</w:t>
            </w:r>
          </w:p>
        </w:tc>
        <w:tc>
          <w:tcPr>
            <w:tcW w:w="632" w:type="pct"/>
            <w:shd w:val="clear" w:color="auto" w:fill="auto"/>
            <w:tcMar>
              <w:top w:w="100" w:type="dxa"/>
              <w:left w:w="100" w:type="dxa"/>
              <w:bottom w:w="100" w:type="dxa"/>
              <w:right w:w="100" w:type="dxa"/>
            </w:tcMar>
          </w:tcPr>
          <w:p w14:paraId="30E1E2F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 reported</w:t>
            </w:r>
          </w:p>
        </w:tc>
        <w:tc>
          <w:tcPr>
            <w:tcW w:w="632" w:type="pct"/>
            <w:shd w:val="clear" w:color="auto" w:fill="auto"/>
            <w:tcMar>
              <w:top w:w="100" w:type="dxa"/>
              <w:left w:w="100" w:type="dxa"/>
              <w:bottom w:w="100" w:type="dxa"/>
              <w:right w:w="100" w:type="dxa"/>
            </w:tcMar>
          </w:tcPr>
          <w:p w14:paraId="64CC67B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 reported</w:t>
            </w:r>
          </w:p>
        </w:tc>
        <w:tc>
          <w:tcPr>
            <w:tcW w:w="632" w:type="pct"/>
            <w:shd w:val="clear" w:color="auto" w:fill="auto"/>
            <w:tcMar>
              <w:top w:w="100" w:type="dxa"/>
              <w:left w:w="100" w:type="dxa"/>
              <w:bottom w:w="100" w:type="dxa"/>
              <w:right w:w="100" w:type="dxa"/>
            </w:tcMar>
          </w:tcPr>
          <w:p w14:paraId="10B3660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 reported</w:t>
            </w:r>
          </w:p>
        </w:tc>
        <w:tc>
          <w:tcPr>
            <w:tcW w:w="635" w:type="pct"/>
          </w:tcPr>
          <w:p w14:paraId="4D5D8A6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 reported</w:t>
            </w:r>
          </w:p>
        </w:tc>
      </w:tr>
      <w:tr w:rsidR="004912C2" w:rsidRPr="006C6ACB" w14:paraId="69BACE37" w14:textId="77777777" w:rsidTr="007D3B93">
        <w:trPr>
          <w:trHeight w:val="420"/>
        </w:trPr>
        <w:tc>
          <w:tcPr>
            <w:tcW w:w="403" w:type="pct"/>
            <w:vMerge/>
            <w:shd w:val="clear" w:color="auto" w:fill="auto"/>
            <w:tcMar>
              <w:top w:w="100" w:type="dxa"/>
              <w:left w:w="100" w:type="dxa"/>
              <w:bottom w:w="100" w:type="dxa"/>
              <w:right w:w="100" w:type="dxa"/>
            </w:tcMar>
          </w:tcPr>
          <w:p w14:paraId="1836E66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0D3292C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 xml:space="preserve">Cough/ throat clearing - (presence, strength, duration) </w:t>
            </w:r>
          </w:p>
        </w:tc>
        <w:tc>
          <w:tcPr>
            <w:tcW w:w="629" w:type="pct"/>
            <w:shd w:val="clear" w:color="auto" w:fill="auto"/>
            <w:tcMar>
              <w:top w:w="100" w:type="dxa"/>
              <w:left w:w="100" w:type="dxa"/>
              <w:bottom w:w="100" w:type="dxa"/>
              <w:right w:w="100" w:type="dxa"/>
            </w:tcMar>
          </w:tcPr>
          <w:p w14:paraId="6836ACF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Extensive coughing</w:t>
            </w:r>
          </w:p>
        </w:tc>
        <w:tc>
          <w:tcPr>
            <w:tcW w:w="632" w:type="pct"/>
            <w:shd w:val="clear" w:color="auto" w:fill="auto"/>
            <w:tcMar>
              <w:top w:w="100" w:type="dxa"/>
              <w:left w:w="100" w:type="dxa"/>
              <w:bottom w:w="100" w:type="dxa"/>
              <w:right w:w="100" w:type="dxa"/>
            </w:tcMar>
          </w:tcPr>
          <w:p w14:paraId="14959E07"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Delayed cough</w:t>
            </w:r>
          </w:p>
        </w:tc>
        <w:tc>
          <w:tcPr>
            <w:tcW w:w="632" w:type="pct"/>
            <w:shd w:val="clear" w:color="auto" w:fill="auto"/>
            <w:tcMar>
              <w:top w:w="100" w:type="dxa"/>
              <w:left w:w="100" w:type="dxa"/>
              <w:bottom w:w="100" w:type="dxa"/>
              <w:right w:w="100" w:type="dxa"/>
            </w:tcMar>
          </w:tcPr>
          <w:p w14:paraId="4ADC2B6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Delayed cough</w:t>
            </w:r>
          </w:p>
        </w:tc>
        <w:tc>
          <w:tcPr>
            <w:tcW w:w="632" w:type="pct"/>
            <w:shd w:val="clear" w:color="auto" w:fill="auto"/>
            <w:tcMar>
              <w:top w:w="100" w:type="dxa"/>
              <w:left w:w="100" w:type="dxa"/>
              <w:bottom w:w="100" w:type="dxa"/>
              <w:right w:w="100" w:type="dxa"/>
            </w:tcMar>
          </w:tcPr>
          <w:p w14:paraId="7B7A562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1F48DFE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49C3705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Extensive coughing</w:t>
            </w:r>
          </w:p>
        </w:tc>
      </w:tr>
      <w:tr w:rsidR="004912C2" w:rsidRPr="006C6ACB" w14:paraId="3C9B880B" w14:textId="77777777" w:rsidTr="007D3B93">
        <w:trPr>
          <w:trHeight w:val="420"/>
        </w:trPr>
        <w:tc>
          <w:tcPr>
            <w:tcW w:w="403" w:type="pct"/>
            <w:vMerge/>
            <w:shd w:val="clear" w:color="auto" w:fill="auto"/>
            <w:tcMar>
              <w:top w:w="100" w:type="dxa"/>
              <w:left w:w="100" w:type="dxa"/>
              <w:bottom w:w="100" w:type="dxa"/>
              <w:right w:w="100" w:type="dxa"/>
            </w:tcMar>
          </w:tcPr>
          <w:p w14:paraId="3E860EC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37F22A0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Prompts - verbal and physical</w:t>
            </w:r>
          </w:p>
        </w:tc>
        <w:tc>
          <w:tcPr>
            <w:tcW w:w="629" w:type="pct"/>
            <w:shd w:val="clear" w:color="auto" w:fill="auto"/>
            <w:tcMar>
              <w:top w:w="100" w:type="dxa"/>
              <w:left w:w="100" w:type="dxa"/>
              <w:bottom w:w="100" w:type="dxa"/>
              <w:right w:w="100" w:type="dxa"/>
            </w:tcMar>
          </w:tcPr>
          <w:p w14:paraId="604450A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37D6C9E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60D1F8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007E574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09E625B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5D41B3C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0E56880F" w14:textId="77777777" w:rsidTr="007D3B93">
        <w:trPr>
          <w:trHeight w:val="420"/>
        </w:trPr>
        <w:tc>
          <w:tcPr>
            <w:tcW w:w="403" w:type="pct"/>
            <w:vMerge w:val="restart"/>
            <w:shd w:val="clear" w:color="auto" w:fill="auto"/>
            <w:tcMar>
              <w:top w:w="100" w:type="dxa"/>
              <w:left w:w="100" w:type="dxa"/>
              <w:bottom w:w="100" w:type="dxa"/>
              <w:right w:w="100" w:type="dxa"/>
            </w:tcMar>
            <w:textDirection w:val="btLr"/>
          </w:tcPr>
          <w:p w14:paraId="35BED195" w14:textId="77777777" w:rsidR="004912C2" w:rsidRPr="006C6ACB" w:rsidRDefault="004912C2" w:rsidP="007D3B93">
            <w:pPr>
              <w:widowControl w:val="0"/>
              <w:pBdr>
                <w:top w:val="nil"/>
                <w:left w:val="nil"/>
                <w:bottom w:val="nil"/>
                <w:right w:val="nil"/>
                <w:between w:val="nil"/>
              </w:pBdr>
              <w:spacing w:after="0" w:line="240" w:lineRule="auto"/>
              <w:ind w:left="113" w:right="113"/>
              <w:jc w:val="right"/>
              <w:rPr>
                <w:rFonts w:ascii="Open Sans" w:hAnsi="Open Sans" w:cs="Open Sans"/>
                <w:b/>
                <w:bCs/>
                <w:color w:val="FF0000"/>
                <w:sz w:val="24"/>
                <w:szCs w:val="24"/>
              </w:rPr>
            </w:pPr>
            <w:r w:rsidRPr="006C6ACB">
              <w:rPr>
                <w:rFonts w:ascii="Open Sans" w:hAnsi="Open Sans" w:cs="Open Sans"/>
                <w:b/>
                <w:bCs/>
                <w:sz w:val="24"/>
                <w:szCs w:val="24"/>
              </w:rPr>
              <w:t xml:space="preserve">Oesophageal </w:t>
            </w:r>
          </w:p>
        </w:tc>
        <w:tc>
          <w:tcPr>
            <w:tcW w:w="805" w:type="pct"/>
            <w:shd w:val="clear" w:color="auto" w:fill="auto"/>
            <w:tcMar>
              <w:top w:w="100" w:type="dxa"/>
              <w:left w:w="100" w:type="dxa"/>
              <w:bottom w:w="100" w:type="dxa"/>
              <w:right w:w="100" w:type="dxa"/>
            </w:tcMar>
          </w:tcPr>
          <w:p w14:paraId="747B14D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Eructation/ belching</w:t>
            </w:r>
          </w:p>
        </w:tc>
        <w:tc>
          <w:tcPr>
            <w:tcW w:w="629" w:type="pct"/>
            <w:shd w:val="clear" w:color="auto" w:fill="auto"/>
            <w:tcMar>
              <w:top w:w="100" w:type="dxa"/>
              <w:left w:w="100" w:type="dxa"/>
              <w:bottom w:w="100" w:type="dxa"/>
              <w:right w:w="100" w:type="dxa"/>
            </w:tcMar>
          </w:tcPr>
          <w:p w14:paraId="30DAB85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51DFE68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159CD1D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3C2A1EE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36F09E45"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47F49DC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13676490" w14:textId="77777777" w:rsidTr="007D3B93">
        <w:trPr>
          <w:trHeight w:val="420"/>
        </w:trPr>
        <w:tc>
          <w:tcPr>
            <w:tcW w:w="403" w:type="pct"/>
            <w:vMerge/>
            <w:shd w:val="clear" w:color="auto" w:fill="auto"/>
            <w:tcMar>
              <w:top w:w="100" w:type="dxa"/>
              <w:left w:w="100" w:type="dxa"/>
              <w:bottom w:w="100" w:type="dxa"/>
              <w:right w:w="100" w:type="dxa"/>
            </w:tcMar>
          </w:tcPr>
          <w:p w14:paraId="28AE5EF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447E40C9"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Regurgitation/ reflux</w:t>
            </w:r>
          </w:p>
        </w:tc>
        <w:tc>
          <w:tcPr>
            <w:tcW w:w="629" w:type="pct"/>
            <w:shd w:val="clear" w:color="auto" w:fill="auto"/>
            <w:tcMar>
              <w:top w:w="100" w:type="dxa"/>
              <w:left w:w="100" w:type="dxa"/>
              <w:bottom w:w="100" w:type="dxa"/>
              <w:right w:w="100" w:type="dxa"/>
            </w:tcMar>
          </w:tcPr>
          <w:p w14:paraId="3A88400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180E152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Nil </w:t>
            </w:r>
          </w:p>
        </w:tc>
        <w:tc>
          <w:tcPr>
            <w:tcW w:w="632" w:type="pct"/>
            <w:shd w:val="clear" w:color="auto" w:fill="auto"/>
            <w:tcMar>
              <w:top w:w="100" w:type="dxa"/>
              <w:left w:w="100" w:type="dxa"/>
              <w:bottom w:w="100" w:type="dxa"/>
              <w:right w:w="100" w:type="dxa"/>
            </w:tcMar>
          </w:tcPr>
          <w:p w14:paraId="6F4F531C"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51344B5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5E3C01B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3F1B3FB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76FFB5F8" w14:textId="77777777" w:rsidTr="007D3B93">
        <w:trPr>
          <w:trHeight w:val="420"/>
        </w:trPr>
        <w:tc>
          <w:tcPr>
            <w:tcW w:w="403" w:type="pct"/>
            <w:vMerge/>
            <w:shd w:val="clear" w:color="auto" w:fill="auto"/>
            <w:tcMar>
              <w:top w:w="100" w:type="dxa"/>
              <w:left w:w="100" w:type="dxa"/>
              <w:bottom w:w="100" w:type="dxa"/>
              <w:right w:w="100" w:type="dxa"/>
            </w:tcMar>
          </w:tcPr>
          <w:p w14:paraId="00899413"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3902536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Other including sticking sensation, pain</w:t>
            </w:r>
          </w:p>
        </w:tc>
        <w:tc>
          <w:tcPr>
            <w:tcW w:w="629" w:type="pct"/>
            <w:shd w:val="clear" w:color="auto" w:fill="auto"/>
            <w:tcMar>
              <w:top w:w="100" w:type="dxa"/>
              <w:left w:w="100" w:type="dxa"/>
              <w:bottom w:w="100" w:type="dxa"/>
              <w:right w:w="100" w:type="dxa"/>
            </w:tcMar>
          </w:tcPr>
          <w:p w14:paraId="294565B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665CDD1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139BE9D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5F65E4EB"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630BFE1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5E1F6F5A"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5D10960C" w14:textId="77777777" w:rsidTr="007D3B93">
        <w:trPr>
          <w:trHeight w:val="420"/>
        </w:trPr>
        <w:tc>
          <w:tcPr>
            <w:tcW w:w="403" w:type="pct"/>
            <w:vMerge w:val="restart"/>
            <w:shd w:val="clear" w:color="auto" w:fill="auto"/>
            <w:tcMar>
              <w:top w:w="100" w:type="dxa"/>
              <w:left w:w="100" w:type="dxa"/>
              <w:bottom w:w="100" w:type="dxa"/>
              <w:right w:w="100" w:type="dxa"/>
            </w:tcMar>
            <w:textDirection w:val="btLr"/>
          </w:tcPr>
          <w:p w14:paraId="4AF4E8F9" w14:textId="77777777" w:rsidR="004912C2" w:rsidRPr="006C6ACB" w:rsidRDefault="004912C2" w:rsidP="007D3B93">
            <w:pPr>
              <w:widowControl w:val="0"/>
              <w:pBdr>
                <w:top w:val="nil"/>
                <w:left w:val="nil"/>
                <w:bottom w:val="nil"/>
                <w:right w:val="nil"/>
                <w:between w:val="nil"/>
              </w:pBd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Other</w:t>
            </w:r>
          </w:p>
          <w:p w14:paraId="309A784B" w14:textId="77777777" w:rsidR="004912C2" w:rsidRPr="006C6ACB" w:rsidRDefault="004912C2"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tc>
        <w:tc>
          <w:tcPr>
            <w:tcW w:w="805" w:type="pct"/>
            <w:shd w:val="clear" w:color="auto" w:fill="auto"/>
            <w:tcMar>
              <w:top w:w="100" w:type="dxa"/>
              <w:left w:w="100" w:type="dxa"/>
              <w:bottom w:w="100" w:type="dxa"/>
              <w:right w:w="100" w:type="dxa"/>
            </w:tcMar>
          </w:tcPr>
          <w:p w14:paraId="310594F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Altered reflexes</w:t>
            </w:r>
          </w:p>
        </w:tc>
        <w:tc>
          <w:tcPr>
            <w:tcW w:w="629" w:type="pct"/>
            <w:shd w:val="clear" w:color="auto" w:fill="auto"/>
            <w:tcMar>
              <w:top w:w="100" w:type="dxa"/>
              <w:left w:w="100" w:type="dxa"/>
              <w:bottom w:w="100" w:type="dxa"/>
              <w:right w:w="100" w:type="dxa"/>
            </w:tcMar>
          </w:tcPr>
          <w:p w14:paraId="3E2F7DC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3EF9E74E"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142B804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63E47DE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FBDFE06"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46C70B7D"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4912C2" w:rsidRPr="006C6ACB" w14:paraId="10DE4D3B" w14:textId="77777777" w:rsidTr="007D3B93">
        <w:trPr>
          <w:trHeight w:val="420"/>
        </w:trPr>
        <w:tc>
          <w:tcPr>
            <w:tcW w:w="403" w:type="pct"/>
            <w:vMerge/>
            <w:shd w:val="clear" w:color="auto" w:fill="auto"/>
            <w:tcMar>
              <w:top w:w="100" w:type="dxa"/>
              <w:left w:w="100" w:type="dxa"/>
              <w:bottom w:w="100" w:type="dxa"/>
              <w:right w:w="100" w:type="dxa"/>
            </w:tcMar>
          </w:tcPr>
          <w:p w14:paraId="605929D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805" w:type="pct"/>
            <w:shd w:val="clear" w:color="auto" w:fill="auto"/>
            <w:tcMar>
              <w:top w:w="100" w:type="dxa"/>
              <w:left w:w="100" w:type="dxa"/>
              <w:bottom w:w="100" w:type="dxa"/>
              <w:right w:w="100" w:type="dxa"/>
            </w:tcMar>
          </w:tcPr>
          <w:p w14:paraId="57A62080"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Other, including signs of distress (eye watering, colour changes)</w:t>
            </w:r>
          </w:p>
        </w:tc>
        <w:tc>
          <w:tcPr>
            <w:tcW w:w="629" w:type="pct"/>
            <w:shd w:val="clear" w:color="auto" w:fill="auto"/>
            <w:tcMar>
              <w:top w:w="100" w:type="dxa"/>
              <w:left w:w="100" w:type="dxa"/>
              <w:bottom w:w="100" w:type="dxa"/>
              <w:right w:w="100" w:type="dxa"/>
            </w:tcMar>
          </w:tcPr>
          <w:p w14:paraId="1B39A5B8"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0D9747CF"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7FAA7A01"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4A17863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2" w:type="pct"/>
            <w:shd w:val="clear" w:color="auto" w:fill="auto"/>
            <w:tcMar>
              <w:top w:w="100" w:type="dxa"/>
              <w:left w:w="100" w:type="dxa"/>
              <w:bottom w:w="100" w:type="dxa"/>
              <w:right w:w="100" w:type="dxa"/>
            </w:tcMar>
          </w:tcPr>
          <w:p w14:paraId="03844CE4"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635" w:type="pct"/>
          </w:tcPr>
          <w:p w14:paraId="05866BB2" w14:textId="77777777" w:rsidR="004912C2" w:rsidRPr="006C6ACB" w:rsidRDefault="004912C2"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bl>
    <w:p w14:paraId="3B458170" w14:textId="77777777" w:rsidR="004912C2" w:rsidRPr="006C6ACB" w:rsidRDefault="004912C2" w:rsidP="004912C2">
      <w:pPr>
        <w:spacing w:after="0" w:line="240" w:lineRule="auto"/>
        <w:rPr>
          <w:rFonts w:ascii="Open Sans" w:hAnsi="Open Sans" w:cs="Open Sans"/>
          <w:sz w:val="24"/>
          <w:szCs w:val="24"/>
        </w:rPr>
      </w:pPr>
    </w:p>
    <w:p w14:paraId="3B2A4318" w14:textId="77777777" w:rsidR="001717BB" w:rsidRDefault="001717BB" w:rsidP="001717BB">
      <w:pPr>
        <w:rPr>
          <w:rFonts w:ascii="Open Sans" w:hAnsi="Open Sans" w:cs="Open Sans"/>
          <w:sz w:val="24"/>
          <w:szCs w:val="24"/>
        </w:rPr>
      </w:pPr>
    </w:p>
    <w:p w14:paraId="659C9560" w14:textId="77777777" w:rsidR="00D3229B" w:rsidRPr="006C6ACB" w:rsidRDefault="00D3229B" w:rsidP="001717BB">
      <w:pPr>
        <w:rPr>
          <w:rFonts w:ascii="Open Sans" w:hAnsi="Open Sans" w:cs="Open Sans"/>
          <w:sz w:val="24"/>
          <w:szCs w:val="24"/>
        </w:rPr>
      </w:pPr>
    </w:p>
    <w:p w14:paraId="65BAFD10" w14:textId="77777777" w:rsidR="00E640A5" w:rsidRDefault="00E640A5" w:rsidP="007063EB">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19CAB2E2" w14:textId="3957E6DF" w:rsidR="006574EA" w:rsidRDefault="006574EA" w:rsidP="006574EA">
      <w:pPr>
        <w:rPr>
          <w:rFonts w:ascii="Open Sans" w:hAnsi="Open Sans" w:cs="Open Sans"/>
          <w:sz w:val="24"/>
          <w:szCs w:val="24"/>
        </w:rPr>
      </w:pPr>
      <w:r w:rsidRPr="006574EA">
        <w:rPr>
          <w:rFonts w:ascii="Open Sans" w:hAnsi="Open Sans" w:cs="Open Sans"/>
          <w:sz w:val="24"/>
          <w:szCs w:val="24"/>
        </w:rPr>
        <w:t>What strategies did the SLT use to reduce the risk of penetration/aspiration? Select all that apply.</w:t>
      </w:r>
    </w:p>
    <w:p w14:paraId="5F86941D" w14:textId="68DF9415" w:rsidR="006574EA" w:rsidRDefault="00110419" w:rsidP="006574EA">
      <w:pPr>
        <w:rPr>
          <w:rFonts w:ascii="Open Sans" w:hAnsi="Open Sans" w:cs="Open Sans"/>
          <w:sz w:val="24"/>
          <w:szCs w:val="24"/>
        </w:rPr>
      </w:pPr>
      <w:r w:rsidRPr="00110419">
        <w:rPr>
          <w:rFonts w:ascii="Open Sans" w:hAnsi="Open Sans" w:cs="Open Sans"/>
          <w:noProof/>
          <w:sz w:val="24"/>
          <w:szCs w:val="24"/>
        </w:rPr>
        <w:drawing>
          <wp:inline distT="0" distB="0" distL="0" distR="0" wp14:anchorId="6440CD35" wp14:editId="14AA86A9">
            <wp:extent cx="4926997" cy="4360985"/>
            <wp:effectExtent l="0" t="0" r="6985" b="1905"/>
            <wp:docPr id="111290765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07654" name="Picture 1" descr="A screenshot of a computer&#10;&#10;Description automatically generated with medium confidence"/>
                    <pic:cNvPicPr/>
                  </pic:nvPicPr>
                  <pic:blipFill>
                    <a:blip r:embed="rId68"/>
                    <a:stretch>
                      <a:fillRect/>
                    </a:stretch>
                  </pic:blipFill>
                  <pic:spPr>
                    <a:xfrm>
                      <a:off x="0" y="0"/>
                      <a:ext cx="4933849" cy="4367050"/>
                    </a:xfrm>
                    <a:prstGeom prst="rect">
                      <a:avLst/>
                    </a:prstGeom>
                  </pic:spPr>
                </pic:pic>
              </a:graphicData>
            </a:graphic>
          </wp:inline>
        </w:drawing>
      </w:r>
    </w:p>
    <w:p w14:paraId="34F0297B" w14:textId="77777777" w:rsidR="00D3229B" w:rsidRDefault="00D3229B" w:rsidP="006574EA">
      <w:pPr>
        <w:rPr>
          <w:rFonts w:ascii="Open Sans" w:hAnsi="Open Sans" w:cs="Open Sans"/>
          <w:sz w:val="24"/>
          <w:szCs w:val="24"/>
        </w:rPr>
      </w:pPr>
    </w:p>
    <w:p w14:paraId="0BF86DEA" w14:textId="77777777" w:rsidR="00D3229B" w:rsidRDefault="00D3229B" w:rsidP="006574EA">
      <w:pPr>
        <w:rPr>
          <w:rFonts w:ascii="Open Sans" w:hAnsi="Open Sans" w:cs="Open Sans"/>
          <w:sz w:val="24"/>
          <w:szCs w:val="24"/>
        </w:rPr>
      </w:pPr>
    </w:p>
    <w:p w14:paraId="4CCF874E" w14:textId="29947BE3" w:rsidR="00110419" w:rsidRDefault="00110419" w:rsidP="006574EA">
      <w:pPr>
        <w:rPr>
          <w:rFonts w:ascii="Open Sans" w:hAnsi="Open Sans" w:cs="Open Sans"/>
          <w:sz w:val="24"/>
          <w:szCs w:val="24"/>
        </w:rPr>
      </w:pPr>
      <w:r w:rsidRPr="00110419">
        <w:rPr>
          <w:rFonts w:ascii="Open Sans" w:hAnsi="Open Sans" w:cs="Open Sans"/>
          <w:sz w:val="24"/>
          <w:szCs w:val="24"/>
        </w:rPr>
        <w:t>Kevin completed multiple swallows per bolus. What could this indicate?</w:t>
      </w:r>
    </w:p>
    <w:p w14:paraId="78266A23" w14:textId="48D9B7EB" w:rsidR="00110419" w:rsidRPr="006574EA" w:rsidRDefault="00E64705" w:rsidP="006574EA">
      <w:pPr>
        <w:rPr>
          <w:rFonts w:ascii="Open Sans" w:hAnsi="Open Sans" w:cs="Open Sans"/>
          <w:sz w:val="24"/>
          <w:szCs w:val="24"/>
        </w:rPr>
      </w:pPr>
      <w:r w:rsidRPr="00E64705">
        <w:rPr>
          <w:rFonts w:ascii="Open Sans" w:hAnsi="Open Sans" w:cs="Open Sans"/>
          <w:noProof/>
          <w:sz w:val="24"/>
          <w:szCs w:val="24"/>
        </w:rPr>
        <w:drawing>
          <wp:inline distT="0" distB="0" distL="0" distR="0" wp14:anchorId="637195B9" wp14:editId="1789D4DE">
            <wp:extent cx="5829600" cy="5181866"/>
            <wp:effectExtent l="0" t="0" r="0" b="0"/>
            <wp:docPr id="50187360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3605" name="Picture 1" descr="A screenshot of a computer&#10;&#10;Description automatically generated with medium confidence"/>
                    <pic:cNvPicPr/>
                  </pic:nvPicPr>
                  <pic:blipFill>
                    <a:blip r:embed="rId69"/>
                    <a:stretch>
                      <a:fillRect/>
                    </a:stretch>
                  </pic:blipFill>
                  <pic:spPr>
                    <a:xfrm>
                      <a:off x="0" y="0"/>
                      <a:ext cx="5829600" cy="5181866"/>
                    </a:xfrm>
                    <a:prstGeom prst="rect">
                      <a:avLst/>
                    </a:prstGeom>
                  </pic:spPr>
                </pic:pic>
              </a:graphicData>
            </a:graphic>
          </wp:inline>
        </w:drawing>
      </w:r>
    </w:p>
    <w:p w14:paraId="518B46EC" w14:textId="77777777" w:rsidR="00E640A5" w:rsidRPr="006C6ACB" w:rsidRDefault="00E640A5" w:rsidP="00843552">
      <w:pPr>
        <w:pStyle w:val="Heading3"/>
        <w:ind w:left="1440" w:firstLine="720"/>
      </w:pPr>
      <w:r w:rsidRPr="006C6ACB">
        <w:t>Swallow hypothesis and management plan</w:t>
      </w:r>
    </w:p>
    <w:p w14:paraId="672CAC17" w14:textId="77777777" w:rsidR="00E640A5" w:rsidRPr="006C6ACB" w:rsidRDefault="00E640A5" w:rsidP="007063EB">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summarising client and forming working hypothesis and management plan</w:t>
      </w:r>
    </w:p>
    <w:p w14:paraId="1AB6C787" w14:textId="141D3875" w:rsidR="00E545F2" w:rsidRPr="00D3229B" w:rsidRDefault="00E640A5" w:rsidP="007063EB">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Completed hypothesis and management plan available to view along with </w:t>
      </w:r>
      <w:proofErr w:type="gramStart"/>
      <w:r w:rsidRPr="006C6ACB">
        <w:rPr>
          <w:rFonts w:ascii="Open Sans" w:hAnsi="Open Sans" w:cs="Open Sans"/>
          <w:sz w:val="24"/>
          <w:szCs w:val="24"/>
        </w:rPr>
        <w:t>TOMs</w:t>
      </w:r>
      <w:proofErr w:type="gramEnd"/>
    </w:p>
    <w:p w14:paraId="1C8D3AE7" w14:textId="77777777" w:rsidR="000B059E" w:rsidRPr="006C6ACB" w:rsidRDefault="000B059E" w:rsidP="000B059E">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Swallow hypothesis and management</w:t>
      </w:r>
    </w:p>
    <w:p w14:paraId="71196E41" w14:textId="77777777" w:rsidR="000B059E" w:rsidRPr="006C6ACB" w:rsidRDefault="000B059E" w:rsidP="000B059E">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Describe the key characteristics of each stage of </w:t>
      </w:r>
      <w:proofErr w:type="gramStart"/>
      <w:r w:rsidRPr="006C6ACB">
        <w:rPr>
          <w:rFonts w:ascii="Open Sans" w:eastAsia="Times New Roman" w:hAnsi="Open Sans" w:cs="Open Sans"/>
          <w:color w:val="000000"/>
          <w:sz w:val="24"/>
          <w:szCs w:val="24"/>
          <w:lang w:eastAsia="en-GB"/>
        </w:rPr>
        <w:t>swallowing</w:t>
      </w:r>
      <w:proofErr w:type="gramEnd"/>
    </w:p>
    <w:tbl>
      <w:tblPr>
        <w:tblW w:w="5000" w:type="pct"/>
        <w:tblCellMar>
          <w:top w:w="15" w:type="dxa"/>
          <w:left w:w="15" w:type="dxa"/>
          <w:bottom w:w="15" w:type="dxa"/>
          <w:right w:w="15" w:type="dxa"/>
        </w:tblCellMar>
        <w:tblLook w:val="04A0" w:firstRow="1" w:lastRow="0" w:firstColumn="1" w:lastColumn="0" w:noHBand="0" w:noVBand="1"/>
      </w:tblPr>
      <w:tblGrid>
        <w:gridCol w:w="1834"/>
        <w:gridCol w:w="2124"/>
        <w:gridCol w:w="4025"/>
        <w:gridCol w:w="4020"/>
        <w:gridCol w:w="1935"/>
      </w:tblGrid>
      <w:tr w:rsidR="000B059E" w:rsidRPr="006C6ACB" w14:paraId="267D351F" w14:textId="77777777" w:rsidTr="00E545F2">
        <w:tc>
          <w:tcPr>
            <w:tcW w:w="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7B89C" w14:textId="77777777" w:rsidR="000B059E" w:rsidRPr="006C6ACB" w:rsidRDefault="000B059E" w:rsidP="007D3B93">
            <w:pPr>
              <w:spacing w:after="0" w:line="240" w:lineRule="auto"/>
              <w:rPr>
                <w:rFonts w:ascii="Open Sans" w:eastAsia="Times New Roman" w:hAnsi="Open Sans" w:cs="Open Sans"/>
                <w:b/>
                <w:bCs/>
                <w:sz w:val="24"/>
                <w:szCs w:val="24"/>
                <w:lang w:eastAsia="en-GB"/>
              </w:rPr>
            </w:pPr>
          </w:p>
        </w:tc>
        <w:tc>
          <w:tcPr>
            <w:tcW w:w="7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22265"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Pre-oral</w:t>
            </w:r>
          </w:p>
        </w:tc>
        <w:tc>
          <w:tcPr>
            <w:tcW w:w="144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E61EB"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Oral</w:t>
            </w:r>
          </w:p>
        </w:tc>
        <w:tc>
          <w:tcPr>
            <w:tcW w:w="14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F5D7E"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Pharyngeal</w:t>
            </w:r>
          </w:p>
        </w:tc>
        <w:tc>
          <w:tcPr>
            <w:tcW w:w="69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2A4E8" w14:textId="2BBFF0C3"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Oes</w:t>
            </w:r>
            <w:r w:rsidR="00E545F2">
              <w:rPr>
                <w:rFonts w:ascii="Open Sans" w:eastAsia="Times New Roman" w:hAnsi="Open Sans" w:cs="Open Sans"/>
                <w:b/>
                <w:bCs/>
                <w:color w:val="000000"/>
                <w:sz w:val="24"/>
                <w:szCs w:val="24"/>
                <w:lang w:eastAsia="en-GB"/>
              </w:rPr>
              <w:t>o</w:t>
            </w:r>
            <w:r w:rsidRPr="006C6ACB">
              <w:rPr>
                <w:rFonts w:ascii="Open Sans" w:eastAsia="Times New Roman" w:hAnsi="Open Sans" w:cs="Open Sans"/>
                <w:b/>
                <w:bCs/>
                <w:color w:val="000000"/>
                <w:sz w:val="24"/>
                <w:szCs w:val="24"/>
                <w:lang w:eastAsia="en-GB"/>
              </w:rPr>
              <w:t>phageal</w:t>
            </w:r>
          </w:p>
        </w:tc>
      </w:tr>
      <w:tr w:rsidR="000B059E" w:rsidRPr="006C6ACB" w14:paraId="201F2374" w14:textId="77777777" w:rsidTr="00E545F2">
        <w:tc>
          <w:tcPr>
            <w:tcW w:w="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B9BC3"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Brief summary</w:t>
            </w:r>
          </w:p>
        </w:tc>
        <w:tc>
          <w:tcPr>
            <w:tcW w:w="7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355D7"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Difficulty using left hand to cut but compensates well</w:t>
            </w:r>
          </w:p>
        </w:tc>
        <w:tc>
          <w:tcPr>
            <w:tcW w:w="144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0F651"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Prolonged mastication for diet, possible loss over base of tongue pre-swallow (as this was seen on previous VF’s)</w:t>
            </w:r>
          </w:p>
        </w:tc>
        <w:tc>
          <w:tcPr>
            <w:tcW w:w="14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659C4"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 xml:space="preserve">Difficulty with fluids, multiple swallows, possible reduced laryngeal </w:t>
            </w:r>
            <w:proofErr w:type="gramStart"/>
            <w:r w:rsidRPr="006C6ACB">
              <w:rPr>
                <w:rFonts w:ascii="Open Sans" w:eastAsia="Times New Roman" w:hAnsi="Open Sans" w:cs="Open Sans"/>
                <w:sz w:val="24"/>
                <w:szCs w:val="24"/>
                <w:lang w:eastAsia="en-GB"/>
              </w:rPr>
              <w:t>elevation</w:t>
            </w:r>
            <w:proofErr w:type="gramEnd"/>
            <w:r w:rsidRPr="006C6ACB">
              <w:rPr>
                <w:rFonts w:ascii="Open Sans" w:eastAsia="Times New Roman" w:hAnsi="Open Sans" w:cs="Open Sans"/>
                <w:sz w:val="24"/>
                <w:szCs w:val="24"/>
                <w:lang w:eastAsia="en-GB"/>
              </w:rPr>
              <w:t xml:space="preserve"> and excursion</w:t>
            </w:r>
          </w:p>
        </w:tc>
        <w:tc>
          <w:tcPr>
            <w:tcW w:w="69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E93F6"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 observed</w:t>
            </w:r>
          </w:p>
        </w:tc>
      </w:tr>
      <w:tr w:rsidR="000B059E" w:rsidRPr="006C6ACB" w14:paraId="2C9D963C" w14:textId="77777777" w:rsidTr="00E545F2">
        <w:tc>
          <w:tcPr>
            <w:tcW w:w="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FDFDF"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Intervention proposed</w:t>
            </w:r>
          </w:p>
        </w:tc>
        <w:tc>
          <w:tcPr>
            <w:tcW w:w="7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C59D5"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w:t>
            </w:r>
          </w:p>
        </w:tc>
        <w:tc>
          <w:tcPr>
            <w:tcW w:w="144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F28D5"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 xml:space="preserve">IDDSI level 7 normal diet avoiding mixed consistencies.  IDDSI level 1 fluids with small sips and effortful swallow.  </w:t>
            </w:r>
          </w:p>
        </w:tc>
        <w:tc>
          <w:tcPr>
            <w:tcW w:w="14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E2ECD"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 xml:space="preserve">IDDSI level 1 fluids, small </w:t>
            </w:r>
            <w:proofErr w:type="gramStart"/>
            <w:r w:rsidRPr="006C6ACB">
              <w:rPr>
                <w:rFonts w:ascii="Open Sans" w:eastAsia="Times New Roman" w:hAnsi="Open Sans" w:cs="Open Sans"/>
                <w:sz w:val="24"/>
                <w:szCs w:val="24"/>
                <w:lang w:eastAsia="en-GB"/>
              </w:rPr>
              <w:t>sips</w:t>
            </w:r>
            <w:proofErr w:type="gramEnd"/>
            <w:r w:rsidRPr="006C6ACB">
              <w:rPr>
                <w:rFonts w:ascii="Open Sans" w:eastAsia="Times New Roman" w:hAnsi="Open Sans" w:cs="Open Sans"/>
                <w:sz w:val="24"/>
                <w:szCs w:val="24"/>
                <w:lang w:eastAsia="en-GB"/>
              </w:rPr>
              <w:t xml:space="preserve"> and effortful swallow</w:t>
            </w:r>
          </w:p>
        </w:tc>
        <w:tc>
          <w:tcPr>
            <w:tcW w:w="69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62386"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r>
      <w:tr w:rsidR="000B059E" w:rsidRPr="006C6ACB" w14:paraId="034422BB" w14:textId="77777777" w:rsidTr="00E545F2">
        <w:tc>
          <w:tcPr>
            <w:tcW w:w="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94B5F"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Rationale/ evidence</w:t>
            </w:r>
          </w:p>
        </w:tc>
        <w:tc>
          <w:tcPr>
            <w:tcW w:w="7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D519A"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144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075D5"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It is important to Kevin that he “fits in” with his peers, therefore SLT attempting to balance safest consistency with one that is acceptable to Kevin. Thickened fluids may help to reduce loss of bolus over base of tongue pre swallow by increased oral transit time.</w:t>
            </w:r>
          </w:p>
        </w:tc>
        <w:tc>
          <w:tcPr>
            <w:tcW w:w="14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55402"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Overt signs of aspiration on IDDSI level 0.  Thickened fluids to act as interim measure until can be seen for Videofluoroscopy</w:t>
            </w:r>
          </w:p>
        </w:tc>
        <w:tc>
          <w:tcPr>
            <w:tcW w:w="69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48C39"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r>
    </w:tbl>
    <w:p w14:paraId="67F50000" w14:textId="77777777" w:rsidR="000B059E" w:rsidRPr="006C6ACB" w:rsidRDefault="000B059E" w:rsidP="000B059E">
      <w:pPr>
        <w:spacing w:after="0" w:line="240" w:lineRule="auto"/>
        <w:rPr>
          <w:rFonts w:ascii="Open Sans" w:eastAsia="Times New Roman" w:hAnsi="Open Sans" w:cs="Open Sans"/>
          <w:sz w:val="24"/>
          <w:szCs w:val="24"/>
          <w:lang w:eastAsia="en-GB"/>
        </w:rPr>
      </w:pPr>
    </w:p>
    <w:p w14:paraId="44A6F254" w14:textId="77777777" w:rsidR="00E545F2" w:rsidRDefault="00E545F2" w:rsidP="000B059E">
      <w:pPr>
        <w:spacing w:after="0" w:line="240" w:lineRule="auto"/>
        <w:rPr>
          <w:rFonts w:ascii="Open Sans" w:eastAsia="Times New Roman" w:hAnsi="Open Sans" w:cs="Open Sans"/>
          <w:b/>
          <w:bCs/>
          <w:color w:val="000000"/>
          <w:sz w:val="24"/>
          <w:szCs w:val="24"/>
          <w:lang w:eastAsia="en-GB"/>
        </w:rPr>
      </w:pPr>
    </w:p>
    <w:p w14:paraId="70629EF8" w14:textId="77777777" w:rsidR="00E545F2" w:rsidRDefault="00E545F2" w:rsidP="000B059E">
      <w:pPr>
        <w:spacing w:after="0" w:line="240" w:lineRule="auto"/>
        <w:rPr>
          <w:rFonts w:ascii="Open Sans" w:eastAsia="Times New Roman" w:hAnsi="Open Sans" w:cs="Open Sans"/>
          <w:b/>
          <w:bCs/>
          <w:color w:val="000000"/>
          <w:sz w:val="24"/>
          <w:szCs w:val="24"/>
          <w:lang w:eastAsia="en-GB"/>
        </w:rPr>
      </w:pPr>
    </w:p>
    <w:p w14:paraId="5BAF44A3" w14:textId="5D4B32D7" w:rsidR="000B059E" w:rsidRPr="006C6ACB" w:rsidRDefault="000B059E" w:rsidP="000B059E">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Eating drinking and swallowing difficulties secondary to</w:t>
      </w:r>
    </w:p>
    <w:tbl>
      <w:tblPr>
        <w:tblW w:w="5000" w:type="pct"/>
        <w:tblCellMar>
          <w:top w:w="15" w:type="dxa"/>
          <w:left w:w="15" w:type="dxa"/>
          <w:bottom w:w="15" w:type="dxa"/>
          <w:right w:w="15" w:type="dxa"/>
        </w:tblCellMar>
        <w:tblLook w:val="04A0" w:firstRow="1" w:lastRow="0" w:firstColumn="1" w:lastColumn="0" w:noHBand="0" w:noVBand="1"/>
      </w:tblPr>
      <w:tblGrid>
        <w:gridCol w:w="13938"/>
      </w:tblGrid>
      <w:tr w:rsidR="000B059E" w:rsidRPr="006C6ACB" w14:paraId="1D8F7E49" w14:textId="77777777" w:rsidTr="00E545F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8F86E"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Main causes of EDS difficulties </w:t>
            </w:r>
          </w:p>
        </w:tc>
      </w:tr>
      <w:tr w:rsidR="000B059E" w:rsidRPr="006C6ACB" w14:paraId="20FAFBA6" w14:textId="77777777" w:rsidTr="00E545F2">
        <w:trPr>
          <w:trHeight w:val="698"/>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C86C5"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Possible exacerbation of pre-existing dysphagia from traumatic head injury, by acute episode of ill health – multisystem inflammatory syndrome</w:t>
            </w:r>
          </w:p>
        </w:tc>
      </w:tr>
    </w:tbl>
    <w:p w14:paraId="5794DF1A" w14:textId="77777777" w:rsidR="000B059E" w:rsidRPr="006C6ACB" w:rsidRDefault="000B059E" w:rsidP="000B059E">
      <w:pPr>
        <w:spacing w:after="0" w:line="240" w:lineRule="auto"/>
        <w:rPr>
          <w:rFonts w:ascii="Open Sans" w:eastAsia="Times New Roman" w:hAnsi="Open Sans" w:cs="Open Sans"/>
          <w:sz w:val="24"/>
          <w:szCs w:val="24"/>
          <w:lang w:eastAsia="en-GB"/>
        </w:rPr>
      </w:pPr>
    </w:p>
    <w:p w14:paraId="7C9F7E93" w14:textId="68E986AB" w:rsidR="000B059E" w:rsidRPr="006C6ACB" w:rsidRDefault="000B059E" w:rsidP="000B059E">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Their EDS difficulties are also impacted by the following concomitant factors:</w:t>
      </w:r>
    </w:p>
    <w:tbl>
      <w:tblPr>
        <w:tblW w:w="5000" w:type="pct"/>
        <w:tblCellMar>
          <w:top w:w="15" w:type="dxa"/>
          <w:left w:w="15" w:type="dxa"/>
          <w:bottom w:w="15" w:type="dxa"/>
          <w:right w:w="15" w:type="dxa"/>
        </w:tblCellMar>
        <w:tblLook w:val="04A0" w:firstRow="1" w:lastRow="0" w:firstColumn="1" w:lastColumn="0" w:noHBand="0" w:noVBand="1"/>
      </w:tblPr>
      <w:tblGrid>
        <w:gridCol w:w="8430"/>
        <w:gridCol w:w="5508"/>
      </w:tblGrid>
      <w:tr w:rsidR="000B059E" w:rsidRPr="006C6ACB" w14:paraId="4413B289" w14:textId="77777777" w:rsidTr="000E7D50">
        <w:tc>
          <w:tcPr>
            <w:tcW w:w="30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7B628"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Concomitant factor</w:t>
            </w:r>
          </w:p>
        </w:tc>
        <w:tc>
          <w:tcPr>
            <w:tcW w:w="19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3CD9C"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Impact</w:t>
            </w:r>
          </w:p>
        </w:tc>
      </w:tr>
      <w:tr w:rsidR="000B059E" w:rsidRPr="006C6ACB" w14:paraId="7CE70285" w14:textId="77777777" w:rsidTr="000E7D50">
        <w:trPr>
          <w:trHeight w:val="1037"/>
        </w:trPr>
        <w:tc>
          <w:tcPr>
            <w:tcW w:w="30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51BF1"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Social impact of swallowing difficulties</w:t>
            </w:r>
          </w:p>
        </w:tc>
        <w:tc>
          <w:tcPr>
            <w:tcW w:w="19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D527"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Kevin is embarrassed by his difficulties and is reluctant to do anything that makes him appear different to his peers</w:t>
            </w:r>
          </w:p>
        </w:tc>
      </w:tr>
    </w:tbl>
    <w:p w14:paraId="4558A1DA" w14:textId="77777777" w:rsidR="000B059E" w:rsidRPr="006C6ACB" w:rsidRDefault="000B059E" w:rsidP="000B059E">
      <w:pPr>
        <w:spacing w:after="0" w:line="240" w:lineRule="auto"/>
        <w:rPr>
          <w:rFonts w:ascii="Open Sans" w:eastAsia="Times New Roman" w:hAnsi="Open Sans" w:cs="Open Sans"/>
          <w:sz w:val="24"/>
          <w:szCs w:val="24"/>
          <w:lang w:eastAsia="en-GB"/>
        </w:rPr>
      </w:pPr>
    </w:p>
    <w:p w14:paraId="3AA0FDC6" w14:textId="5035DFE4" w:rsidR="000B059E" w:rsidRPr="006C6ACB" w:rsidRDefault="000B059E" w:rsidP="000B059E">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This client presents with a pre-oral, oral and pharyngeal dysphagia.</w:t>
      </w:r>
    </w:p>
    <w:p w14:paraId="1D2C4150" w14:textId="77777777" w:rsidR="000B059E" w:rsidRPr="006C6ACB" w:rsidRDefault="000B059E" w:rsidP="000B059E">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Therapy Outcome Measures – paediatric dysphagia</w:t>
      </w:r>
    </w:p>
    <w:tbl>
      <w:tblPr>
        <w:tblW w:w="5000" w:type="pct"/>
        <w:tblCellMar>
          <w:top w:w="15" w:type="dxa"/>
          <w:left w:w="15" w:type="dxa"/>
          <w:bottom w:w="15" w:type="dxa"/>
          <w:right w:w="15" w:type="dxa"/>
        </w:tblCellMar>
        <w:tblLook w:val="04A0" w:firstRow="1" w:lastRow="0" w:firstColumn="1" w:lastColumn="0" w:noHBand="0" w:noVBand="1"/>
      </w:tblPr>
      <w:tblGrid>
        <w:gridCol w:w="10303"/>
        <w:gridCol w:w="3635"/>
      </w:tblGrid>
      <w:tr w:rsidR="000B059E" w:rsidRPr="006C6ACB" w14:paraId="5091FD87" w14:textId="77777777" w:rsidTr="000E7D50">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4DB52"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Measure</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E9F4C" w14:textId="77777777" w:rsidR="000B059E" w:rsidRPr="006C6ACB" w:rsidRDefault="000B059E"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Score</w:t>
            </w:r>
          </w:p>
        </w:tc>
      </w:tr>
      <w:tr w:rsidR="000B059E" w:rsidRPr="006C6ACB" w14:paraId="3B89DDF0" w14:textId="77777777" w:rsidTr="000E7D50">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7F27F"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Impairment</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EAC6F"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3</w:t>
            </w:r>
          </w:p>
        </w:tc>
      </w:tr>
      <w:tr w:rsidR="000B059E" w:rsidRPr="006C6ACB" w14:paraId="4A083D74" w14:textId="77777777" w:rsidTr="000E7D50">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42232"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Activity</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0A21F"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0B059E" w:rsidRPr="006C6ACB" w14:paraId="3561AE4A" w14:textId="77777777" w:rsidTr="000E7D50">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A5BD7"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Participation </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212A3"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0B059E" w:rsidRPr="006C6ACB" w14:paraId="48A1E2DD" w14:textId="77777777" w:rsidTr="000E7D50">
        <w:tc>
          <w:tcPr>
            <w:tcW w:w="369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813C3"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Well-being/ Distress</w:t>
            </w:r>
          </w:p>
        </w:tc>
        <w:tc>
          <w:tcPr>
            <w:tcW w:w="13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B1999" w14:textId="77777777" w:rsidR="000B059E" w:rsidRPr="006C6ACB" w:rsidRDefault="000B059E"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3.5</w:t>
            </w:r>
          </w:p>
        </w:tc>
      </w:tr>
    </w:tbl>
    <w:p w14:paraId="058921CA" w14:textId="77777777" w:rsidR="000B059E" w:rsidRPr="006C6ACB" w:rsidRDefault="000B059E" w:rsidP="000B059E">
      <w:pPr>
        <w:spacing w:after="0" w:line="240" w:lineRule="auto"/>
        <w:rPr>
          <w:rFonts w:ascii="Open Sans" w:hAnsi="Open Sans" w:cs="Open Sans"/>
          <w:sz w:val="24"/>
          <w:szCs w:val="24"/>
        </w:rPr>
      </w:pPr>
    </w:p>
    <w:p w14:paraId="78E1EC44" w14:textId="77777777" w:rsidR="000B059E" w:rsidRPr="006C6ACB" w:rsidRDefault="000B059E" w:rsidP="000B059E">
      <w:pPr>
        <w:spacing w:after="0" w:line="240" w:lineRule="auto"/>
        <w:rPr>
          <w:rFonts w:ascii="Open Sans" w:hAnsi="Open Sans" w:cs="Open Sans"/>
          <w:b/>
          <w:bCs/>
          <w:sz w:val="24"/>
          <w:szCs w:val="24"/>
        </w:rPr>
      </w:pPr>
      <w:r w:rsidRPr="006C6ACB">
        <w:rPr>
          <w:rFonts w:ascii="Open Sans" w:hAnsi="Open Sans" w:cs="Open Sans"/>
          <w:b/>
          <w:bCs/>
          <w:sz w:val="24"/>
          <w:szCs w:val="24"/>
        </w:rPr>
        <w:t>Management plan</w:t>
      </w:r>
    </w:p>
    <w:p w14:paraId="0E31DB27" w14:textId="77777777" w:rsidR="000B059E" w:rsidRPr="006C6ACB" w:rsidRDefault="000B059E" w:rsidP="000B059E">
      <w:pPr>
        <w:pStyle w:val="ListParagraph"/>
        <w:numPr>
          <w:ilvl w:val="0"/>
          <w:numId w:val="20"/>
        </w:numPr>
        <w:spacing w:after="0" w:line="240" w:lineRule="auto"/>
        <w:rPr>
          <w:rFonts w:ascii="Open Sans" w:hAnsi="Open Sans" w:cs="Open Sans"/>
          <w:sz w:val="24"/>
          <w:szCs w:val="24"/>
        </w:rPr>
      </w:pPr>
      <w:r w:rsidRPr="006C6ACB">
        <w:rPr>
          <w:rFonts w:ascii="Open Sans" w:hAnsi="Open Sans" w:cs="Open Sans"/>
          <w:sz w:val="24"/>
          <w:szCs w:val="24"/>
        </w:rPr>
        <w:t xml:space="preserve">IDDSI level 1 slightly thickened fluids from open cup, small </w:t>
      </w:r>
      <w:proofErr w:type="gramStart"/>
      <w:r w:rsidRPr="006C6ACB">
        <w:rPr>
          <w:rFonts w:ascii="Open Sans" w:hAnsi="Open Sans" w:cs="Open Sans"/>
          <w:sz w:val="24"/>
          <w:szCs w:val="24"/>
        </w:rPr>
        <w:t>sips</w:t>
      </w:r>
      <w:proofErr w:type="gramEnd"/>
      <w:r w:rsidRPr="006C6ACB">
        <w:rPr>
          <w:rFonts w:ascii="Open Sans" w:hAnsi="Open Sans" w:cs="Open Sans"/>
          <w:sz w:val="24"/>
          <w:szCs w:val="24"/>
        </w:rPr>
        <w:t xml:space="preserve"> and effortful swallow</w:t>
      </w:r>
    </w:p>
    <w:p w14:paraId="29B110C1" w14:textId="77777777" w:rsidR="000B059E" w:rsidRPr="006C6ACB" w:rsidRDefault="000B059E" w:rsidP="000B059E">
      <w:pPr>
        <w:pStyle w:val="ListParagraph"/>
        <w:numPr>
          <w:ilvl w:val="0"/>
          <w:numId w:val="20"/>
        </w:numPr>
        <w:spacing w:after="0" w:line="240" w:lineRule="auto"/>
        <w:rPr>
          <w:rFonts w:ascii="Open Sans" w:hAnsi="Open Sans" w:cs="Open Sans"/>
          <w:b/>
          <w:bCs/>
          <w:sz w:val="24"/>
          <w:szCs w:val="24"/>
        </w:rPr>
      </w:pPr>
      <w:r w:rsidRPr="006C6ACB">
        <w:rPr>
          <w:rFonts w:ascii="Open Sans" w:hAnsi="Open Sans" w:cs="Open Sans"/>
          <w:sz w:val="24"/>
          <w:szCs w:val="24"/>
        </w:rPr>
        <w:t xml:space="preserve">IDDSI level 7 normal diet avoiding consistencies with mixed </w:t>
      </w:r>
      <w:proofErr w:type="gramStart"/>
      <w:r w:rsidRPr="006C6ACB">
        <w:rPr>
          <w:rFonts w:ascii="Open Sans" w:hAnsi="Open Sans" w:cs="Open Sans"/>
          <w:sz w:val="24"/>
          <w:szCs w:val="24"/>
        </w:rPr>
        <w:t>liquids</w:t>
      </w:r>
      <w:proofErr w:type="gramEnd"/>
    </w:p>
    <w:p w14:paraId="08DC8EB0" w14:textId="77777777" w:rsidR="000B059E" w:rsidRPr="006C6ACB" w:rsidRDefault="000B059E" w:rsidP="000B059E">
      <w:pPr>
        <w:pStyle w:val="ListParagraph"/>
        <w:numPr>
          <w:ilvl w:val="0"/>
          <w:numId w:val="20"/>
        </w:numPr>
        <w:spacing w:after="0" w:line="240" w:lineRule="auto"/>
        <w:rPr>
          <w:rFonts w:ascii="Open Sans" w:hAnsi="Open Sans" w:cs="Open Sans"/>
          <w:b/>
          <w:bCs/>
          <w:sz w:val="24"/>
          <w:szCs w:val="24"/>
        </w:rPr>
      </w:pPr>
      <w:r w:rsidRPr="006C6ACB">
        <w:rPr>
          <w:rFonts w:ascii="Open Sans" w:hAnsi="Open Sans" w:cs="Open Sans"/>
          <w:sz w:val="24"/>
          <w:szCs w:val="24"/>
        </w:rPr>
        <w:t xml:space="preserve">SLT to update school on </w:t>
      </w:r>
      <w:proofErr w:type="gramStart"/>
      <w:r w:rsidRPr="006C6ACB">
        <w:rPr>
          <w:rFonts w:ascii="Open Sans" w:hAnsi="Open Sans" w:cs="Open Sans"/>
          <w:sz w:val="24"/>
          <w:szCs w:val="24"/>
        </w:rPr>
        <w:t>plan</w:t>
      </w:r>
      <w:proofErr w:type="gramEnd"/>
      <w:r w:rsidRPr="006C6ACB">
        <w:rPr>
          <w:rFonts w:ascii="Open Sans" w:hAnsi="Open Sans" w:cs="Open Sans"/>
          <w:sz w:val="24"/>
          <w:szCs w:val="24"/>
        </w:rPr>
        <w:t xml:space="preserve"> </w:t>
      </w:r>
    </w:p>
    <w:p w14:paraId="105AAFDC" w14:textId="77777777" w:rsidR="000B059E" w:rsidRPr="006C6ACB" w:rsidRDefault="000B059E" w:rsidP="000B059E">
      <w:pPr>
        <w:pStyle w:val="ListParagraph"/>
        <w:numPr>
          <w:ilvl w:val="0"/>
          <w:numId w:val="20"/>
        </w:numPr>
        <w:spacing w:after="0" w:line="240" w:lineRule="auto"/>
        <w:rPr>
          <w:rFonts w:ascii="Open Sans" w:hAnsi="Open Sans" w:cs="Open Sans"/>
          <w:b/>
          <w:bCs/>
          <w:sz w:val="24"/>
          <w:szCs w:val="24"/>
        </w:rPr>
      </w:pPr>
      <w:r w:rsidRPr="006C6ACB">
        <w:rPr>
          <w:rFonts w:ascii="Open Sans" w:hAnsi="Open Sans" w:cs="Open Sans"/>
          <w:sz w:val="24"/>
          <w:szCs w:val="24"/>
        </w:rPr>
        <w:t xml:space="preserve">SLT to refer for </w:t>
      </w:r>
      <w:proofErr w:type="gramStart"/>
      <w:r w:rsidRPr="006C6ACB">
        <w:rPr>
          <w:rFonts w:ascii="Open Sans" w:hAnsi="Open Sans" w:cs="Open Sans"/>
          <w:sz w:val="24"/>
          <w:szCs w:val="24"/>
        </w:rPr>
        <w:t>videofluoroscopy</w:t>
      </w:r>
      <w:proofErr w:type="gramEnd"/>
    </w:p>
    <w:p w14:paraId="02194E10" w14:textId="425BBCDC" w:rsidR="000B059E" w:rsidRPr="006C6ACB" w:rsidRDefault="000B059E" w:rsidP="000B059E">
      <w:pPr>
        <w:pStyle w:val="ListParagraph"/>
        <w:numPr>
          <w:ilvl w:val="0"/>
          <w:numId w:val="20"/>
        </w:numPr>
        <w:spacing w:after="0" w:line="240" w:lineRule="auto"/>
        <w:rPr>
          <w:rFonts w:ascii="Open Sans" w:hAnsi="Open Sans" w:cs="Open Sans"/>
          <w:b/>
          <w:bCs/>
          <w:sz w:val="24"/>
          <w:szCs w:val="24"/>
        </w:rPr>
      </w:pPr>
      <w:r w:rsidRPr="006C6ACB">
        <w:rPr>
          <w:rFonts w:ascii="Open Sans" w:hAnsi="Open Sans" w:cs="Open Sans"/>
          <w:sz w:val="24"/>
          <w:szCs w:val="24"/>
        </w:rPr>
        <w:t xml:space="preserve">Mum and Kevin to be alert for any signs of distress whilst eating/drinking </w:t>
      </w:r>
      <w:r w:rsidR="000E7D50" w:rsidRPr="006C6ACB">
        <w:rPr>
          <w:rFonts w:ascii="Open Sans" w:hAnsi="Open Sans" w:cs="Open Sans"/>
          <w:sz w:val="24"/>
          <w:szCs w:val="24"/>
        </w:rPr>
        <w:t>e.g.,</w:t>
      </w:r>
      <w:r w:rsidRPr="006C6ACB">
        <w:rPr>
          <w:rFonts w:ascii="Open Sans" w:hAnsi="Open Sans" w:cs="Open Sans"/>
          <w:sz w:val="24"/>
          <w:szCs w:val="24"/>
        </w:rPr>
        <w:t xml:space="preserve"> coughing, eye watering, shortness of breath; and contact SLT if this </w:t>
      </w:r>
      <w:proofErr w:type="gramStart"/>
      <w:r w:rsidRPr="006C6ACB">
        <w:rPr>
          <w:rFonts w:ascii="Open Sans" w:hAnsi="Open Sans" w:cs="Open Sans"/>
          <w:sz w:val="24"/>
          <w:szCs w:val="24"/>
        </w:rPr>
        <w:t>occurs</w:t>
      </w:r>
      <w:proofErr w:type="gramEnd"/>
    </w:p>
    <w:p w14:paraId="1FD465B3" w14:textId="77777777" w:rsidR="000B059E" w:rsidRPr="006C6ACB" w:rsidRDefault="000B059E" w:rsidP="000B059E">
      <w:pPr>
        <w:pStyle w:val="ListParagraph"/>
        <w:numPr>
          <w:ilvl w:val="0"/>
          <w:numId w:val="20"/>
        </w:numPr>
        <w:spacing w:after="0" w:line="240" w:lineRule="auto"/>
        <w:rPr>
          <w:rFonts w:ascii="Open Sans" w:hAnsi="Open Sans" w:cs="Open Sans"/>
          <w:b/>
          <w:bCs/>
          <w:sz w:val="24"/>
          <w:szCs w:val="24"/>
        </w:rPr>
      </w:pPr>
      <w:r w:rsidRPr="006C6ACB">
        <w:rPr>
          <w:rFonts w:ascii="Open Sans" w:hAnsi="Open Sans" w:cs="Open Sans"/>
          <w:sz w:val="24"/>
          <w:szCs w:val="24"/>
        </w:rPr>
        <w:t xml:space="preserve">SLT discusses the use of naturally thicker fluids to avoid Kevin feeling different from his peers at </w:t>
      </w:r>
      <w:proofErr w:type="gramStart"/>
      <w:r w:rsidRPr="006C6ACB">
        <w:rPr>
          <w:rFonts w:ascii="Open Sans" w:hAnsi="Open Sans" w:cs="Open Sans"/>
          <w:sz w:val="24"/>
          <w:szCs w:val="24"/>
        </w:rPr>
        <w:t>school</w:t>
      </w:r>
      <w:proofErr w:type="gramEnd"/>
    </w:p>
    <w:p w14:paraId="324E4C1D" w14:textId="7115511A" w:rsidR="000B059E" w:rsidRPr="000A02CA" w:rsidRDefault="000B059E" w:rsidP="000B059E">
      <w:pPr>
        <w:rPr>
          <w:rFonts w:ascii="Open Sans" w:hAnsi="Open Sans" w:cs="Open Sans"/>
          <w:b/>
          <w:bCs/>
          <w:sz w:val="24"/>
          <w:szCs w:val="24"/>
        </w:rPr>
      </w:pPr>
    </w:p>
    <w:p w14:paraId="632D5189" w14:textId="12A9328B" w:rsidR="002B4205" w:rsidRPr="006C6ACB" w:rsidRDefault="002B4205" w:rsidP="000B059E">
      <w:pPr>
        <w:rPr>
          <w:rFonts w:ascii="Open Sans" w:hAnsi="Open Sans" w:cs="Open Sans"/>
          <w:sz w:val="24"/>
          <w:szCs w:val="24"/>
        </w:rPr>
      </w:pPr>
      <w:r w:rsidRPr="000A02CA">
        <w:rPr>
          <w:rFonts w:ascii="Open Sans" w:hAnsi="Open Sans" w:cs="Open Sans"/>
          <w:b/>
          <w:bCs/>
          <w:sz w:val="24"/>
          <w:szCs w:val="24"/>
        </w:rPr>
        <w:t>Discussion:</w:t>
      </w:r>
      <w:r w:rsidRPr="002B4205">
        <w:rPr>
          <w:rFonts w:ascii="Open Sans" w:hAnsi="Open Sans" w:cs="Open Sans"/>
          <w:sz w:val="24"/>
          <w:szCs w:val="24"/>
        </w:rPr>
        <w:t xml:space="preserve"> The SLT has suggested one possible management technique (thickener). What other intervention/adaptions could she have trialled? Kevin has a history of refusing thickener. Do you think he will use it this time? What could the SLT have done to increase cooperation in using thickener? Kevin indicates that he did not have a videofluoroscopy previously, however we can see he did have one from his notes. Why do you think he doesn't remember it? How could the SLT have engaged Kevin more in the decision-making process around management options? From the information gathered to date, do you think Kevin may have ongoing cognitive communication difficulties? If so, how could the SLT raise this concern?</w:t>
      </w:r>
    </w:p>
    <w:p w14:paraId="28980FA5" w14:textId="53486952" w:rsidR="001E7D79" w:rsidRPr="006C6ACB" w:rsidRDefault="001E7D79" w:rsidP="00116C67">
      <w:pPr>
        <w:spacing w:after="0" w:line="240" w:lineRule="auto"/>
        <w:rPr>
          <w:rFonts w:ascii="Open Sans" w:hAnsi="Open Sans" w:cs="Open Sans"/>
          <w:sz w:val="24"/>
          <w:szCs w:val="24"/>
        </w:rPr>
      </w:pPr>
    </w:p>
    <w:p w14:paraId="2FBB10C8" w14:textId="77777777" w:rsidR="00E640A5" w:rsidRDefault="00E640A5" w:rsidP="007063EB">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feeding back to client</w:t>
      </w:r>
    </w:p>
    <w:p w14:paraId="1A87D158" w14:textId="77777777" w:rsidR="000A02CA" w:rsidRDefault="000A02CA" w:rsidP="000A02CA">
      <w:pPr>
        <w:rPr>
          <w:rFonts w:ascii="Open Sans" w:hAnsi="Open Sans" w:cs="Open Sans"/>
          <w:sz w:val="24"/>
          <w:szCs w:val="24"/>
        </w:rPr>
      </w:pPr>
    </w:p>
    <w:p w14:paraId="7CA37B09" w14:textId="77777777" w:rsidR="000A02CA" w:rsidRDefault="000A02CA" w:rsidP="000A02CA">
      <w:pPr>
        <w:rPr>
          <w:rFonts w:ascii="Open Sans" w:hAnsi="Open Sans" w:cs="Open Sans"/>
          <w:sz w:val="24"/>
          <w:szCs w:val="24"/>
        </w:rPr>
      </w:pPr>
    </w:p>
    <w:p w14:paraId="61AD932F" w14:textId="77777777" w:rsidR="000A02CA" w:rsidRDefault="000A02CA" w:rsidP="000A02CA">
      <w:pPr>
        <w:rPr>
          <w:rFonts w:ascii="Open Sans" w:hAnsi="Open Sans" w:cs="Open Sans"/>
          <w:sz w:val="24"/>
          <w:szCs w:val="24"/>
        </w:rPr>
      </w:pPr>
    </w:p>
    <w:p w14:paraId="6DA30D0B" w14:textId="77777777" w:rsidR="000A02CA" w:rsidRDefault="000A02CA" w:rsidP="000A02CA">
      <w:pPr>
        <w:rPr>
          <w:rFonts w:ascii="Open Sans" w:hAnsi="Open Sans" w:cs="Open Sans"/>
          <w:sz w:val="24"/>
          <w:szCs w:val="24"/>
        </w:rPr>
      </w:pPr>
    </w:p>
    <w:p w14:paraId="407309B2" w14:textId="77777777" w:rsidR="000A02CA" w:rsidRPr="000A02CA" w:rsidRDefault="000A02CA" w:rsidP="000A02CA">
      <w:pPr>
        <w:rPr>
          <w:rFonts w:ascii="Open Sans" w:hAnsi="Open Sans" w:cs="Open Sans"/>
          <w:sz w:val="24"/>
          <w:szCs w:val="24"/>
        </w:rPr>
      </w:pPr>
    </w:p>
    <w:p w14:paraId="367F911D" w14:textId="547A2E2B" w:rsidR="00E640A5" w:rsidRDefault="00E640A5" w:rsidP="007063EB">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r w:rsidR="00B31DD0">
        <w:rPr>
          <w:rFonts w:ascii="Open Sans" w:hAnsi="Open Sans" w:cs="Open Sans"/>
          <w:sz w:val="24"/>
          <w:szCs w:val="24"/>
        </w:rPr>
        <w:t>)</w:t>
      </w:r>
    </w:p>
    <w:p w14:paraId="27692614" w14:textId="120E1D3F" w:rsidR="00B31DD0" w:rsidRDefault="00B31DD0" w:rsidP="00B31DD0">
      <w:pPr>
        <w:rPr>
          <w:rFonts w:ascii="Open Sans" w:hAnsi="Open Sans" w:cs="Open Sans"/>
          <w:sz w:val="24"/>
          <w:szCs w:val="24"/>
        </w:rPr>
      </w:pPr>
      <w:r w:rsidRPr="00B31DD0">
        <w:rPr>
          <w:rFonts w:ascii="Open Sans" w:hAnsi="Open Sans" w:cs="Open Sans"/>
          <w:noProof/>
          <w:sz w:val="24"/>
          <w:szCs w:val="24"/>
        </w:rPr>
        <w:drawing>
          <wp:inline distT="0" distB="0" distL="0" distR="0" wp14:anchorId="4284BC33" wp14:editId="05930101">
            <wp:extent cx="4454769" cy="3320476"/>
            <wp:effectExtent l="0" t="0" r="3175" b="0"/>
            <wp:docPr id="179798184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81843" name="Picture 1" descr="A picture containing text, screenshot, font, number&#10;&#10;Description automatically generated"/>
                    <pic:cNvPicPr/>
                  </pic:nvPicPr>
                  <pic:blipFill>
                    <a:blip r:embed="rId70"/>
                    <a:stretch>
                      <a:fillRect/>
                    </a:stretch>
                  </pic:blipFill>
                  <pic:spPr>
                    <a:xfrm>
                      <a:off x="0" y="0"/>
                      <a:ext cx="4467083" cy="3329654"/>
                    </a:xfrm>
                    <a:prstGeom prst="rect">
                      <a:avLst/>
                    </a:prstGeom>
                  </pic:spPr>
                </pic:pic>
              </a:graphicData>
            </a:graphic>
          </wp:inline>
        </w:drawing>
      </w:r>
    </w:p>
    <w:p w14:paraId="16E24EA4" w14:textId="36749F77" w:rsidR="00B31DD0" w:rsidRDefault="005966F6" w:rsidP="00B31DD0">
      <w:pPr>
        <w:rPr>
          <w:rFonts w:ascii="Open Sans" w:hAnsi="Open Sans" w:cs="Open Sans"/>
          <w:sz w:val="24"/>
          <w:szCs w:val="24"/>
        </w:rPr>
      </w:pPr>
      <w:r w:rsidRPr="005966F6">
        <w:rPr>
          <w:rFonts w:ascii="Open Sans" w:hAnsi="Open Sans" w:cs="Open Sans"/>
          <w:noProof/>
          <w:sz w:val="24"/>
          <w:szCs w:val="24"/>
        </w:rPr>
        <w:drawing>
          <wp:inline distT="0" distB="0" distL="0" distR="0" wp14:anchorId="33167930" wp14:editId="2DB9A302">
            <wp:extent cx="4161692" cy="1714220"/>
            <wp:effectExtent l="0" t="0" r="0" b="635"/>
            <wp:docPr id="173115737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57373" name="Picture 1" descr="A screenshot of a computer&#10;&#10;Description automatically generated with low confidence"/>
                    <pic:cNvPicPr/>
                  </pic:nvPicPr>
                  <pic:blipFill>
                    <a:blip r:embed="rId71"/>
                    <a:stretch>
                      <a:fillRect/>
                    </a:stretch>
                  </pic:blipFill>
                  <pic:spPr>
                    <a:xfrm>
                      <a:off x="0" y="0"/>
                      <a:ext cx="4180783" cy="1722084"/>
                    </a:xfrm>
                    <a:prstGeom prst="rect">
                      <a:avLst/>
                    </a:prstGeom>
                  </pic:spPr>
                </pic:pic>
              </a:graphicData>
            </a:graphic>
          </wp:inline>
        </w:drawing>
      </w:r>
    </w:p>
    <w:p w14:paraId="74E34937" w14:textId="59B7A4A3" w:rsidR="005966F6" w:rsidRDefault="005966F6" w:rsidP="00B31DD0">
      <w:pPr>
        <w:rPr>
          <w:rFonts w:ascii="Open Sans" w:hAnsi="Open Sans" w:cs="Open Sans"/>
          <w:sz w:val="24"/>
          <w:szCs w:val="24"/>
        </w:rPr>
      </w:pPr>
      <w:r w:rsidRPr="005966F6">
        <w:rPr>
          <w:rFonts w:ascii="Open Sans" w:hAnsi="Open Sans" w:cs="Open Sans"/>
          <w:noProof/>
          <w:sz w:val="24"/>
          <w:szCs w:val="24"/>
        </w:rPr>
        <w:drawing>
          <wp:inline distT="0" distB="0" distL="0" distR="0" wp14:anchorId="7533E29E" wp14:editId="65DDE42A">
            <wp:extent cx="4595446" cy="2850651"/>
            <wp:effectExtent l="0" t="0" r="0" b="6985"/>
            <wp:docPr id="167919078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90786" name="Picture 1" descr="A screenshot of a computer&#10;&#10;Description automatically generated with low confidence"/>
                    <pic:cNvPicPr/>
                  </pic:nvPicPr>
                  <pic:blipFill>
                    <a:blip r:embed="rId72"/>
                    <a:stretch>
                      <a:fillRect/>
                    </a:stretch>
                  </pic:blipFill>
                  <pic:spPr>
                    <a:xfrm>
                      <a:off x="0" y="0"/>
                      <a:ext cx="4601470" cy="2854388"/>
                    </a:xfrm>
                    <a:prstGeom prst="rect">
                      <a:avLst/>
                    </a:prstGeom>
                  </pic:spPr>
                </pic:pic>
              </a:graphicData>
            </a:graphic>
          </wp:inline>
        </w:drawing>
      </w:r>
    </w:p>
    <w:p w14:paraId="24FBF73A" w14:textId="5041E07A" w:rsidR="005966F6" w:rsidRDefault="0045118C" w:rsidP="00B31DD0">
      <w:pPr>
        <w:rPr>
          <w:rFonts w:ascii="Open Sans" w:hAnsi="Open Sans" w:cs="Open Sans"/>
          <w:sz w:val="24"/>
          <w:szCs w:val="24"/>
        </w:rPr>
      </w:pPr>
      <w:r w:rsidRPr="0045118C">
        <w:rPr>
          <w:rFonts w:ascii="Open Sans" w:hAnsi="Open Sans" w:cs="Open Sans"/>
          <w:noProof/>
          <w:sz w:val="24"/>
          <w:szCs w:val="24"/>
        </w:rPr>
        <w:drawing>
          <wp:inline distT="0" distB="0" distL="0" distR="0" wp14:anchorId="0A4D9977" wp14:editId="69518B1D">
            <wp:extent cx="4865077" cy="1774191"/>
            <wp:effectExtent l="0" t="0" r="0" b="0"/>
            <wp:docPr id="4236843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8435" name="Picture 1" descr="A picture containing text, screenshot, font, design&#10;&#10;Description automatically generated"/>
                    <pic:cNvPicPr/>
                  </pic:nvPicPr>
                  <pic:blipFill>
                    <a:blip r:embed="rId73"/>
                    <a:stretch>
                      <a:fillRect/>
                    </a:stretch>
                  </pic:blipFill>
                  <pic:spPr>
                    <a:xfrm>
                      <a:off x="0" y="0"/>
                      <a:ext cx="4867826" cy="1775194"/>
                    </a:xfrm>
                    <a:prstGeom prst="rect">
                      <a:avLst/>
                    </a:prstGeom>
                  </pic:spPr>
                </pic:pic>
              </a:graphicData>
            </a:graphic>
          </wp:inline>
        </w:drawing>
      </w:r>
    </w:p>
    <w:p w14:paraId="19400C78" w14:textId="77777777" w:rsidR="000A02CA" w:rsidRDefault="000A02CA" w:rsidP="00B31DD0">
      <w:pPr>
        <w:rPr>
          <w:rFonts w:ascii="Open Sans" w:hAnsi="Open Sans" w:cs="Open Sans"/>
          <w:sz w:val="24"/>
          <w:szCs w:val="24"/>
        </w:rPr>
      </w:pPr>
    </w:p>
    <w:p w14:paraId="1617A366" w14:textId="77777777" w:rsidR="000A02CA" w:rsidRDefault="000A02CA" w:rsidP="00B31DD0">
      <w:pPr>
        <w:rPr>
          <w:rFonts w:ascii="Open Sans" w:hAnsi="Open Sans" w:cs="Open Sans"/>
          <w:sz w:val="24"/>
          <w:szCs w:val="24"/>
        </w:rPr>
      </w:pPr>
    </w:p>
    <w:p w14:paraId="07D594D6" w14:textId="77777777" w:rsidR="000A02CA" w:rsidRPr="00B31DD0" w:rsidRDefault="000A02CA" w:rsidP="00B31DD0">
      <w:pPr>
        <w:rPr>
          <w:rFonts w:ascii="Open Sans" w:hAnsi="Open Sans" w:cs="Open Sans"/>
          <w:sz w:val="24"/>
          <w:szCs w:val="24"/>
        </w:rPr>
      </w:pPr>
    </w:p>
    <w:p w14:paraId="1EA400B1" w14:textId="77777777" w:rsidR="00891E5F" w:rsidRDefault="00A90D87" w:rsidP="00843552">
      <w:pPr>
        <w:pStyle w:val="Heading2"/>
        <w:ind w:left="720" w:firstLine="720"/>
      </w:pPr>
      <w:r w:rsidRPr="00891E5F">
        <w:t xml:space="preserve">Ongoing </w:t>
      </w:r>
      <w:r w:rsidR="00891E5F">
        <w:t>management</w:t>
      </w:r>
    </w:p>
    <w:p w14:paraId="7FE69F63" w14:textId="6057AD66" w:rsidR="00E640A5" w:rsidRPr="00891E5F" w:rsidRDefault="00E640A5" w:rsidP="00236E04">
      <w:pPr>
        <w:pStyle w:val="Heading3"/>
        <w:ind w:left="2160"/>
      </w:pPr>
      <w:r w:rsidRPr="00891E5F">
        <w:t>The multidisciplinary team</w:t>
      </w:r>
    </w:p>
    <w:p w14:paraId="04F4678A" w14:textId="6762ACCA" w:rsidR="00E640A5" w:rsidRPr="006C6ACB"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and MDT</w:t>
      </w:r>
      <w:r w:rsidR="000B059E" w:rsidRPr="006C6ACB">
        <w:rPr>
          <w:rFonts w:ascii="Open Sans" w:hAnsi="Open Sans" w:cs="Open Sans"/>
          <w:sz w:val="24"/>
          <w:szCs w:val="24"/>
        </w:rPr>
        <w:t xml:space="preserve"> – discussion with Kevin’s teaching assistant</w:t>
      </w:r>
    </w:p>
    <w:p w14:paraId="07DEAF36" w14:textId="573AA629" w:rsidR="00E640A5"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6B9FB9A9" w14:textId="4E91D6C1" w:rsidR="00E530E4" w:rsidRDefault="00E530E4" w:rsidP="00E530E4">
      <w:pPr>
        <w:rPr>
          <w:rFonts w:ascii="Open Sans" w:hAnsi="Open Sans" w:cs="Open Sans"/>
          <w:sz w:val="24"/>
          <w:szCs w:val="24"/>
        </w:rPr>
      </w:pPr>
      <w:r w:rsidRPr="00E530E4">
        <w:rPr>
          <w:rFonts w:ascii="Open Sans" w:hAnsi="Open Sans" w:cs="Open Sans"/>
          <w:noProof/>
          <w:sz w:val="24"/>
          <w:szCs w:val="24"/>
        </w:rPr>
        <w:drawing>
          <wp:inline distT="0" distB="0" distL="0" distR="0" wp14:anchorId="4BE893FD" wp14:editId="71C4A05B">
            <wp:extent cx="4607169" cy="2903554"/>
            <wp:effectExtent l="0" t="0" r="3175" b="0"/>
            <wp:docPr id="64732860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28609" name="Picture 1" descr="A screenshot of a computer&#10;&#10;Description automatically generated with low confidence"/>
                    <pic:cNvPicPr/>
                  </pic:nvPicPr>
                  <pic:blipFill>
                    <a:blip r:embed="rId74"/>
                    <a:stretch>
                      <a:fillRect/>
                    </a:stretch>
                  </pic:blipFill>
                  <pic:spPr>
                    <a:xfrm>
                      <a:off x="0" y="0"/>
                      <a:ext cx="4618182" cy="2910495"/>
                    </a:xfrm>
                    <a:prstGeom prst="rect">
                      <a:avLst/>
                    </a:prstGeom>
                  </pic:spPr>
                </pic:pic>
              </a:graphicData>
            </a:graphic>
          </wp:inline>
        </w:drawing>
      </w:r>
    </w:p>
    <w:p w14:paraId="6CB57AC1" w14:textId="78551496" w:rsidR="00E530E4" w:rsidRPr="00E530E4" w:rsidRDefault="00E46BE8" w:rsidP="00E530E4">
      <w:pPr>
        <w:rPr>
          <w:rFonts w:ascii="Open Sans" w:hAnsi="Open Sans" w:cs="Open Sans"/>
          <w:sz w:val="24"/>
          <w:szCs w:val="24"/>
        </w:rPr>
      </w:pPr>
      <w:r w:rsidRPr="00E46BE8">
        <w:rPr>
          <w:rFonts w:ascii="Open Sans" w:hAnsi="Open Sans" w:cs="Open Sans"/>
          <w:noProof/>
          <w:sz w:val="24"/>
          <w:szCs w:val="24"/>
        </w:rPr>
        <w:drawing>
          <wp:inline distT="0" distB="0" distL="0" distR="0" wp14:anchorId="7303A55E" wp14:editId="212AD3B8">
            <wp:extent cx="4314092" cy="1338856"/>
            <wp:effectExtent l="0" t="0" r="0" b="0"/>
            <wp:docPr id="307769323" name="Picture 1" descr="A picture containing screenshot, design,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69323" name="Picture 1" descr="A picture containing screenshot, design, algebra&#10;&#10;Description automatically generated"/>
                    <pic:cNvPicPr/>
                  </pic:nvPicPr>
                  <pic:blipFill>
                    <a:blip r:embed="rId75"/>
                    <a:stretch>
                      <a:fillRect/>
                    </a:stretch>
                  </pic:blipFill>
                  <pic:spPr>
                    <a:xfrm>
                      <a:off x="0" y="0"/>
                      <a:ext cx="4325256" cy="1342321"/>
                    </a:xfrm>
                    <a:prstGeom prst="rect">
                      <a:avLst/>
                    </a:prstGeom>
                  </pic:spPr>
                </pic:pic>
              </a:graphicData>
            </a:graphic>
          </wp:inline>
        </w:drawing>
      </w:r>
    </w:p>
    <w:p w14:paraId="4D432428" w14:textId="3FB7DDF9" w:rsidR="00E640A5" w:rsidRPr="006C6ACB" w:rsidRDefault="00E640A5" w:rsidP="00236E04">
      <w:pPr>
        <w:pStyle w:val="Heading3"/>
        <w:ind w:left="2160"/>
      </w:pPr>
      <w:r w:rsidRPr="006C6ACB">
        <w:t>Swallow therapy</w:t>
      </w:r>
    </w:p>
    <w:p w14:paraId="18D927DA" w14:textId="77777777" w:rsidR="00E640A5"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feeding back videofluoroscopy results and implementing swallow therapy</w:t>
      </w:r>
    </w:p>
    <w:p w14:paraId="02A58EB8" w14:textId="78F7F003" w:rsidR="00100EB5" w:rsidRDefault="00100EB5" w:rsidP="00100EB5">
      <w:pPr>
        <w:rPr>
          <w:rFonts w:ascii="Open Sans" w:hAnsi="Open Sans" w:cs="Open Sans"/>
          <w:sz w:val="24"/>
          <w:szCs w:val="24"/>
        </w:rPr>
      </w:pPr>
      <w:r w:rsidRPr="00100EB5">
        <w:rPr>
          <w:rFonts w:ascii="Open Sans" w:hAnsi="Open Sans" w:cs="Open Sans"/>
          <w:noProof/>
          <w:sz w:val="24"/>
          <w:szCs w:val="24"/>
        </w:rPr>
        <w:drawing>
          <wp:inline distT="0" distB="0" distL="0" distR="0" wp14:anchorId="2885B51F" wp14:editId="4C0B696E">
            <wp:extent cx="3470031" cy="4870219"/>
            <wp:effectExtent l="0" t="0" r="0" b="6985"/>
            <wp:docPr id="790584454" name="Picture 1" descr="A picture containing text, screenshot, lett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84454" name="Picture 1" descr="A picture containing text, screenshot, letter, font&#10;&#10;Description automatically generated"/>
                    <pic:cNvPicPr/>
                  </pic:nvPicPr>
                  <pic:blipFill>
                    <a:blip r:embed="rId76"/>
                    <a:stretch>
                      <a:fillRect/>
                    </a:stretch>
                  </pic:blipFill>
                  <pic:spPr>
                    <a:xfrm>
                      <a:off x="0" y="0"/>
                      <a:ext cx="3477744" cy="4881044"/>
                    </a:xfrm>
                    <a:prstGeom prst="rect">
                      <a:avLst/>
                    </a:prstGeom>
                  </pic:spPr>
                </pic:pic>
              </a:graphicData>
            </a:graphic>
          </wp:inline>
        </w:drawing>
      </w:r>
      <w:r w:rsidR="00463E76" w:rsidRPr="00463E76">
        <w:rPr>
          <w:rFonts w:ascii="Open Sans" w:hAnsi="Open Sans" w:cs="Open Sans"/>
          <w:noProof/>
          <w:sz w:val="24"/>
          <w:szCs w:val="24"/>
        </w:rPr>
        <w:drawing>
          <wp:inline distT="0" distB="0" distL="0" distR="0" wp14:anchorId="5ABF9C66" wp14:editId="662518F1">
            <wp:extent cx="3423138" cy="4833676"/>
            <wp:effectExtent l="0" t="0" r="6350" b="5080"/>
            <wp:docPr id="1216421243" name="Picture 1" descr="A close-up of a 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1243" name="Picture 1" descr="A close-up of a letter&#10;&#10;Description automatically generated with low confidence"/>
                    <pic:cNvPicPr/>
                  </pic:nvPicPr>
                  <pic:blipFill>
                    <a:blip r:embed="rId77"/>
                    <a:stretch>
                      <a:fillRect/>
                    </a:stretch>
                  </pic:blipFill>
                  <pic:spPr>
                    <a:xfrm>
                      <a:off x="0" y="0"/>
                      <a:ext cx="3440292" cy="4857899"/>
                    </a:xfrm>
                    <a:prstGeom prst="rect">
                      <a:avLst/>
                    </a:prstGeom>
                  </pic:spPr>
                </pic:pic>
              </a:graphicData>
            </a:graphic>
          </wp:inline>
        </w:drawing>
      </w:r>
    </w:p>
    <w:p w14:paraId="3FCCD779" w14:textId="77777777" w:rsidR="00ED3F36" w:rsidRPr="00ED3F36" w:rsidRDefault="00ED3F36" w:rsidP="00ED3F36">
      <w:pPr>
        <w:rPr>
          <w:rFonts w:ascii="Open Sans" w:hAnsi="Open Sans" w:cs="Open Sans"/>
          <w:sz w:val="24"/>
          <w:szCs w:val="24"/>
        </w:rPr>
      </w:pPr>
      <w:r w:rsidRPr="00A440D1">
        <w:rPr>
          <w:rFonts w:ascii="Open Sans" w:hAnsi="Open Sans" w:cs="Open Sans"/>
          <w:b/>
          <w:bCs/>
          <w:sz w:val="24"/>
          <w:szCs w:val="24"/>
        </w:rPr>
        <w:t>Further Learning:</w:t>
      </w:r>
      <w:r w:rsidRPr="00ED3F36">
        <w:rPr>
          <w:rFonts w:ascii="Open Sans" w:hAnsi="Open Sans" w:cs="Open Sans"/>
          <w:sz w:val="24"/>
          <w:szCs w:val="24"/>
        </w:rPr>
        <w:t xml:space="preserve"> The videofluoroscopy report recommends consideration of a free water protocol.  Research what this protocol entails and how it may have been used in this case.  You may find the following article a useful starting point:  Panther, K. (2005) The Frazier free water protocol.  Perspectives on Swallowing and Swallowing Disorders. Dysphagia, 14, 4-9. </w:t>
      </w:r>
    </w:p>
    <w:p w14:paraId="30730364" w14:textId="77777777" w:rsidR="00ED3F36" w:rsidRPr="00ED3F36" w:rsidRDefault="00ED3F36" w:rsidP="00ED3F36">
      <w:pPr>
        <w:rPr>
          <w:rFonts w:ascii="Open Sans" w:hAnsi="Open Sans" w:cs="Open Sans"/>
          <w:sz w:val="24"/>
          <w:szCs w:val="24"/>
        </w:rPr>
      </w:pPr>
    </w:p>
    <w:p w14:paraId="299A0728" w14:textId="4755E347" w:rsidR="00ED3F36" w:rsidRPr="00100EB5" w:rsidRDefault="00ED3F36" w:rsidP="00ED3F36">
      <w:pPr>
        <w:rPr>
          <w:rFonts w:ascii="Open Sans" w:hAnsi="Open Sans" w:cs="Open Sans"/>
          <w:sz w:val="24"/>
          <w:szCs w:val="24"/>
        </w:rPr>
      </w:pPr>
      <w:r w:rsidRPr="00A440D1">
        <w:rPr>
          <w:rFonts w:ascii="Open Sans" w:hAnsi="Open Sans" w:cs="Open Sans"/>
          <w:b/>
          <w:bCs/>
          <w:sz w:val="24"/>
          <w:szCs w:val="24"/>
        </w:rPr>
        <w:t>Discussion:</w:t>
      </w:r>
      <w:r w:rsidRPr="00ED3F36">
        <w:rPr>
          <w:rFonts w:ascii="Open Sans" w:hAnsi="Open Sans" w:cs="Open Sans"/>
          <w:sz w:val="24"/>
          <w:szCs w:val="24"/>
        </w:rPr>
        <w:t xml:space="preserve"> Within eating, drinking and swallowing difficulties, SLTs use a lot of technical terms which may be difficult for the carer or client to understand. What alternatives to this terminology could you use? Practise feeding back results to a peer or relative who has no medical background. Is there anything further that could support their understanding? Research apps and digital learning aids that could support the information provided.</w:t>
      </w:r>
    </w:p>
    <w:p w14:paraId="0BCB7F23" w14:textId="59C143CA" w:rsidR="00E640A5"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w:t>
      </w:r>
    </w:p>
    <w:p w14:paraId="7B0D19D4" w14:textId="07C0E89B" w:rsidR="002C439C" w:rsidRDefault="002C439C" w:rsidP="002C439C">
      <w:pPr>
        <w:rPr>
          <w:rFonts w:ascii="Open Sans" w:hAnsi="Open Sans" w:cs="Open Sans"/>
          <w:sz w:val="24"/>
          <w:szCs w:val="24"/>
        </w:rPr>
      </w:pPr>
      <w:r w:rsidRPr="002C439C">
        <w:rPr>
          <w:rFonts w:ascii="Open Sans" w:hAnsi="Open Sans" w:cs="Open Sans"/>
          <w:noProof/>
          <w:sz w:val="24"/>
          <w:szCs w:val="24"/>
        </w:rPr>
        <w:drawing>
          <wp:inline distT="0" distB="0" distL="0" distR="0" wp14:anchorId="5C642D4D" wp14:editId="0865DE4D">
            <wp:extent cx="2860431" cy="2611276"/>
            <wp:effectExtent l="0" t="0" r="0" b="0"/>
            <wp:docPr id="39822589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25892" name="Picture 1" descr="A screenshot of a computer&#10;&#10;Description automatically generated with low confidence"/>
                    <pic:cNvPicPr/>
                  </pic:nvPicPr>
                  <pic:blipFill>
                    <a:blip r:embed="rId78"/>
                    <a:stretch>
                      <a:fillRect/>
                    </a:stretch>
                  </pic:blipFill>
                  <pic:spPr>
                    <a:xfrm>
                      <a:off x="0" y="0"/>
                      <a:ext cx="2867980" cy="2618167"/>
                    </a:xfrm>
                    <a:prstGeom prst="rect">
                      <a:avLst/>
                    </a:prstGeom>
                  </pic:spPr>
                </pic:pic>
              </a:graphicData>
            </a:graphic>
          </wp:inline>
        </w:drawing>
      </w:r>
      <w:r w:rsidRPr="002C439C">
        <w:rPr>
          <w:rFonts w:ascii="Open Sans" w:hAnsi="Open Sans" w:cs="Open Sans"/>
          <w:noProof/>
          <w:sz w:val="24"/>
          <w:szCs w:val="24"/>
        </w:rPr>
        <w:drawing>
          <wp:inline distT="0" distB="0" distL="0" distR="0" wp14:anchorId="6FF9BF55" wp14:editId="49CF79F3">
            <wp:extent cx="3153508" cy="1049975"/>
            <wp:effectExtent l="0" t="0" r="0" b="0"/>
            <wp:docPr id="1893692752" name="Picture 1"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92752" name="Picture 1" descr="A picture containing text, screenshot, font, businesscard&#10;&#10;Description automatically generated"/>
                    <pic:cNvPicPr/>
                  </pic:nvPicPr>
                  <pic:blipFill>
                    <a:blip r:embed="rId79"/>
                    <a:stretch>
                      <a:fillRect/>
                    </a:stretch>
                  </pic:blipFill>
                  <pic:spPr>
                    <a:xfrm>
                      <a:off x="0" y="0"/>
                      <a:ext cx="3169185" cy="1055195"/>
                    </a:xfrm>
                    <a:prstGeom prst="rect">
                      <a:avLst/>
                    </a:prstGeom>
                  </pic:spPr>
                </pic:pic>
              </a:graphicData>
            </a:graphic>
          </wp:inline>
        </w:drawing>
      </w:r>
    </w:p>
    <w:p w14:paraId="6657EF5D" w14:textId="77777777" w:rsidR="00A440D1" w:rsidRDefault="00A440D1" w:rsidP="002C439C">
      <w:pPr>
        <w:rPr>
          <w:rFonts w:ascii="Open Sans" w:hAnsi="Open Sans" w:cs="Open Sans"/>
          <w:sz w:val="24"/>
          <w:szCs w:val="24"/>
        </w:rPr>
      </w:pPr>
    </w:p>
    <w:p w14:paraId="0583F42E" w14:textId="77777777" w:rsidR="00A440D1" w:rsidRPr="002C439C" w:rsidRDefault="00A440D1" w:rsidP="002C439C">
      <w:pPr>
        <w:rPr>
          <w:rFonts w:ascii="Open Sans" w:hAnsi="Open Sans" w:cs="Open Sans"/>
          <w:sz w:val="24"/>
          <w:szCs w:val="24"/>
        </w:rPr>
      </w:pPr>
    </w:p>
    <w:p w14:paraId="7B4C959F" w14:textId="4E9FA4E1" w:rsidR="00E640A5" w:rsidRPr="006C6ACB" w:rsidRDefault="00E640A5" w:rsidP="00B0591D">
      <w:pPr>
        <w:pStyle w:val="Heading3"/>
        <w:ind w:left="2160"/>
      </w:pPr>
      <w:r w:rsidRPr="006C6ACB">
        <w:t>Swallow review</w:t>
      </w:r>
    </w:p>
    <w:p w14:paraId="589209D7" w14:textId="720648CC" w:rsidR="00E640A5" w:rsidRPr="006C6ACB"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Blank swallow exam form provided; student advised to try to complete whilst watching video of SLT.  (They can print this or send to word document to complete – it is not scored)</w:t>
      </w:r>
      <w:r w:rsidR="009C3BE5" w:rsidRPr="006C6ACB">
        <w:rPr>
          <w:rFonts w:ascii="Open Sans" w:hAnsi="Open Sans" w:cs="Open Sans"/>
          <w:sz w:val="24"/>
          <w:szCs w:val="24"/>
        </w:rPr>
        <w:t xml:space="preserve"> See appendix </w:t>
      </w:r>
      <w:proofErr w:type="gramStart"/>
      <w:r w:rsidR="009C3BE5" w:rsidRPr="006C6ACB">
        <w:rPr>
          <w:rFonts w:ascii="Open Sans" w:hAnsi="Open Sans" w:cs="Open Sans"/>
          <w:sz w:val="24"/>
          <w:szCs w:val="24"/>
        </w:rPr>
        <w:t>3</w:t>
      </w:r>
      <w:proofErr w:type="gramEnd"/>
    </w:p>
    <w:p w14:paraId="75906A7F" w14:textId="77777777" w:rsidR="00E640A5" w:rsidRPr="006C6ACB"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swallow review and feeding back to carer</w:t>
      </w:r>
    </w:p>
    <w:p w14:paraId="2C0A1342" w14:textId="64413B5B" w:rsidR="00FD2D0C" w:rsidRPr="00A440D1"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SLT completed swallow review, student prompted to compare to theirs</w:t>
      </w:r>
    </w:p>
    <w:p w14:paraId="43CDCFB3" w14:textId="77777777" w:rsidR="000C43FD" w:rsidRPr="006C6ACB" w:rsidRDefault="000C43FD" w:rsidP="000C43FD">
      <w:pPr>
        <w:spacing w:after="0" w:line="240" w:lineRule="auto"/>
        <w:jc w:val="center"/>
        <w:rPr>
          <w:rFonts w:ascii="Open Sans" w:hAnsi="Open Sans" w:cs="Open Sans"/>
          <w:b/>
          <w:bCs/>
          <w:sz w:val="24"/>
          <w:szCs w:val="24"/>
        </w:rPr>
      </w:pPr>
      <w:r w:rsidRPr="006C6ACB">
        <w:rPr>
          <w:rFonts w:ascii="Open Sans" w:hAnsi="Open Sans" w:cs="Open Sans"/>
          <w:b/>
          <w:bCs/>
          <w:sz w:val="24"/>
          <w:szCs w:val="24"/>
        </w:rPr>
        <w:t>Swallow review</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11"/>
        <w:gridCol w:w="3908"/>
        <w:gridCol w:w="4579"/>
        <w:gridCol w:w="4240"/>
      </w:tblGrid>
      <w:tr w:rsidR="000C43FD" w:rsidRPr="006C6ACB" w14:paraId="52A7D6E2" w14:textId="77777777" w:rsidTr="007D3B93">
        <w:tc>
          <w:tcPr>
            <w:tcW w:w="0" w:type="auto"/>
            <w:shd w:val="clear" w:color="auto" w:fill="auto"/>
            <w:tcMar>
              <w:top w:w="100" w:type="dxa"/>
              <w:left w:w="100" w:type="dxa"/>
              <w:bottom w:w="100" w:type="dxa"/>
              <w:right w:w="100" w:type="dxa"/>
            </w:tcMar>
          </w:tcPr>
          <w:p w14:paraId="49A5DBD2"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7AEEE04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391FE215"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1</w:t>
            </w:r>
          </w:p>
        </w:tc>
        <w:tc>
          <w:tcPr>
            <w:tcW w:w="0" w:type="auto"/>
          </w:tcPr>
          <w:p w14:paraId="1731201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2</w:t>
            </w:r>
          </w:p>
        </w:tc>
      </w:tr>
      <w:tr w:rsidR="000C43FD" w:rsidRPr="006C6ACB" w14:paraId="65ED4E1B"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0BEB8A79" w14:textId="77777777" w:rsidR="000C43FD" w:rsidRPr="006C6ACB" w:rsidRDefault="000C43FD" w:rsidP="007D3B93">
            <w:pPr>
              <w:widowControl w:val="0"/>
              <w:pBdr>
                <w:top w:val="nil"/>
                <w:left w:val="nil"/>
                <w:bottom w:val="nil"/>
                <w:right w:val="nil"/>
                <w:between w:val="nil"/>
              </w:pBd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Pre-oral</w:t>
            </w:r>
          </w:p>
          <w:p w14:paraId="662C0CC9" w14:textId="77777777" w:rsidR="000C43FD" w:rsidRPr="006C6ACB" w:rsidRDefault="000C43FD"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p w14:paraId="42F36A23" w14:textId="77777777" w:rsidR="000C43FD" w:rsidRPr="006C6ACB" w:rsidRDefault="000C43FD"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p w14:paraId="0F3BA8DE" w14:textId="77777777" w:rsidR="000C43FD" w:rsidRPr="006C6ACB" w:rsidRDefault="000C43FD"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tc>
        <w:tc>
          <w:tcPr>
            <w:tcW w:w="0" w:type="auto"/>
            <w:shd w:val="clear" w:color="auto" w:fill="auto"/>
            <w:tcMar>
              <w:top w:w="100" w:type="dxa"/>
              <w:left w:w="100" w:type="dxa"/>
              <w:bottom w:w="100" w:type="dxa"/>
              <w:right w:w="100" w:type="dxa"/>
            </w:tcMar>
          </w:tcPr>
          <w:p w14:paraId="7ECA128E"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Bolus description (IDDSI level)</w:t>
            </w:r>
          </w:p>
        </w:tc>
        <w:tc>
          <w:tcPr>
            <w:tcW w:w="0" w:type="auto"/>
            <w:shd w:val="clear" w:color="auto" w:fill="auto"/>
            <w:tcMar>
              <w:top w:w="100" w:type="dxa"/>
              <w:left w:w="100" w:type="dxa"/>
              <w:bottom w:w="100" w:type="dxa"/>
              <w:right w:w="100" w:type="dxa"/>
            </w:tcMar>
          </w:tcPr>
          <w:p w14:paraId="2936BD7C"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IDDSI level 0  </w:t>
            </w:r>
          </w:p>
        </w:tc>
        <w:tc>
          <w:tcPr>
            <w:tcW w:w="0" w:type="auto"/>
          </w:tcPr>
          <w:p w14:paraId="3410071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7 mixed consistency</w:t>
            </w:r>
          </w:p>
        </w:tc>
      </w:tr>
      <w:tr w:rsidR="000C43FD" w:rsidRPr="006C6ACB" w14:paraId="6F94AAD0" w14:textId="77777777" w:rsidTr="007D3B93">
        <w:trPr>
          <w:trHeight w:val="420"/>
        </w:trPr>
        <w:tc>
          <w:tcPr>
            <w:tcW w:w="0" w:type="auto"/>
            <w:vMerge/>
            <w:shd w:val="clear" w:color="auto" w:fill="auto"/>
            <w:tcMar>
              <w:top w:w="100" w:type="dxa"/>
              <w:left w:w="100" w:type="dxa"/>
              <w:bottom w:w="100" w:type="dxa"/>
              <w:right w:w="100" w:type="dxa"/>
            </w:tcMar>
          </w:tcPr>
          <w:p w14:paraId="5BDA3D9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5E79DD9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Manoeuvres/ strategies</w:t>
            </w:r>
          </w:p>
        </w:tc>
        <w:tc>
          <w:tcPr>
            <w:tcW w:w="0" w:type="auto"/>
            <w:shd w:val="clear" w:color="auto" w:fill="auto"/>
            <w:tcMar>
              <w:top w:w="100" w:type="dxa"/>
              <w:left w:w="100" w:type="dxa"/>
              <w:bottom w:w="100" w:type="dxa"/>
              <w:right w:w="100" w:type="dxa"/>
            </w:tcMar>
          </w:tcPr>
          <w:p w14:paraId="0437B15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679C3B1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020CC918" w14:textId="77777777" w:rsidTr="007D3B93">
        <w:trPr>
          <w:trHeight w:val="420"/>
        </w:trPr>
        <w:tc>
          <w:tcPr>
            <w:tcW w:w="0" w:type="auto"/>
            <w:vMerge/>
            <w:shd w:val="clear" w:color="auto" w:fill="auto"/>
            <w:tcMar>
              <w:top w:w="100" w:type="dxa"/>
              <w:left w:w="100" w:type="dxa"/>
              <w:bottom w:w="100" w:type="dxa"/>
              <w:right w:w="100" w:type="dxa"/>
            </w:tcMar>
          </w:tcPr>
          <w:p w14:paraId="3569E141"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39F33F79"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Advice</w:t>
            </w:r>
          </w:p>
        </w:tc>
        <w:tc>
          <w:tcPr>
            <w:tcW w:w="0" w:type="auto"/>
            <w:shd w:val="clear" w:color="auto" w:fill="auto"/>
            <w:tcMar>
              <w:top w:w="100" w:type="dxa"/>
              <w:left w:w="100" w:type="dxa"/>
              <w:bottom w:w="100" w:type="dxa"/>
              <w:right w:w="100" w:type="dxa"/>
            </w:tcMar>
          </w:tcPr>
          <w:p w14:paraId="43D6DC06"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24C3AE91"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307E666C" w14:textId="77777777" w:rsidTr="007D3B93">
        <w:trPr>
          <w:trHeight w:val="420"/>
        </w:trPr>
        <w:tc>
          <w:tcPr>
            <w:tcW w:w="0" w:type="auto"/>
            <w:vMerge/>
            <w:shd w:val="clear" w:color="auto" w:fill="auto"/>
            <w:tcMar>
              <w:top w:w="100" w:type="dxa"/>
              <w:left w:w="100" w:type="dxa"/>
              <w:bottom w:w="100" w:type="dxa"/>
              <w:right w:w="100" w:type="dxa"/>
            </w:tcMar>
          </w:tcPr>
          <w:p w14:paraId="3F8B5E15" w14:textId="77777777" w:rsidR="000C43FD" w:rsidRPr="006C6ACB" w:rsidRDefault="000C43FD" w:rsidP="007D3B93">
            <w:pP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0A52698" w14:textId="77777777" w:rsidR="000C43FD" w:rsidRPr="006C6ACB" w:rsidRDefault="000C43FD" w:rsidP="007D3B93">
            <w:pPr>
              <w:spacing w:after="0" w:line="240" w:lineRule="auto"/>
              <w:rPr>
                <w:rFonts w:ascii="Open Sans" w:hAnsi="Open Sans" w:cs="Open Sans"/>
                <w:b/>
                <w:bCs/>
                <w:sz w:val="24"/>
                <w:szCs w:val="24"/>
              </w:rPr>
            </w:pPr>
            <w:r w:rsidRPr="006C6ACB">
              <w:rPr>
                <w:rFonts w:ascii="Open Sans" w:hAnsi="Open Sans" w:cs="Open Sans"/>
                <w:b/>
                <w:bCs/>
                <w:sz w:val="24"/>
                <w:szCs w:val="24"/>
              </w:rPr>
              <w:t>Volume and temperature</w:t>
            </w:r>
          </w:p>
        </w:tc>
        <w:tc>
          <w:tcPr>
            <w:tcW w:w="0" w:type="auto"/>
            <w:shd w:val="clear" w:color="auto" w:fill="auto"/>
            <w:tcMar>
              <w:top w:w="100" w:type="dxa"/>
              <w:left w:w="100" w:type="dxa"/>
              <w:bottom w:w="100" w:type="dxa"/>
              <w:right w:w="100" w:type="dxa"/>
            </w:tcMar>
          </w:tcPr>
          <w:p w14:paraId="3AC67354"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100mls room temperature</w:t>
            </w:r>
          </w:p>
        </w:tc>
        <w:tc>
          <w:tcPr>
            <w:tcW w:w="0" w:type="auto"/>
          </w:tcPr>
          <w:p w14:paraId="6A433CB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½ small bowl, cold milk</w:t>
            </w:r>
          </w:p>
        </w:tc>
      </w:tr>
      <w:tr w:rsidR="000C43FD" w:rsidRPr="006C6ACB" w14:paraId="0D7A6B42" w14:textId="77777777" w:rsidTr="007D3B93">
        <w:trPr>
          <w:trHeight w:val="420"/>
        </w:trPr>
        <w:tc>
          <w:tcPr>
            <w:tcW w:w="0" w:type="auto"/>
            <w:vMerge/>
            <w:shd w:val="clear" w:color="auto" w:fill="auto"/>
            <w:tcMar>
              <w:top w:w="100" w:type="dxa"/>
              <w:left w:w="100" w:type="dxa"/>
              <w:bottom w:w="100" w:type="dxa"/>
              <w:right w:w="100" w:type="dxa"/>
            </w:tcMar>
          </w:tcPr>
          <w:p w14:paraId="7C2BFA73"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3E33F6F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Position of client</w:t>
            </w:r>
          </w:p>
        </w:tc>
        <w:tc>
          <w:tcPr>
            <w:tcW w:w="0" w:type="auto"/>
            <w:shd w:val="clear" w:color="auto" w:fill="auto"/>
            <w:tcMar>
              <w:top w:w="100" w:type="dxa"/>
              <w:left w:w="100" w:type="dxa"/>
              <w:bottom w:w="100" w:type="dxa"/>
              <w:right w:w="100" w:type="dxa"/>
            </w:tcMar>
          </w:tcPr>
          <w:p w14:paraId="6A96AF8E"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c>
          <w:tcPr>
            <w:tcW w:w="0" w:type="auto"/>
          </w:tcPr>
          <w:p w14:paraId="31D9D984"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upright in chair</w:t>
            </w:r>
          </w:p>
        </w:tc>
      </w:tr>
      <w:tr w:rsidR="000C43FD" w:rsidRPr="006C6ACB" w14:paraId="6E48FA48" w14:textId="77777777" w:rsidTr="007D3B93">
        <w:trPr>
          <w:trHeight w:val="420"/>
        </w:trPr>
        <w:tc>
          <w:tcPr>
            <w:tcW w:w="0" w:type="auto"/>
            <w:vMerge/>
            <w:shd w:val="clear" w:color="auto" w:fill="auto"/>
            <w:tcMar>
              <w:top w:w="100" w:type="dxa"/>
              <w:left w:w="100" w:type="dxa"/>
              <w:bottom w:w="100" w:type="dxa"/>
              <w:right w:w="100" w:type="dxa"/>
            </w:tcMar>
          </w:tcPr>
          <w:p w14:paraId="2C716F56"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16C8FE1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Head and</w:t>
            </w:r>
          </w:p>
          <w:p w14:paraId="37C8E657"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trunk control lip closure at rest</w:t>
            </w:r>
          </w:p>
        </w:tc>
        <w:tc>
          <w:tcPr>
            <w:tcW w:w="0" w:type="auto"/>
            <w:shd w:val="clear" w:color="auto" w:fill="auto"/>
            <w:tcMar>
              <w:top w:w="100" w:type="dxa"/>
              <w:left w:w="100" w:type="dxa"/>
              <w:bottom w:w="100" w:type="dxa"/>
              <w:right w:w="100" w:type="dxa"/>
            </w:tcMar>
          </w:tcPr>
          <w:p w14:paraId="3139689B"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tcPr>
          <w:p w14:paraId="026EC35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0C43FD" w:rsidRPr="006C6ACB" w14:paraId="2E9231CA" w14:textId="77777777" w:rsidTr="007D3B93">
        <w:trPr>
          <w:trHeight w:val="420"/>
        </w:trPr>
        <w:tc>
          <w:tcPr>
            <w:tcW w:w="0" w:type="auto"/>
            <w:vMerge/>
            <w:shd w:val="clear" w:color="auto" w:fill="auto"/>
            <w:tcMar>
              <w:top w:w="100" w:type="dxa"/>
              <w:left w:w="100" w:type="dxa"/>
              <w:bottom w:w="100" w:type="dxa"/>
              <w:right w:w="100" w:type="dxa"/>
            </w:tcMar>
          </w:tcPr>
          <w:p w14:paraId="00B68AE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75FB9C4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Assistance required e.g., position/role/</w:t>
            </w:r>
          </w:p>
          <w:p w14:paraId="50A834C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perspective of carer (if being fed)</w:t>
            </w:r>
          </w:p>
        </w:tc>
        <w:tc>
          <w:tcPr>
            <w:tcW w:w="0" w:type="auto"/>
            <w:shd w:val="clear" w:color="auto" w:fill="auto"/>
            <w:tcMar>
              <w:top w:w="100" w:type="dxa"/>
              <w:left w:w="100" w:type="dxa"/>
              <w:bottom w:w="100" w:type="dxa"/>
              <w:right w:w="100" w:type="dxa"/>
            </w:tcMar>
          </w:tcPr>
          <w:p w14:paraId="5FFC9C04"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78FA1F5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3D5C7DF7" w14:textId="77777777" w:rsidTr="007D3B93">
        <w:trPr>
          <w:trHeight w:val="420"/>
        </w:trPr>
        <w:tc>
          <w:tcPr>
            <w:tcW w:w="0" w:type="auto"/>
            <w:vMerge/>
            <w:shd w:val="clear" w:color="auto" w:fill="auto"/>
            <w:tcMar>
              <w:top w:w="100" w:type="dxa"/>
              <w:left w:w="100" w:type="dxa"/>
              <w:bottom w:w="100" w:type="dxa"/>
              <w:right w:w="100" w:type="dxa"/>
            </w:tcMar>
          </w:tcPr>
          <w:p w14:paraId="398CE7B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DA2A023"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Level of alertness/fatigue and communicative ability</w:t>
            </w:r>
          </w:p>
        </w:tc>
        <w:tc>
          <w:tcPr>
            <w:tcW w:w="0" w:type="auto"/>
            <w:shd w:val="clear" w:color="auto" w:fill="auto"/>
            <w:tcMar>
              <w:top w:w="100" w:type="dxa"/>
              <w:left w:w="100" w:type="dxa"/>
              <w:bottom w:w="100" w:type="dxa"/>
              <w:right w:w="100" w:type="dxa"/>
            </w:tcMar>
          </w:tcPr>
          <w:p w14:paraId="12E64931"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and communicative</w:t>
            </w:r>
          </w:p>
        </w:tc>
        <w:tc>
          <w:tcPr>
            <w:tcW w:w="0" w:type="auto"/>
          </w:tcPr>
          <w:p w14:paraId="279294A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 and communicative</w:t>
            </w:r>
          </w:p>
        </w:tc>
      </w:tr>
      <w:tr w:rsidR="000C43FD" w:rsidRPr="006C6ACB" w14:paraId="09F35824" w14:textId="77777777" w:rsidTr="007D3B93">
        <w:trPr>
          <w:trHeight w:val="420"/>
        </w:trPr>
        <w:tc>
          <w:tcPr>
            <w:tcW w:w="0" w:type="auto"/>
            <w:vMerge/>
            <w:shd w:val="clear" w:color="auto" w:fill="auto"/>
            <w:tcMar>
              <w:top w:w="100" w:type="dxa"/>
              <w:left w:w="100" w:type="dxa"/>
              <w:bottom w:w="100" w:type="dxa"/>
              <w:right w:w="100" w:type="dxa"/>
            </w:tcMar>
          </w:tcPr>
          <w:p w14:paraId="20593D4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1A90B0C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Utensil/ specialist feeding equipment</w:t>
            </w:r>
          </w:p>
        </w:tc>
        <w:tc>
          <w:tcPr>
            <w:tcW w:w="0" w:type="auto"/>
            <w:shd w:val="clear" w:color="auto" w:fill="auto"/>
            <w:tcMar>
              <w:top w:w="100" w:type="dxa"/>
              <w:left w:w="100" w:type="dxa"/>
              <w:bottom w:w="100" w:type="dxa"/>
              <w:right w:w="100" w:type="dxa"/>
            </w:tcMar>
          </w:tcPr>
          <w:p w14:paraId="3BD97511"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Normal cup</w:t>
            </w:r>
          </w:p>
        </w:tc>
        <w:tc>
          <w:tcPr>
            <w:tcW w:w="0" w:type="auto"/>
          </w:tcPr>
          <w:p w14:paraId="206CD35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Regular cutlery</w:t>
            </w:r>
          </w:p>
        </w:tc>
      </w:tr>
      <w:tr w:rsidR="000C43FD" w:rsidRPr="006C6ACB" w14:paraId="14EB6F04" w14:textId="77777777" w:rsidTr="007D3B93">
        <w:trPr>
          <w:trHeight w:val="420"/>
        </w:trPr>
        <w:tc>
          <w:tcPr>
            <w:tcW w:w="0" w:type="auto"/>
            <w:vMerge/>
            <w:shd w:val="clear" w:color="auto" w:fill="auto"/>
            <w:tcMar>
              <w:top w:w="100" w:type="dxa"/>
              <w:left w:w="100" w:type="dxa"/>
              <w:bottom w:w="100" w:type="dxa"/>
              <w:right w:w="100" w:type="dxa"/>
            </w:tcMar>
          </w:tcPr>
          <w:p w14:paraId="578919C5"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41AE795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Feeding ability</w:t>
            </w:r>
          </w:p>
        </w:tc>
        <w:tc>
          <w:tcPr>
            <w:tcW w:w="0" w:type="auto"/>
            <w:shd w:val="clear" w:color="auto" w:fill="auto"/>
            <w:tcMar>
              <w:top w:w="100" w:type="dxa"/>
              <w:left w:w="100" w:type="dxa"/>
              <w:bottom w:w="100" w:type="dxa"/>
              <w:right w:w="100" w:type="dxa"/>
            </w:tcMar>
          </w:tcPr>
          <w:p w14:paraId="5D7242EB"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w:t>
            </w:r>
          </w:p>
        </w:tc>
        <w:tc>
          <w:tcPr>
            <w:tcW w:w="0" w:type="auto"/>
          </w:tcPr>
          <w:p w14:paraId="037E0751"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w:t>
            </w:r>
          </w:p>
        </w:tc>
      </w:tr>
      <w:tr w:rsidR="000C43FD" w:rsidRPr="006C6ACB" w14:paraId="4717D85C" w14:textId="77777777" w:rsidTr="007D3B93">
        <w:trPr>
          <w:trHeight w:val="420"/>
        </w:trPr>
        <w:tc>
          <w:tcPr>
            <w:tcW w:w="0" w:type="auto"/>
            <w:vMerge/>
            <w:shd w:val="clear" w:color="auto" w:fill="auto"/>
            <w:tcMar>
              <w:top w:w="100" w:type="dxa"/>
              <w:left w:w="100" w:type="dxa"/>
              <w:bottom w:w="100" w:type="dxa"/>
              <w:right w:w="100" w:type="dxa"/>
            </w:tcMar>
          </w:tcPr>
          <w:p w14:paraId="270EB5F6"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7A67591C"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Pace of feeding - observed or advised</w:t>
            </w:r>
          </w:p>
        </w:tc>
        <w:tc>
          <w:tcPr>
            <w:tcW w:w="0" w:type="auto"/>
            <w:shd w:val="clear" w:color="auto" w:fill="auto"/>
            <w:tcMar>
              <w:top w:w="100" w:type="dxa"/>
              <w:left w:w="100" w:type="dxa"/>
              <w:bottom w:w="100" w:type="dxa"/>
              <w:right w:w="100" w:type="dxa"/>
            </w:tcMar>
          </w:tcPr>
          <w:p w14:paraId="69D2709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Slow single sips spontaneously</w:t>
            </w:r>
          </w:p>
        </w:tc>
        <w:tc>
          <w:tcPr>
            <w:tcW w:w="0" w:type="auto"/>
          </w:tcPr>
          <w:p w14:paraId="493666F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Slow pace spontaneously</w:t>
            </w:r>
          </w:p>
        </w:tc>
      </w:tr>
      <w:tr w:rsidR="000C43FD" w:rsidRPr="006C6ACB" w14:paraId="68762FAE" w14:textId="77777777" w:rsidTr="007D3B93">
        <w:trPr>
          <w:trHeight w:val="420"/>
        </w:trPr>
        <w:tc>
          <w:tcPr>
            <w:tcW w:w="0" w:type="auto"/>
            <w:vMerge/>
            <w:shd w:val="clear" w:color="auto" w:fill="auto"/>
            <w:tcMar>
              <w:top w:w="100" w:type="dxa"/>
              <w:left w:w="100" w:type="dxa"/>
              <w:bottom w:w="100" w:type="dxa"/>
              <w:right w:w="100" w:type="dxa"/>
            </w:tcMar>
          </w:tcPr>
          <w:p w14:paraId="78D40CB9"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79F90419"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Pre-oral behaviours</w:t>
            </w:r>
          </w:p>
        </w:tc>
        <w:tc>
          <w:tcPr>
            <w:tcW w:w="0" w:type="auto"/>
            <w:shd w:val="clear" w:color="auto" w:fill="auto"/>
            <w:tcMar>
              <w:top w:w="100" w:type="dxa"/>
              <w:left w:w="100" w:type="dxa"/>
              <w:bottom w:w="100" w:type="dxa"/>
              <w:right w:w="100" w:type="dxa"/>
            </w:tcMar>
          </w:tcPr>
          <w:p w14:paraId="611F2CB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040254A7"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75843850"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19101C13" w14:textId="77777777" w:rsidR="000C43FD" w:rsidRPr="006C6ACB" w:rsidRDefault="000C43FD" w:rsidP="007D3B93">
            <w:pP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Oral</w:t>
            </w:r>
          </w:p>
        </w:tc>
        <w:tc>
          <w:tcPr>
            <w:tcW w:w="0" w:type="auto"/>
            <w:shd w:val="clear" w:color="auto" w:fill="auto"/>
            <w:tcMar>
              <w:top w:w="100" w:type="dxa"/>
              <w:left w:w="100" w:type="dxa"/>
              <w:bottom w:w="100" w:type="dxa"/>
              <w:right w:w="100" w:type="dxa"/>
            </w:tcMar>
          </w:tcPr>
          <w:p w14:paraId="1A11D407" w14:textId="77777777" w:rsidR="000C43FD" w:rsidRPr="006C6ACB" w:rsidRDefault="000C43FD" w:rsidP="007D3B93">
            <w:pPr>
              <w:spacing w:after="0" w:line="240" w:lineRule="auto"/>
              <w:rPr>
                <w:rFonts w:ascii="Open Sans" w:hAnsi="Open Sans" w:cs="Open Sans"/>
                <w:b/>
                <w:bCs/>
                <w:sz w:val="24"/>
                <w:szCs w:val="24"/>
              </w:rPr>
            </w:pPr>
            <w:r w:rsidRPr="006C6ACB">
              <w:rPr>
                <w:rFonts w:ascii="Open Sans" w:hAnsi="Open Sans" w:cs="Open Sans"/>
                <w:b/>
                <w:bCs/>
                <w:sz w:val="24"/>
                <w:szCs w:val="24"/>
              </w:rPr>
              <w:t>Bolus removal from utensil</w:t>
            </w:r>
          </w:p>
        </w:tc>
        <w:tc>
          <w:tcPr>
            <w:tcW w:w="0" w:type="auto"/>
            <w:shd w:val="clear" w:color="auto" w:fill="auto"/>
            <w:tcMar>
              <w:top w:w="100" w:type="dxa"/>
              <w:left w:w="100" w:type="dxa"/>
              <w:bottom w:w="100" w:type="dxa"/>
              <w:right w:w="100" w:type="dxa"/>
            </w:tcMar>
          </w:tcPr>
          <w:p w14:paraId="38FFE331"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Adequate</w:t>
            </w:r>
          </w:p>
        </w:tc>
        <w:tc>
          <w:tcPr>
            <w:tcW w:w="0" w:type="auto"/>
          </w:tcPr>
          <w:p w14:paraId="4BBB8FB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r>
      <w:tr w:rsidR="000C43FD" w:rsidRPr="006C6ACB" w14:paraId="2BA836B8" w14:textId="77777777" w:rsidTr="007D3B93">
        <w:trPr>
          <w:trHeight w:val="420"/>
        </w:trPr>
        <w:tc>
          <w:tcPr>
            <w:tcW w:w="0" w:type="auto"/>
            <w:vMerge/>
            <w:shd w:val="clear" w:color="auto" w:fill="auto"/>
            <w:tcMar>
              <w:top w:w="100" w:type="dxa"/>
              <w:left w:w="100" w:type="dxa"/>
              <w:bottom w:w="100" w:type="dxa"/>
              <w:right w:w="100" w:type="dxa"/>
            </w:tcMar>
          </w:tcPr>
          <w:p w14:paraId="6C714C0C" w14:textId="77777777" w:rsidR="000C43FD" w:rsidRPr="006C6ACB" w:rsidRDefault="000C43FD" w:rsidP="007D3B93">
            <w:pPr>
              <w:widowControl w:val="0"/>
              <w:pBdr>
                <w:top w:val="nil"/>
                <w:left w:val="nil"/>
                <w:bottom w:val="nil"/>
                <w:right w:val="nil"/>
                <w:between w:val="nil"/>
              </w:pBdr>
              <w:spacing w:after="0" w:line="240" w:lineRule="auto"/>
              <w:jc w:val="right"/>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517F534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Lip seal/anterior bolus control</w:t>
            </w:r>
          </w:p>
        </w:tc>
        <w:tc>
          <w:tcPr>
            <w:tcW w:w="0" w:type="auto"/>
            <w:shd w:val="clear" w:color="auto" w:fill="auto"/>
            <w:tcMar>
              <w:top w:w="100" w:type="dxa"/>
              <w:left w:w="100" w:type="dxa"/>
              <w:bottom w:w="100" w:type="dxa"/>
              <w:right w:w="100" w:type="dxa"/>
            </w:tcMar>
          </w:tcPr>
          <w:p w14:paraId="1CAAD2C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tcPr>
          <w:p w14:paraId="60655CDB"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r>
      <w:tr w:rsidR="000C43FD" w:rsidRPr="006C6ACB" w14:paraId="2BBC2F5E" w14:textId="77777777" w:rsidTr="007D3B93">
        <w:trPr>
          <w:trHeight w:val="420"/>
        </w:trPr>
        <w:tc>
          <w:tcPr>
            <w:tcW w:w="0" w:type="auto"/>
            <w:vMerge/>
            <w:shd w:val="clear" w:color="auto" w:fill="auto"/>
            <w:tcMar>
              <w:top w:w="100" w:type="dxa"/>
              <w:left w:w="100" w:type="dxa"/>
              <w:bottom w:w="100" w:type="dxa"/>
              <w:right w:w="100" w:type="dxa"/>
            </w:tcMar>
          </w:tcPr>
          <w:p w14:paraId="6F47FFAA" w14:textId="77777777" w:rsidR="000C43FD" w:rsidRPr="006C6ACB" w:rsidRDefault="000C43FD" w:rsidP="007D3B93">
            <w:pPr>
              <w:widowControl w:val="0"/>
              <w:pBdr>
                <w:top w:val="nil"/>
                <w:left w:val="nil"/>
                <w:bottom w:val="nil"/>
                <w:right w:val="nil"/>
                <w:between w:val="nil"/>
              </w:pBdr>
              <w:spacing w:after="0" w:line="240" w:lineRule="auto"/>
              <w:jc w:val="right"/>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38282042"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Bite/suck </w:t>
            </w:r>
          </w:p>
        </w:tc>
        <w:tc>
          <w:tcPr>
            <w:tcW w:w="0" w:type="auto"/>
            <w:shd w:val="clear" w:color="auto" w:fill="auto"/>
            <w:tcMar>
              <w:top w:w="100" w:type="dxa"/>
              <w:left w:w="100" w:type="dxa"/>
              <w:bottom w:w="100" w:type="dxa"/>
              <w:right w:w="100" w:type="dxa"/>
            </w:tcMar>
          </w:tcPr>
          <w:p w14:paraId="766A556C"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tcPr>
          <w:p w14:paraId="685BFB14"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0C43FD" w:rsidRPr="006C6ACB" w14:paraId="6D54A6DD" w14:textId="77777777" w:rsidTr="007D3B93">
        <w:trPr>
          <w:trHeight w:val="420"/>
        </w:trPr>
        <w:tc>
          <w:tcPr>
            <w:tcW w:w="0" w:type="auto"/>
            <w:vMerge/>
            <w:shd w:val="clear" w:color="auto" w:fill="auto"/>
            <w:tcMar>
              <w:top w:w="100" w:type="dxa"/>
              <w:left w:w="100" w:type="dxa"/>
              <w:bottom w:w="100" w:type="dxa"/>
              <w:right w:w="100" w:type="dxa"/>
            </w:tcMar>
          </w:tcPr>
          <w:p w14:paraId="6D7201B6" w14:textId="77777777" w:rsidR="000C43FD" w:rsidRPr="006C6ACB" w:rsidRDefault="000C43FD" w:rsidP="007D3B93">
            <w:pPr>
              <w:widowControl w:val="0"/>
              <w:pBdr>
                <w:top w:val="nil"/>
                <w:left w:val="nil"/>
                <w:bottom w:val="nil"/>
                <w:right w:val="nil"/>
                <w:between w:val="nil"/>
              </w:pBdr>
              <w:spacing w:after="0" w:line="240" w:lineRule="auto"/>
              <w:jc w:val="right"/>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49B897C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Oral manipulation of bolus (including chewing)</w:t>
            </w:r>
          </w:p>
        </w:tc>
        <w:tc>
          <w:tcPr>
            <w:tcW w:w="0" w:type="auto"/>
            <w:shd w:val="clear" w:color="auto" w:fill="auto"/>
            <w:tcMar>
              <w:top w:w="100" w:type="dxa"/>
              <w:left w:w="100" w:type="dxa"/>
              <w:bottom w:w="100" w:type="dxa"/>
              <w:right w:w="100" w:type="dxa"/>
            </w:tcMar>
          </w:tcPr>
          <w:p w14:paraId="49A3A674"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Some oral holding before swallow triggered</w:t>
            </w:r>
          </w:p>
        </w:tc>
        <w:tc>
          <w:tcPr>
            <w:tcW w:w="0" w:type="auto"/>
          </w:tcPr>
          <w:p w14:paraId="26357EF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Lengthy mastication</w:t>
            </w:r>
          </w:p>
        </w:tc>
      </w:tr>
      <w:tr w:rsidR="000C43FD" w:rsidRPr="006C6ACB" w14:paraId="743ED275" w14:textId="77777777" w:rsidTr="007D3B93">
        <w:trPr>
          <w:trHeight w:val="420"/>
        </w:trPr>
        <w:tc>
          <w:tcPr>
            <w:tcW w:w="0" w:type="auto"/>
            <w:vMerge/>
            <w:shd w:val="clear" w:color="auto" w:fill="auto"/>
            <w:tcMar>
              <w:top w:w="100" w:type="dxa"/>
              <w:left w:w="100" w:type="dxa"/>
              <w:bottom w:w="100" w:type="dxa"/>
              <w:right w:w="100" w:type="dxa"/>
            </w:tcMar>
          </w:tcPr>
          <w:p w14:paraId="63926405" w14:textId="77777777" w:rsidR="000C43FD" w:rsidRPr="006C6ACB" w:rsidRDefault="000C43FD" w:rsidP="007D3B93">
            <w:pPr>
              <w:widowControl w:val="0"/>
              <w:pBdr>
                <w:top w:val="nil"/>
                <w:left w:val="nil"/>
                <w:bottom w:val="nil"/>
                <w:right w:val="nil"/>
                <w:between w:val="nil"/>
              </w:pBdr>
              <w:spacing w:after="0" w:line="240" w:lineRule="auto"/>
              <w:jc w:val="right"/>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0213F7D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Changes to saliva </w:t>
            </w:r>
          </w:p>
        </w:tc>
        <w:tc>
          <w:tcPr>
            <w:tcW w:w="0" w:type="auto"/>
            <w:shd w:val="clear" w:color="auto" w:fill="auto"/>
            <w:tcMar>
              <w:top w:w="100" w:type="dxa"/>
              <w:left w:w="100" w:type="dxa"/>
              <w:bottom w:w="100" w:type="dxa"/>
              <w:right w:w="100" w:type="dxa"/>
            </w:tcMar>
          </w:tcPr>
          <w:p w14:paraId="5318061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5BAF6EE9"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4F15EC44" w14:textId="77777777" w:rsidTr="007D3B93">
        <w:trPr>
          <w:trHeight w:val="420"/>
        </w:trPr>
        <w:tc>
          <w:tcPr>
            <w:tcW w:w="0" w:type="auto"/>
            <w:vMerge/>
            <w:shd w:val="clear" w:color="auto" w:fill="auto"/>
            <w:tcMar>
              <w:top w:w="100" w:type="dxa"/>
              <w:left w:w="100" w:type="dxa"/>
              <w:bottom w:w="100" w:type="dxa"/>
              <w:right w:w="100" w:type="dxa"/>
            </w:tcMar>
          </w:tcPr>
          <w:p w14:paraId="291CCF56" w14:textId="77777777" w:rsidR="000C43FD" w:rsidRPr="006C6ACB" w:rsidRDefault="000C43FD" w:rsidP="007D3B93">
            <w:pPr>
              <w:widowControl w:val="0"/>
              <w:pBdr>
                <w:top w:val="nil"/>
                <w:left w:val="nil"/>
                <w:bottom w:val="nil"/>
                <w:right w:val="nil"/>
                <w:between w:val="nil"/>
              </w:pBdr>
              <w:spacing w:after="0" w:line="240" w:lineRule="auto"/>
              <w:jc w:val="right"/>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514AE165"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Nasal regurgitation</w:t>
            </w:r>
          </w:p>
        </w:tc>
        <w:tc>
          <w:tcPr>
            <w:tcW w:w="0" w:type="auto"/>
            <w:shd w:val="clear" w:color="auto" w:fill="auto"/>
            <w:tcMar>
              <w:top w:w="100" w:type="dxa"/>
              <w:left w:w="100" w:type="dxa"/>
              <w:bottom w:w="100" w:type="dxa"/>
              <w:right w:w="100" w:type="dxa"/>
            </w:tcMar>
          </w:tcPr>
          <w:p w14:paraId="40B5C0A6"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17AC7BCB"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23EA8942" w14:textId="77777777" w:rsidTr="007D3B93">
        <w:trPr>
          <w:trHeight w:val="420"/>
        </w:trPr>
        <w:tc>
          <w:tcPr>
            <w:tcW w:w="0" w:type="auto"/>
            <w:vMerge/>
            <w:shd w:val="clear" w:color="auto" w:fill="auto"/>
            <w:tcMar>
              <w:top w:w="100" w:type="dxa"/>
              <w:left w:w="100" w:type="dxa"/>
              <w:bottom w:w="100" w:type="dxa"/>
              <w:right w:w="100" w:type="dxa"/>
            </w:tcMar>
          </w:tcPr>
          <w:p w14:paraId="1715DE86" w14:textId="77777777" w:rsidR="000C43FD" w:rsidRPr="006C6ACB" w:rsidRDefault="000C43FD" w:rsidP="007D3B93">
            <w:pPr>
              <w:widowControl w:val="0"/>
              <w:pBdr>
                <w:top w:val="nil"/>
                <w:left w:val="nil"/>
                <w:bottom w:val="nil"/>
                <w:right w:val="nil"/>
                <w:between w:val="nil"/>
              </w:pBdr>
              <w:spacing w:after="0" w:line="240" w:lineRule="auto"/>
              <w:jc w:val="right"/>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3D066AC9"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Timing of oral phase</w:t>
            </w:r>
          </w:p>
        </w:tc>
        <w:tc>
          <w:tcPr>
            <w:tcW w:w="0" w:type="auto"/>
            <w:shd w:val="clear" w:color="auto" w:fill="auto"/>
            <w:tcMar>
              <w:top w:w="100" w:type="dxa"/>
              <w:left w:w="100" w:type="dxa"/>
              <w:bottom w:w="100" w:type="dxa"/>
              <w:right w:w="100" w:type="dxa"/>
            </w:tcMar>
          </w:tcPr>
          <w:p w14:paraId="3A3B6C06"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holding before swallow triggered</w:t>
            </w:r>
          </w:p>
        </w:tc>
        <w:tc>
          <w:tcPr>
            <w:tcW w:w="0" w:type="auto"/>
          </w:tcPr>
          <w:p w14:paraId="14ABF534"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holding before swallow triggered</w:t>
            </w:r>
          </w:p>
        </w:tc>
      </w:tr>
      <w:tr w:rsidR="000C43FD" w:rsidRPr="006C6ACB" w14:paraId="05E1D093" w14:textId="77777777" w:rsidTr="007D3B93">
        <w:trPr>
          <w:trHeight w:val="420"/>
        </w:trPr>
        <w:tc>
          <w:tcPr>
            <w:tcW w:w="0" w:type="auto"/>
            <w:vMerge/>
            <w:shd w:val="clear" w:color="auto" w:fill="auto"/>
            <w:tcMar>
              <w:top w:w="100" w:type="dxa"/>
              <w:left w:w="100" w:type="dxa"/>
              <w:bottom w:w="100" w:type="dxa"/>
              <w:right w:w="100" w:type="dxa"/>
            </w:tcMar>
          </w:tcPr>
          <w:p w14:paraId="77A079BF" w14:textId="77777777" w:rsidR="000C43FD" w:rsidRPr="006C6ACB" w:rsidRDefault="000C43FD" w:rsidP="007D3B93">
            <w:pPr>
              <w:widowControl w:val="0"/>
              <w:pBdr>
                <w:top w:val="nil"/>
                <w:left w:val="nil"/>
                <w:bottom w:val="nil"/>
                <w:right w:val="nil"/>
                <w:between w:val="nil"/>
              </w:pBdr>
              <w:spacing w:after="0" w:line="240" w:lineRule="auto"/>
              <w:jc w:val="right"/>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26B8D3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Oral residue/ pocketing</w:t>
            </w:r>
          </w:p>
        </w:tc>
        <w:tc>
          <w:tcPr>
            <w:tcW w:w="0" w:type="auto"/>
            <w:shd w:val="clear" w:color="auto" w:fill="auto"/>
            <w:tcMar>
              <w:top w:w="100" w:type="dxa"/>
              <w:left w:w="100" w:type="dxa"/>
              <w:bottom w:w="100" w:type="dxa"/>
              <w:right w:w="100" w:type="dxa"/>
            </w:tcMar>
          </w:tcPr>
          <w:p w14:paraId="53168346"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21B70905"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02115421"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430B3D04" w14:textId="77777777" w:rsidR="000C43FD" w:rsidRPr="006C6ACB" w:rsidRDefault="000C43FD" w:rsidP="007D3B93">
            <w:pP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Pharyngeal</w:t>
            </w:r>
          </w:p>
        </w:tc>
        <w:tc>
          <w:tcPr>
            <w:tcW w:w="0" w:type="auto"/>
            <w:shd w:val="clear" w:color="auto" w:fill="auto"/>
            <w:tcMar>
              <w:top w:w="100" w:type="dxa"/>
              <w:left w:w="100" w:type="dxa"/>
              <w:bottom w:w="100" w:type="dxa"/>
              <w:right w:w="100" w:type="dxa"/>
            </w:tcMar>
          </w:tcPr>
          <w:p w14:paraId="2130A356" w14:textId="77777777" w:rsidR="000C43FD" w:rsidRPr="006C6ACB" w:rsidRDefault="000C43FD" w:rsidP="007D3B93">
            <w:pPr>
              <w:spacing w:after="0" w:line="240" w:lineRule="auto"/>
              <w:rPr>
                <w:rFonts w:ascii="Open Sans" w:hAnsi="Open Sans" w:cs="Open Sans"/>
                <w:b/>
                <w:bCs/>
                <w:sz w:val="24"/>
                <w:szCs w:val="24"/>
              </w:rPr>
            </w:pPr>
            <w:r w:rsidRPr="006C6ACB">
              <w:rPr>
                <w:rFonts w:ascii="Open Sans" w:hAnsi="Open Sans" w:cs="Open Sans"/>
                <w:b/>
                <w:bCs/>
                <w:sz w:val="24"/>
                <w:szCs w:val="24"/>
              </w:rPr>
              <w:t>Swallow triggered – effort, number, elevation, excursion, timing</w:t>
            </w:r>
          </w:p>
        </w:tc>
        <w:tc>
          <w:tcPr>
            <w:tcW w:w="0" w:type="auto"/>
            <w:shd w:val="clear" w:color="auto" w:fill="auto"/>
            <w:tcMar>
              <w:top w:w="100" w:type="dxa"/>
              <w:left w:w="100" w:type="dxa"/>
              <w:bottom w:w="100" w:type="dxa"/>
              <w:right w:w="100" w:type="dxa"/>
            </w:tcMar>
          </w:tcPr>
          <w:p w14:paraId="61F6EEC2"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Swallow triggered with elevation and excursion evident, spontaneous second swallow for all sips</w:t>
            </w:r>
          </w:p>
        </w:tc>
        <w:tc>
          <w:tcPr>
            <w:tcW w:w="0" w:type="auto"/>
          </w:tcPr>
          <w:p w14:paraId="5932847B"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Swallow triggered with elevation and excursion evident, spontaneous second swallow</w:t>
            </w:r>
          </w:p>
        </w:tc>
      </w:tr>
      <w:tr w:rsidR="000C43FD" w:rsidRPr="006C6ACB" w14:paraId="5B631EE9" w14:textId="77777777" w:rsidTr="007D3B93">
        <w:trPr>
          <w:trHeight w:val="420"/>
        </w:trPr>
        <w:tc>
          <w:tcPr>
            <w:tcW w:w="0" w:type="auto"/>
            <w:vMerge/>
            <w:shd w:val="clear" w:color="auto" w:fill="auto"/>
            <w:tcMar>
              <w:top w:w="100" w:type="dxa"/>
              <w:left w:w="100" w:type="dxa"/>
              <w:bottom w:w="100" w:type="dxa"/>
              <w:right w:w="100" w:type="dxa"/>
            </w:tcMar>
          </w:tcPr>
          <w:p w14:paraId="6DD5299D" w14:textId="77777777" w:rsidR="000C43FD" w:rsidRPr="006C6ACB" w:rsidRDefault="000C43FD" w:rsidP="007D3B93">
            <w:pP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25AA4BA6" w14:textId="77777777" w:rsidR="000C43FD" w:rsidRPr="006C6ACB" w:rsidRDefault="000C43FD" w:rsidP="007D3B93">
            <w:pPr>
              <w:spacing w:after="0" w:line="240" w:lineRule="auto"/>
              <w:rPr>
                <w:rFonts w:ascii="Open Sans" w:hAnsi="Open Sans" w:cs="Open Sans"/>
                <w:b/>
                <w:bCs/>
                <w:sz w:val="24"/>
                <w:szCs w:val="24"/>
              </w:rPr>
            </w:pPr>
            <w:r w:rsidRPr="006C6ACB">
              <w:rPr>
                <w:rFonts w:ascii="Open Sans" w:hAnsi="Open Sans" w:cs="Open Sans"/>
                <w:b/>
                <w:bCs/>
                <w:sz w:val="24"/>
                <w:szCs w:val="24"/>
              </w:rPr>
              <w:t>Respiration changes</w:t>
            </w:r>
          </w:p>
        </w:tc>
        <w:tc>
          <w:tcPr>
            <w:tcW w:w="0" w:type="auto"/>
            <w:shd w:val="clear" w:color="auto" w:fill="auto"/>
            <w:tcMar>
              <w:top w:w="100" w:type="dxa"/>
              <w:left w:w="100" w:type="dxa"/>
              <w:bottom w:w="100" w:type="dxa"/>
              <w:right w:w="100" w:type="dxa"/>
            </w:tcMar>
          </w:tcPr>
          <w:p w14:paraId="1124E12B"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4EDEFB7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56C2E10C" w14:textId="77777777" w:rsidTr="007D3B93">
        <w:trPr>
          <w:trHeight w:val="420"/>
        </w:trPr>
        <w:tc>
          <w:tcPr>
            <w:tcW w:w="0" w:type="auto"/>
            <w:vMerge/>
            <w:shd w:val="clear" w:color="auto" w:fill="auto"/>
            <w:tcMar>
              <w:top w:w="100" w:type="dxa"/>
              <w:left w:w="100" w:type="dxa"/>
              <w:bottom w:w="100" w:type="dxa"/>
              <w:right w:w="100" w:type="dxa"/>
            </w:tcMar>
          </w:tcPr>
          <w:p w14:paraId="04A5C071" w14:textId="77777777" w:rsidR="000C43FD" w:rsidRPr="006C6ACB" w:rsidRDefault="000C43FD" w:rsidP="007D3B93">
            <w:pP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5D462D3" w14:textId="77777777" w:rsidR="000C43FD" w:rsidRPr="006C6ACB" w:rsidRDefault="000C43FD" w:rsidP="007D3B93">
            <w:pPr>
              <w:spacing w:after="0" w:line="240" w:lineRule="auto"/>
              <w:rPr>
                <w:rFonts w:ascii="Open Sans" w:hAnsi="Open Sans" w:cs="Open Sans"/>
                <w:b/>
                <w:bCs/>
                <w:sz w:val="24"/>
                <w:szCs w:val="24"/>
              </w:rPr>
            </w:pPr>
            <w:r w:rsidRPr="006C6ACB">
              <w:rPr>
                <w:rFonts w:ascii="Open Sans" w:hAnsi="Open Sans" w:cs="Open Sans"/>
                <w:b/>
                <w:bCs/>
                <w:sz w:val="24"/>
                <w:szCs w:val="24"/>
              </w:rPr>
              <w:t xml:space="preserve">Voice quality </w:t>
            </w:r>
            <w:proofErr w:type="gramStart"/>
            <w:r w:rsidRPr="006C6ACB">
              <w:rPr>
                <w:rFonts w:ascii="Open Sans" w:hAnsi="Open Sans" w:cs="Open Sans"/>
                <w:b/>
                <w:bCs/>
                <w:sz w:val="24"/>
                <w:szCs w:val="24"/>
              </w:rPr>
              <w:t>e.g.</w:t>
            </w:r>
            <w:proofErr w:type="gramEnd"/>
            <w:r w:rsidRPr="006C6ACB">
              <w:rPr>
                <w:rFonts w:ascii="Open Sans" w:hAnsi="Open Sans" w:cs="Open Sans"/>
                <w:b/>
                <w:bCs/>
                <w:sz w:val="24"/>
                <w:szCs w:val="24"/>
              </w:rPr>
              <w:t xml:space="preserve"> wet/breathy</w:t>
            </w:r>
          </w:p>
        </w:tc>
        <w:tc>
          <w:tcPr>
            <w:tcW w:w="0" w:type="auto"/>
            <w:shd w:val="clear" w:color="auto" w:fill="auto"/>
            <w:tcMar>
              <w:top w:w="100" w:type="dxa"/>
              <w:left w:w="100" w:type="dxa"/>
              <w:bottom w:w="100" w:type="dxa"/>
              <w:right w:w="100" w:type="dxa"/>
            </w:tcMar>
          </w:tcPr>
          <w:p w14:paraId="1FE02633"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tcPr>
          <w:p w14:paraId="75263B6E"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r>
      <w:tr w:rsidR="000C43FD" w:rsidRPr="006C6ACB" w14:paraId="27241A64" w14:textId="77777777" w:rsidTr="007D3B93">
        <w:trPr>
          <w:trHeight w:val="420"/>
        </w:trPr>
        <w:tc>
          <w:tcPr>
            <w:tcW w:w="0" w:type="auto"/>
            <w:vMerge/>
            <w:shd w:val="clear" w:color="auto" w:fill="auto"/>
            <w:tcMar>
              <w:top w:w="100" w:type="dxa"/>
              <w:left w:w="100" w:type="dxa"/>
              <w:bottom w:w="100" w:type="dxa"/>
              <w:right w:w="100" w:type="dxa"/>
            </w:tcMar>
          </w:tcPr>
          <w:p w14:paraId="0D406D64" w14:textId="77777777" w:rsidR="000C43FD" w:rsidRPr="006C6ACB" w:rsidRDefault="000C43FD" w:rsidP="007D3B93">
            <w:pP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7BB15B9C" w14:textId="77777777" w:rsidR="000C43FD" w:rsidRPr="006C6ACB" w:rsidRDefault="000C43FD" w:rsidP="007D3B93">
            <w:pPr>
              <w:spacing w:after="0" w:line="240" w:lineRule="auto"/>
              <w:rPr>
                <w:rFonts w:ascii="Open Sans" w:hAnsi="Open Sans" w:cs="Open Sans"/>
                <w:b/>
                <w:bCs/>
                <w:sz w:val="24"/>
                <w:szCs w:val="24"/>
              </w:rPr>
            </w:pPr>
            <w:r w:rsidRPr="006C6ACB">
              <w:rPr>
                <w:rFonts w:ascii="Open Sans" w:hAnsi="Open Sans" w:cs="Open Sans"/>
                <w:b/>
                <w:bCs/>
                <w:sz w:val="24"/>
                <w:szCs w:val="24"/>
              </w:rPr>
              <w:t>Globus</w:t>
            </w:r>
          </w:p>
        </w:tc>
        <w:tc>
          <w:tcPr>
            <w:tcW w:w="0" w:type="auto"/>
            <w:shd w:val="clear" w:color="auto" w:fill="auto"/>
            <w:tcMar>
              <w:top w:w="100" w:type="dxa"/>
              <w:left w:w="100" w:type="dxa"/>
              <w:bottom w:w="100" w:type="dxa"/>
              <w:right w:w="100" w:type="dxa"/>
            </w:tcMar>
          </w:tcPr>
          <w:p w14:paraId="5E14580C"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 reported</w:t>
            </w:r>
          </w:p>
        </w:tc>
        <w:tc>
          <w:tcPr>
            <w:tcW w:w="0" w:type="auto"/>
          </w:tcPr>
          <w:p w14:paraId="4D829F3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 reported</w:t>
            </w:r>
          </w:p>
        </w:tc>
      </w:tr>
      <w:tr w:rsidR="000C43FD" w:rsidRPr="006C6ACB" w14:paraId="6DBF6D63" w14:textId="77777777" w:rsidTr="007D3B93">
        <w:trPr>
          <w:trHeight w:val="420"/>
        </w:trPr>
        <w:tc>
          <w:tcPr>
            <w:tcW w:w="0" w:type="auto"/>
            <w:vMerge/>
            <w:shd w:val="clear" w:color="auto" w:fill="auto"/>
            <w:tcMar>
              <w:top w:w="100" w:type="dxa"/>
              <w:left w:w="100" w:type="dxa"/>
              <w:bottom w:w="100" w:type="dxa"/>
              <w:right w:w="100" w:type="dxa"/>
            </w:tcMar>
          </w:tcPr>
          <w:p w14:paraId="2F153463"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5B878D6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 xml:space="preserve">Cough/ throat clearing - (presence, strength, duration) </w:t>
            </w:r>
          </w:p>
        </w:tc>
        <w:tc>
          <w:tcPr>
            <w:tcW w:w="0" w:type="auto"/>
            <w:shd w:val="clear" w:color="auto" w:fill="auto"/>
            <w:tcMar>
              <w:top w:w="100" w:type="dxa"/>
              <w:left w:w="100" w:type="dxa"/>
              <w:bottom w:w="100" w:type="dxa"/>
              <w:right w:w="100" w:type="dxa"/>
            </w:tcMar>
          </w:tcPr>
          <w:p w14:paraId="7A49C27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7AB786E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2AB763BD" w14:textId="77777777" w:rsidTr="007D3B93">
        <w:trPr>
          <w:trHeight w:val="420"/>
        </w:trPr>
        <w:tc>
          <w:tcPr>
            <w:tcW w:w="0" w:type="auto"/>
            <w:vMerge/>
            <w:shd w:val="clear" w:color="auto" w:fill="auto"/>
            <w:tcMar>
              <w:top w:w="100" w:type="dxa"/>
              <w:left w:w="100" w:type="dxa"/>
              <w:bottom w:w="100" w:type="dxa"/>
              <w:right w:w="100" w:type="dxa"/>
            </w:tcMar>
          </w:tcPr>
          <w:p w14:paraId="63D45996"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647DBB9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Prompts - verbal and physical</w:t>
            </w:r>
          </w:p>
        </w:tc>
        <w:tc>
          <w:tcPr>
            <w:tcW w:w="0" w:type="auto"/>
            <w:shd w:val="clear" w:color="auto" w:fill="auto"/>
            <w:tcMar>
              <w:top w:w="100" w:type="dxa"/>
              <w:left w:w="100" w:type="dxa"/>
              <w:bottom w:w="100" w:type="dxa"/>
              <w:right w:w="100" w:type="dxa"/>
            </w:tcMar>
          </w:tcPr>
          <w:p w14:paraId="469353F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1D0A2EF0"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0A0A018E"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587A0620" w14:textId="77777777" w:rsidR="000C43FD" w:rsidRPr="006C6ACB" w:rsidRDefault="000C43FD" w:rsidP="007D3B93">
            <w:pPr>
              <w:widowControl w:val="0"/>
              <w:pBdr>
                <w:top w:val="nil"/>
                <w:left w:val="nil"/>
                <w:bottom w:val="nil"/>
                <w:right w:val="nil"/>
                <w:between w:val="nil"/>
              </w:pBdr>
              <w:spacing w:after="0" w:line="240" w:lineRule="auto"/>
              <w:ind w:left="113" w:right="113"/>
              <w:jc w:val="right"/>
              <w:rPr>
                <w:rFonts w:ascii="Open Sans" w:hAnsi="Open Sans" w:cs="Open Sans"/>
                <w:b/>
                <w:bCs/>
                <w:color w:val="FF0000"/>
                <w:sz w:val="24"/>
                <w:szCs w:val="24"/>
              </w:rPr>
            </w:pPr>
            <w:r w:rsidRPr="006C6ACB">
              <w:rPr>
                <w:rFonts w:ascii="Open Sans" w:hAnsi="Open Sans" w:cs="Open Sans"/>
                <w:b/>
                <w:bCs/>
                <w:sz w:val="24"/>
                <w:szCs w:val="24"/>
              </w:rPr>
              <w:t xml:space="preserve">Oesophageal </w:t>
            </w:r>
          </w:p>
        </w:tc>
        <w:tc>
          <w:tcPr>
            <w:tcW w:w="0" w:type="auto"/>
            <w:shd w:val="clear" w:color="auto" w:fill="auto"/>
            <w:tcMar>
              <w:top w:w="100" w:type="dxa"/>
              <w:left w:w="100" w:type="dxa"/>
              <w:bottom w:w="100" w:type="dxa"/>
              <w:right w:w="100" w:type="dxa"/>
            </w:tcMar>
          </w:tcPr>
          <w:p w14:paraId="5C49E9DE"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Eructation/ belching</w:t>
            </w:r>
          </w:p>
        </w:tc>
        <w:tc>
          <w:tcPr>
            <w:tcW w:w="0" w:type="auto"/>
            <w:shd w:val="clear" w:color="auto" w:fill="auto"/>
            <w:tcMar>
              <w:top w:w="100" w:type="dxa"/>
              <w:left w:w="100" w:type="dxa"/>
              <w:bottom w:w="100" w:type="dxa"/>
              <w:right w:w="100" w:type="dxa"/>
            </w:tcMar>
          </w:tcPr>
          <w:p w14:paraId="1A9DC73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31F11D9E"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24C48FD1" w14:textId="77777777" w:rsidTr="007D3B93">
        <w:trPr>
          <w:trHeight w:val="420"/>
        </w:trPr>
        <w:tc>
          <w:tcPr>
            <w:tcW w:w="0" w:type="auto"/>
            <w:vMerge/>
            <w:shd w:val="clear" w:color="auto" w:fill="auto"/>
            <w:tcMar>
              <w:top w:w="100" w:type="dxa"/>
              <w:left w:w="100" w:type="dxa"/>
              <w:bottom w:w="100" w:type="dxa"/>
              <w:right w:w="100" w:type="dxa"/>
            </w:tcMar>
          </w:tcPr>
          <w:p w14:paraId="3CEA5F2E"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06524334"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Regurgitation/ reflux</w:t>
            </w:r>
          </w:p>
        </w:tc>
        <w:tc>
          <w:tcPr>
            <w:tcW w:w="0" w:type="auto"/>
            <w:shd w:val="clear" w:color="auto" w:fill="auto"/>
            <w:tcMar>
              <w:top w:w="100" w:type="dxa"/>
              <w:left w:w="100" w:type="dxa"/>
              <w:bottom w:w="100" w:type="dxa"/>
              <w:right w:w="100" w:type="dxa"/>
            </w:tcMar>
          </w:tcPr>
          <w:p w14:paraId="1CE8CD0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2A0F372D"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4415B5A7" w14:textId="77777777" w:rsidTr="007D3B93">
        <w:trPr>
          <w:trHeight w:val="420"/>
        </w:trPr>
        <w:tc>
          <w:tcPr>
            <w:tcW w:w="0" w:type="auto"/>
            <w:vMerge/>
            <w:shd w:val="clear" w:color="auto" w:fill="auto"/>
            <w:tcMar>
              <w:top w:w="100" w:type="dxa"/>
              <w:left w:w="100" w:type="dxa"/>
              <w:bottom w:w="100" w:type="dxa"/>
              <w:right w:w="100" w:type="dxa"/>
            </w:tcMar>
          </w:tcPr>
          <w:p w14:paraId="23CE0FEE"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3345F07C"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Other including sticking sensation, pain</w:t>
            </w:r>
          </w:p>
        </w:tc>
        <w:tc>
          <w:tcPr>
            <w:tcW w:w="0" w:type="auto"/>
            <w:shd w:val="clear" w:color="auto" w:fill="auto"/>
            <w:tcMar>
              <w:top w:w="100" w:type="dxa"/>
              <w:left w:w="100" w:type="dxa"/>
              <w:bottom w:w="100" w:type="dxa"/>
              <w:right w:w="100" w:type="dxa"/>
            </w:tcMar>
          </w:tcPr>
          <w:p w14:paraId="1D27826A"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0FC2ED49"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420B1E03"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0FE6A0FC" w14:textId="77777777" w:rsidR="000C43FD" w:rsidRPr="006C6ACB" w:rsidRDefault="000C43FD" w:rsidP="007D3B93">
            <w:pPr>
              <w:widowControl w:val="0"/>
              <w:pBdr>
                <w:top w:val="nil"/>
                <w:left w:val="nil"/>
                <w:bottom w:val="nil"/>
                <w:right w:val="nil"/>
                <w:between w:val="nil"/>
              </w:pBd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Other</w:t>
            </w:r>
          </w:p>
          <w:p w14:paraId="1DBAAACE" w14:textId="77777777" w:rsidR="000C43FD" w:rsidRPr="006C6ACB" w:rsidRDefault="000C43FD"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tc>
        <w:tc>
          <w:tcPr>
            <w:tcW w:w="0" w:type="auto"/>
            <w:shd w:val="clear" w:color="auto" w:fill="auto"/>
            <w:tcMar>
              <w:top w:w="100" w:type="dxa"/>
              <w:left w:w="100" w:type="dxa"/>
              <w:bottom w:w="100" w:type="dxa"/>
              <w:right w:w="100" w:type="dxa"/>
            </w:tcMar>
          </w:tcPr>
          <w:p w14:paraId="1D3770B6"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Altered reflexes</w:t>
            </w:r>
          </w:p>
        </w:tc>
        <w:tc>
          <w:tcPr>
            <w:tcW w:w="0" w:type="auto"/>
            <w:shd w:val="clear" w:color="auto" w:fill="auto"/>
            <w:tcMar>
              <w:top w:w="100" w:type="dxa"/>
              <w:left w:w="100" w:type="dxa"/>
              <w:bottom w:w="100" w:type="dxa"/>
              <w:right w:w="100" w:type="dxa"/>
            </w:tcMar>
          </w:tcPr>
          <w:p w14:paraId="72EBC1B8"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5973943F"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0C43FD" w:rsidRPr="006C6ACB" w14:paraId="0E52801E" w14:textId="77777777" w:rsidTr="007D3B93">
        <w:trPr>
          <w:trHeight w:val="420"/>
        </w:trPr>
        <w:tc>
          <w:tcPr>
            <w:tcW w:w="0" w:type="auto"/>
            <w:vMerge/>
            <w:shd w:val="clear" w:color="auto" w:fill="auto"/>
            <w:tcMar>
              <w:top w:w="100" w:type="dxa"/>
              <w:left w:w="100" w:type="dxa"/>
              <w:bottom w:w="100" w:type="dxa"/>
              <w:right w:w="100" w:type="dxa"/>
            </w:tcMar>
          </w:tcPr>
          <w:p w14:paraId="3F8B2CDC"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0" w:type="auto"/>
            <w:shd w:val="clear" w:color="auto" w:fill="auto"/>
            <w:tcMar>
              <w:top w:w="100" w:type="dxa"/>
              <w:left w:w="100" w:type="dxa"/>
              <w:bottom w:w="100" w:type="dxa"/>
              <w:right w:w="100" w:type="dxa"/>
            </w:tcMar>
          </w:tcPr>
          <w:p w14:paraId="5944D09B"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Other, including signs of distress (eye watering, colour changes)</w:t>
            </w:r>
          </w:p>
        </w:tc>
        <w:tc>
          <w:tcPr>
            <w:tcW w:w="0" w:type="auto"/>
            <w:shd w:val="clear" w:color="auto" w:fill="auto"/>
            <w:tcMar>
              <w:top w:w="100" w:type="dxa"/>
              <w:left w:w="100" w:type="dxa"/>
              <w:bottom w:w="100" w:type="dxa"/>
              <w:right w:w="100" w:type="dxa"/>
            </w:tcMar>
          </w:tcPr>
          <w:p w14:paraId="4003BE99"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6AB3C9D2" w14:textId="77777777" w:rsidR="000C43FD" w:rsidRPr="006C6ACB" w:rsidRDefault="000C43FD"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bl>
    <w:p w14:paraId="0E09B7EC" w14:textId="77777777" w:rsidR="000C43FD" w:rsidRPr="006C6ACB" w:rsidRDefault="000C43FD" w:rsidP="000C43FD">
      <w:pPr>
        <w:spacing w:after="0" w:line="240" w:lineRule="auto"/>
        <w:rPr>
          <w:rFonts w:ascii="Open Sans" w:hAnsi="Open Sans" w:cs="Open Sans"/>
          <w:sz w:val="24"/>
          <w:szCs w:val="24"/>
        </w:rPr>
      </w:pPr>
    </w:p>
    <w:p w14:paraId="5305C85D" w14:textId="5A32E180" w:rsidR="009C3BE5" w:rsidRPr="006C6ACB" w:rsidRDefault="000C43FD" w:rsidP="00FD2D0C">
      <w:pPr>
        <w:spacing w:after="0" w:line="240" w:lineRule="auto"/>
        <w:rPr>
          <w:rFonts w:ascii="Open Sans" w:hAnsi="Open Sans" w:cs="Open Sans"/>
          <w:sz w:val="24"/>
          <w:szCs w:val="24"/>
        </w:rPr>
      </w:pPr>
      <w:r w:rsidRPr="006C6ACB">
        <w:rPr>
          <w:rFonts w:ascii="Open Sans" w:hAnsi="Open Sans" w:cs="Open Sans"/>
          <w:sz w:val="24"/>
          <w:szCs w:val="24"/>
        </w:rPr>
        <w:t xml:space="preserve"> </w:t>
      </w:r>
    </w:p>
    <w:p w14:paraId="5D852966" w14:textId="4F5876D5" w:rsidR="00E640A5"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798EDA2B" w14:textId="77777777" w:rsidR="00FD2D0C" w:rsidRPr="006C6ACB" w:rsidRDefault="00FD2D0C" w:rsidP="00FD2D0C">
      <w:pPr>
        <w:pStyle w:val="ListParagraph"/>
        <w:ind w:left="2880"/>
        <w:rPr>
          <w:rFonts w:ascii="Open Sans" w:hAnsi="Open Sans" w:cs="Open Sans"/>
          <w:sz w:val="24"/>
          <w:szCs w:val="24"/>
        </w:rPr>
      </w:pPr>
    </w:p>
    <w:p w14:paraId="17C6E298" w14:textId="0693A599" w:rsidR="00B91541" w:rsidRDefault="000870A2" w:rsidP="00A9408E">
      <w:pPr>
        <w:rPr>
          <w:rFonts w:ascii="Open Sans" w:hAnsi="Open Sans" w:cs="Open Sans"/>
          <w:sz w:val="24"/>
          <w:szCs w:val="24"/>
        </w:rPr>
      </w:pPr>
      <w:r w:rsidRPr="000870A2">
        <w:rPr>
          <w:rFonts w:ascii="Open Sans" w:hAnsi="Open Sans" w:cs="Open Sans"/>
          <w:noProof/>
          <w:sz w:val="24"/>
          <w:szCs w:val="24"/>
        </w:rPr>
        <w:drawing>
          <wp:inline distT="0" distB="0" distL="0" distR="0" wp14:anchorId="7849F4F4" wp14:editId="40676FAF">
            <wp:extent cx="4320201" cy="3012831"/>
            <wp:effectExtent l="0" t="0" r="4445" b="0"/>
            <wp:docPr id="197251604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16047" name="Picture 1" descr="A picture containing text, screenshot, font, number&#10;&#10;Description automatically generated"/>
                    <pic:cNvPicPr/>
                  </pic:nvPicPr>
                  <pic:blipFill>
                    <a:blip r:embed="rId80"/>
                    <a:stretch>
                      <a:fillRect/>
                    </a:stretch>
                  </pic:blipFill>
                  <pic:spPr>
                    <a:xfrm>
                      <a:off x="0" y="0"/>
                      <a:ext cx="4337587" cy="3024956"/>
                    </a:xfrm>
                    <a:prstGeom prst="rect">
                      <a:avLst/>
                    </a:prstGeom>
                  </pic:spPr>
                </pic:pic>
              </a:graphicData>
            </a:graphic>
          </wp:inline>
        </w:drawing>
      </w:r>
      <w:r w:rsidR="00B91541" w:rsidRPr="00B91541">
        <w:rPr>
          <w:rFonts w:ascii="Open Sans" w:hAnsi="Open Sans" w:cs="Open Sans"/>
          <w:noProof/>
          <w:sz w:val="24"/>
          <w:szCs w:val="24"/>
        </w:rPr>
        <w:drawing>
          <wp:inline distT="0" distB="0" distL="0" distR="0" wp14:anchorId="56EE35FF" wp14:editId="5F9F075D">
            <wp:extent cx="4536831" cy="1784422"/>
            <wp:effectExtent l="0" t="0" r="0" b="6350"/>
            <wp:docPr id="36566010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60106" name="Picture 1" descr="A screenshot of a computer&#10;&#10;Description automatically generated with low confidence"/>
                    <pic:cNvPicPr/>
                  </pic:nvPicPr>
                  <pic:blipFill>
                    <a:blip r:embed="rId81"/>
                    <a:stretch>
                      <a:fillRect/>
                    </a:stretch>
                  </pic:blipFill>
                  <pic:spPr>
                    <a:xfrm>
                      <a:off x="0" y="0"/>
                      <a:ext cx="4545603" cy="1787872"/>
                    </a:xfrm>
                    <a:prstGeom prst="rect">
                      <a:avLst/>
                    </a:prstGeom>
                  </pic:spPr>
                </pic:pic>
              </a:graphicData>
            </a:graphic>
          </wp:inline>
        </w:drawing>
      </w:r>
    </w:p>
    <w:p w14:paraId="043FD6AC" w14:textId="77777777" w:rsidR="00A440D1" w:rsidRDefault="00A440D1" w:rsidP="00A9408E">
      <w:pPr>
        <w:rPr>
          <w:rFonts w:ascii="Open Sans" w:hAnsi="Open Sans" w:cs="Open Sans"/>
          <w:sz w:val="24"/>
          <w:szCs w:val="24"/>
        </w:rPr>
      </w:pPr>
    </w:p>
    <w:p w14:paraId="4E7E12B4" w14:textId="77777777" w:rsidR="00A440D1" w:rsidRDefault="00A440D1" w:rsidP="00A9408E">
      <w:pPr>
        <w:rPr>
          <w:rFonts w:ascii="Open Sans" w:hAnsi="Open Sans" w:cs="Open Sans"/>
          <w:sz w:val="24"/>
          <w:szCs w:val="24"/>
        </w:rPr>
      </w:pPr>
    </w:p>
    <w:p w14:paraId="053685D3" w14:textId="77777777" w:rsidR="00A440D1" w:rsidRDefault="00A440D1" w:rsidP="00A9408E">
      <w:pPr>
        <w:rPr>
          <w:rFonts w:ascii="Open Sans" w:hAnsi="Open Sans" w:cs="Open Sans"/>
          <w:sz w:val="24"/>
          <w:szCs w:val="24"/>
        </w:rPr>
      </w:pPr>
    </w:p>
    <w:p w14:paraId="2017E904" w14:textId="77777777" w:rsidR="00A440D1" w:rsidRDefault="00A440D1" w:rsidP="00A9408E">
      <w:pPr>
        <w:rPr>
          <w:rFonts w:ascii="Open Sans" w:hAnsi="Open Sans" w:cs="Open Sans"/>
          <w:sz w:val="24"/>
          <w:szCs w:val="24"/>
        </w:rPr>
      </w:pPr>
    </w:p>
    <w:p w14:paraId="5FF272C9" w14:textId="77777777" w:rsidR="006435BB" w:rsidRPr="006C6ACB" w:rsidRDefault="006435BB" w:rsidP="00B0591D">
      <w:pPr>
        <w:pStyle w:val="Heading3"/>
        <w:ind w:left="2160"/>
      </w:pPr>
      <w:r w:rsidRPr="006C6ACB">
        <w:t>Safeguarding</w:t>
      </w:r>
    </w:p>
    <w:p w14:paraId="732A64CE" w14:textId="77777777" w:rsidR="006435BB" w:rsidRPr="006C6ACB" w:rsidRDefault="006435BB"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SLT piece to camera discussing safeguarding </w:t>
      </w:r>
      <w:proofErr w:type="gramStart"/>
      <w:r w:rsidRPr="006C6ACB">
        <w:rPr>
          <w:rFonts w:ascii="Open Sans" w:hAnsi="Open Sans" w:cs="Open Sans"/>
          <w:sz w:val="24"/>
          <w:szCs w:val="24"/>
        </w:rPr>
        <w:t>issue</w:t>
      </w:r>
      <w:proofErr w:type="gramEnd"/>
    </w:p>
    <w:p w14:paraId="3C6A203B" w14:textId="77777777" w:rsidR="006435BB" w:rsidRDefault="006435BB"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129457A1" w14:textId="4010F220" w:rsidR="006435BB" w:rsidRPr="00A9408E" w:rsidRDefault="00374D32" w:rsidP="00A9408E">
      <w:pPr>
        <w:rPr>
          <w:rFonts w:ascii="Open Sans" w:hAnsi="Open Sans" w:cs="Open Sans"/>
          <w:sz w:val="24"/>
          <w:szCs w:val="24"/>
        </w:rPr>
      </w:pPr>
      <w:r w:rsidRPr="00374D32">
        <w:rPr>
          <w:rFonts w:ascii="Open Sans" w:hAnsi="Open Sans" w:cs="Open Sans"/>
          <w:noProof/>
          <w:sz w:val="24"/>
          <w:szCs w:val="24"/>
        </w:rPr>
        <w:drawing>
          <wp:inline distT="0" distB="0" distL="0" distR="0" wp14:anchorId="65259934" wp14:editId="1C125747">
            <wp:extent cx="5087815" cy="4799617"/>
            <wp:effectExtent l="0" t="0" r="0" b="1270"/>
            <wp:docPr id="170174366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43661" name="Picture 1" descr="A screenshot of a computer&#10;&#10;Description automatically generated with medium confidence"/>
                    <pic:cNvPicPr/>
                  </pic:nvPicPr>
                  <pic:blipFill>
                    <a:blip r:embed="rId82"/>
                    <a:stretch>
                      <a:fillRect/>
                    </a:stretch>
                  </pic:blipFill>
                  <pic:spPr>
                    <a:xfrm>
                      <a:off x="0" y="0"/>
                      <a:ext cx="5101166" cy="4812212"/>
                    </a:xfrm>
                    <a:prstGeom prst="rect">
                      <a:avLst/>
                    </a:prstGeom>
                  </pic:spPr>
                </pic:pic>
              </a:graphicData>
            </a:graphic>
          </wp:inline>
        </w:drawing>
      </w:r>
    </w:p>
    <w:p w14:paraId="74308606" w14:textId="1CF1DCBF" w:rsidR="00A90D87" w:rsidRPr="006C6ACB" w:rsidRDefault="00A90D87" w:rsidP="00B0591D">
      <w:pPr>
        <w:pStyle w:val="Heading2"/>
        <w:ind w:left="1440"/>
      </w:pPr>
      <w:r w:rsidRPr="006C6ACB">
        <w:t>Discharge</w:t>
      </w:r>
    </w:p>
    <w:p w14:paraId="0D5A4029" w14:textId="77777777" w:rsidR="00E640A5" w:rsidRPr="006C6ACB"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discussing discharge with client</w:t>
      </w:r>
    </w:p>
    <w:p w14:paraId="5A5C23E8" w14:textId="77777777" w:rsidR="00E640A5"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Copy of discharge report</w:t>
      </w:r>
    </w:p>
    <w:p w14:paraId="6202C363" w14:textId="2C7E6DE9" w:rsidR="000655A0" w:rsidRPr="006C6ACB" w:rsidRDefault="00D34438" w:rsidP="000655A0">
      <w:pPr>
        <w:rPr>
          <w:rFonts w:ascii="Open Sans" w:hAnsi="Open Sans" w:cs="Open Sans"/>
          <w:sz w:val="24"/>
          <w:szCs w:val="24"/>
        </w:rPr>
      </w:pPr>
      <w:r w:rsidRPr="00D34438">
        <w:rPr>
          <w:rFonts w:ascii="Open Sans" w:hAnsi="Open Sans" w:cs="Open Sans"/>
          <w:noProof/>
          <w:sz w:val="24"/>
          <w:szCs w:val="24"/>
        </w:rPr>
        <w:drawing>
          <wp:inline distT="0" distB="0" distL="0" distR="0" wp14:anchorId="547A006A" wp14:editId="676EBE71">
            <wp:extent cx="2527430" cy="3575234"/>
            <wp:effectExtent l="0" t="0" r="6350" b="6350"/>
            <wp:docPr id="1083930976" name="Picture 1" descr="A picture containing text, letter,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30976" name="Picture 1" descr="A picture containing text, letter, screenshot, font&#10;&#10;Description automatically generated"/>
                    <pic:cNvPicPr/>
                  </pic:nvPicPr>
                  <pic:blipFill>
                    <a:blip r:embed="rId83"/>
                    <a:stretch>
                      <a:fillRect/>
                    </a:stretch>
                  </pic:blipFill>
                  <pic:spPr>
                    <a:xfrm>
                      <a:off x="0" y="0"/>
                      <a:ext cx="2527430" cy="3575234"/>
                    </a:xfrm>
                    <a:prstGeom prst="rect">
                      <a:avLst/>
                    </a:prstGeom>
                  </pic:spPr>
                </pic:pic>
              </a:graphicData>
            </a:graphic>
          </wp:inline>
        </w:drawing>
      </w:r>
      <w:r w:rsidR="00F90C01" w:rsidRPr="00F90C01">
        <w:rPr>
          <w:rFonts w:ascii="Open Sans" w:hAnsi="Open Sans" w:cs="Open Sans"/>
          <w:noProof/>
          <w:sz w:val="24"/>
          <w:szCs w:val="24"/>
        </w:rPr>
        <w:drawing>
          <wp:inline distT="0" distB="0" distL="0" distR="0" wp14:anchorId="49275C6E" wp14:editId="0611B122">
            <wp:extent cx="2508379" cy="3587934"/>
            <wp:effectExtent l="0" t="0" r="6350" b="0"/>
            <wp:docPr id="370116898" name="Picture 1"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16898" name="Picture 1" descr="A picture containing text, screenshot, document&#10;&#10;Description automatically generated"/>
                    <pic:cNvPicPr/>
                  </pic:nvPicPr>
                  <pic:blipFill>
                    <a:blip r:embed="rId84"/>
                    <a:stretch>
                      <a:fillRect/>
                    </a:stretch>
                  </pic:blipFill>
                  <pic:spPr>
                    <a:xfrm>
                      <a:off x="0" y="0"/>
                      <a:ext cx="2508379" cy="3587934"/>
                    </a:xfrm>
                    <a:prstGeom prst="rect">
                      <a:avLst/>
                    </a:prstGeom>
                  </pic:spPr>
                </pic:pic>
              </a:graphicData>
            </a:graphic>
          </wp:inline>
        </w:drawing>
      </w:r>
    </w:p>
    <w:p w14:paraId="61D8AA80" w14:textId="77777777" w:rsidR="00FD2D0C" w:rsidRPr="006C6ACB" w:rsidRDefault="00FD2D0C" w:rsidP="000655A0">
      <w:pPr>
        <w:rPr>
          <w:rFonts w:ascii="Open Sans" w:hAnsi="Open Sans" w:cs="Open Sans"/>
          <w:sz w:val="24"/>
          <w:szCs w:val="24"/>
        </w:rPr>
      </w:pPr>
    </w:p>
    <w:p w14:paraId="1BDA7245" w14:textId="77777777" w:rsidR="00E640A5" w:rsidRPr="006C6ACB" w:rsidRDefault="00E640A5"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Copy of final TOM’s – student to attempt to </w:t>
      </w:r>
      <w:proofErr w:type="gramStart"/>
      <w:r w:rsidRPr="006C6ACB">
        <w:rPr>
          <w:rFonts w:ascii="Open Sans" w:hAnsi="Open Sans" w:cs="Open Sans"/>
          <w:sz w:val="24"/>
          <w:szCs w:val="24"/>
        </w:rPr>
        <w:t>rescore</w:t>
      </w:r>
      <w:proofErr w:type="gramEnd"/>
    </w:p>
    <w:p w14:paraId="504BD2CB" w14:textId="77777777" w:rsidR="00C00437" w:rsidRDefault="00C00437" w:rsidP="00C00437">
      <w:pPr>
        <w:spacing w:after="0" w:line="240" w:lineRule="auto"/>
        <w:rPr>
          <w:rFonts w:ascii="Open Sans" w:eastAsia="Times New Roman" w:hAnsi="Open Sans" w:cs="Open Sans"/>
          <w:sz w:val="24"/>
          <w:szCs w:val="24"/>
          <w:lang w:eastAsia="en-GB"/>
        </w:rPr>
      </w:pPr>
    </w:p>
    <w:p w14:paraId="34A172A9" w14:textId="77777777" w:rsidR="00891E5F" w:rsidRPr="006C6ACB" w:rsidRDefault="00891E5F" w:rsidP="00C00437">
      <w:pPr>
        <w:spacing w:after="0" w:line="240" w:lineRule="auto"/>
        <w:rPr>
          <w:rFonts w:ascii="Open Sans" w:eastAsia="Times New Roman" w:hAnsi="Open Sans" w:cs="Open Sans"/>
          <w:sz w:val="24"/>
          <w:szCs w:val="24"/>
          <w:lang w:eastAsia="en-GB"/>
        </w:rPr>
      </w:pPr>
    </w:p>
    <w:p w14:paraId="07E2974E" w14:textId="77777777" w:rsidR="00C00437" w:rsidRPr="006C6ACB" w:rsidRDefault="00C00437" w:rsidP="00C00437">
      <w:pPr>
        <w:spacing w:after="0" w:line="240" w:lineRule="auto"/>
        <w:jc w:val="center"/>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Therapy Outcome Measures – paediatric dysphagia – end of intervention</w:t>
      </w:r>
    </w:p>
    <w:p w14:paraId="1AD351D9" w14:textId="77777777" w:rsidR="00C00437" w:rsidRPr="006C6ACB" w:rsidRDefault="00C00437" w:rsidP="00C00437">
      <w:pPr>
        <w:spacing w:after="0" w:line="240" w:lineRule="auto"/>
        <w:rPr>
          <w:rFonts w:ascii="Open Sans" w:eastAsia="Times New Roman" w:hAnsi="Open Sans" w:cs="Open Sans"/>
          <w:b/>
          <w:bCs/>
          <w:sz w:val="24"/>
          <w:szCs w:val="24"/>
          <w:lang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6919"/>
        <w:gridCol w:w="2441"/>
      </w:tblGrid>
      <w:tr w:rsidR="00C00437" w:rsidRPr="006C6ACB" w14:paraId="3087892B"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7A263" w14:textId="77777777" w:rsidR="00C00437" w:rsidRPr="006C6ACB" w:rsidRDefault="00C00437"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Measure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D7E6A" w14:textId="77777777" w:rsidR="00C00437" w:rsidRPr="006C6ACB" w:rsidRDefault="00C00437" w:rsidP="007D3B93">
            <w:pPr>
              <w:spacing w:after="0" w:line="240" w:lineRule="auto"/>
              <w:rPr>
                <w:rFonts w:ascii="Open Sans" w:eastAsia="Times New Roman" w:hAnsi="Open Sans" w:cs="Open Sans"/>
                <w:b/>
                <w:bCs/>
                <w:sz w:val="24"/>
                <w:szCs w:val="24"/>
                <w:lang w:eastAsia="en-GB"/>
              </w:rPr>
            </w:pPr>
            <w:r w:rsidRPr="006C6ACB">
              <w:rPr>
                <w:rFonts w:ascii="Open Sans" w:eastAsia="Times New Roman" w:hAnsi="Open Sans" w:cs="Open Sans"/>
                <w:b/>
                <w:bCs/>
                <w:color w:val="000000"/>
                <w:sz w:val="24"/>
                <w:szCs w:val="24"/>
                <w:lang w:eastAsia="en-GB"/>
              </w:rPr>
              <w:t>Score</w:t>
            </w:r>
          </w:p>
        </w:tc>
      </w:tr>
      <w:tr w:rsidR="00C00437" w:rsidRPr="006C6ACB" w14:paraId="6E23D1CA"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5F63C" w14:textId="77777777" w:rsidR="00C00437" w:rsidRPr="006C6ACB" w:rsidRDefault="00C00437"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Impairment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43DCE" w14:textId="77777777" w:rsidR="00C00437" w:rsidRPr="006C6ACB" w:rsidRDefault="00C00437"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C00437" w:rsidRPr="006C6ACB" w14:paraId="679A20CF"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416EF" w14:textId="77777777" w:rsidR="00C00437" w:rsidRPr="006C6ACB" w:rsidRDefault="00C00437"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0C609" w14:textId="77777777" w:rsidR="00C00437" w:rsidRPr="006C6ACB" w:rsidRDefault="00C00437"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r w:rsidR="00C00437" w:rsidRPr="006C6ACB" w14:paraId="52F08056"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9815D" w14:textId="77777777" w:rsidR="00C00437" w:rsidRPr="006C6ACB" w:rsidRDefault="00C00437"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Participation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4904B" w14:textId="77777777" w:rsidR="00C00437" w:rsidRPr="006C6ACB" w:rsidRDefault="00C00437"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r w:rsidR="00C00437" w:rsidRPr="006C6ACB" w14:paraId="1C000384" w14:textId="77777777" w:rsidTr="007D3B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83D14" w14:textId="77777777" w:rsidR="00C00437" w:rsidRPr="006C6ACB" w:rsidRDefault="00C00437"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Well-being/ Distress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C204C" w14:textId="77777777" w:rsidR="00C00437" w:rsidRPr="006C6ACB" w:rsidRDefault="00C00437"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bl>
    <w:p w14:paraId="08844CA6" w14:textId="57DAB23A" w:rsidR="00A440D1" w:rsidRPr="00891E5F" w:rsidRDefault="00E640A5" w:rsidP="00891E5F">
      <w:pPr>
        <w:pStyle w:val="ListParagraph"/>
        <w:numPr>
          <w:ilvl w:val="0"/>
          <w:numId w:val="1"/>
        </w:numPr>
        <w:rPr>
          <w:rFonts w:ascii="Open Sans" w:hAnsi="Open Sans" w:cs="Open Sans"/>
          <w:sz w:val="24"/>
          <w:szCs w:val="24"/>
        </w:rPr>
      </w:pPr>
      <w:r w:rsidRPr="00891E5F">
        <w:rPr>
          <w:rFonts w:ascii="Open Sans" w:hAnsi="Open Sans" w:cs="Open Sans"/>
          <w:sz w:val="24"/>
          <w:szCs w:val="24"/>
        </w:rPr>
        <w:t>Knowledge check (not scored)</w:t>
      </w:r>
    </w:p>
    <w:p w14:paraId="21B8764F" w14:textId="59FAE086" w:rsidR="00EE383C" w:rsidRPr="006C6ACB" w:rsidRDefault="00BE63CF" w:rsidP="00EE383C">
      <w:pPr>
        <w:rPr>
          <w:rFonts w:ascii="Open Sans" w:hAnsi="Open Sans" w:cs="Open Sans"/>
          <w:sz w:val="24"/>
          <w:szCs w:val="24"/>
        </w:rPr>
      </w:pPr>
      <w:r w:rsidRPr="00BE63CF">
        <w:rPr>
          <w:rFonts w:ascii="Open Sans" w:hAnsi="Open Sans" w:cs="Open Sans"/>
          <w:noProof/>
          <w:sz w:val="24"/>
          <w:szCs w:val="24"/>
        </w:rPr>
        <w:drawing>
          <wp:inline distT="0" distB="0" distL="0" distR="0" wp14:anchorId="5AF61FF3" wp14:editId="694E8502">
            <wp:extent cx="3115105" cy="3187861"/>
            <wp:effectExtent l="0" t="0" r="9525" b="0"/>
            <wp:docPr id="199293355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3552" name="Picture 1" descr="A screenshot of a computer&#10;&#10;Description automatically generated with low confidence"/>
                    <pic:cNvPicPr/>
                  </pic:nvPicPr>
                  <pic:blipFill>
                    <a:blip r:embed="rId85"/>
                    <a:stretch>
                      <a:fillRect/>
                    </a:stretch>
                  </pic:blipFill>
                  <pic:spPr>
                    <a:xfrm>
                      <a:off x="0" y="0"/>
                      <a:ext cx="3130671" cy="3203791"/>
                    </a:xfrm>
                    <a:prstGeom prst="rect">
                      <a:avLst/>
                    </a:prstGeom>
                  </pic:spPr>
                </pic:pic>
              </a:graphicData>
            </a:graphic>
          </wp:inline>
        </w:drawing>
      </w:r>
    </w:p>
    <w:p w14:paraId="087E2325" w14:textId="613ECA73" w:rsidR="005247E2" w:rsidRPr="00A440D1" w:rsidRDefault="005247E2" w:rsidP="00891E5F">
      <w:pPr>
        <w:pStyle w:val="Heading1"/>
      </w:pPr>
      <w:bookmarkStart w:id="4" w:name="Case_4"/>
      <w:r w:rsidRPr="00A440D1">
        <w:t>Case 4:  Child – Charlotte</w:t>
      </w:r>
    </w:p>
    <w:bookmarkEnd w:id="4"/>
    <w:p w14:paraId="40E975BE" w14:textId="78F5B568" w:rsidR="006139B4" w:rsidRPr="006C6ACB" w:rsidRDefault="006139B4" w:rsidP="00B0591D">
      <w:pPr>
        <w:pStyle w:val="Heading2"/>
        <w:ind w:left="1440"/>
      </w:pPr>
      <w:r w:rsidRPr="006C6ACB">
        <w:t xml:space="preserve">Background information and planning initial </w:t>
      </w:r>
      <w:proofErr w:type="gramStart"/>
      <w:r w:rsidRPr="006C6ACB">
        <w:t>assessment</w:t>
      </w:r>
      <w:proofErr w:type="gramEnd"/>
    </w:p>
    <w:p w14:paraId="3D211659" w14:textId="77777777" w:rsidR="005017C4" w:rsidRPr="006C6ACB" w:rsidRDefault="005017C4" w:rsidP="00B0591D">
      <w:pPr>
        <w:pStyle w:val="Heading3"/>
        <w:ind w:left="2160"/>
      </w:pPr>
      <w:r w:rsidRPr="006C6ACB">
        <w:t>Referral information</w:t>
      </w:r>
    </w:p>
    <w:p w14:paraId="3963342B" w14:textId="77777777" w:rsidR="005017C4" w:rsidRDefault="005017C4"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Referral document provided with expanded information on key </w:t>
      </w:r>
      <w:proofErr w:type="gramStart"/>
      <w:r w:rsidRPr="006C6ACB">
        <w:rPr>
          <w:rFonts w:ascii="Open Sans" w:hAnsi="Open Sans" w:cs="Open Sans"/>
          <w:sz w:val="24"/>
          <w:szCs w:val="24"/>
        </w:rPr>
        <w:t>components</w:t>
      </w:r>
      <w:proofErr w:type="gramEnd"/>
    </w:p>
    <w:p w14:paraId="77D0DFF5" w14:textId="4A7526CC" w:rsidR="00AC06D0" w:rsidRPr="00AC06D0" w:rsidRDefault="00AC06D0" w:rsidP="00AC06D0">
      <w:pPr>
        <w:rPr>
          <w:rFonts w:ascii="Open Sans" w:hAnsi="Open Sans" w:cs="Open Sans"/>
          <w:sz w:val="24"/>
          <w:szCs w:val="24"/>
        </w:rPr>
      </w:pPr>
      <w:r w:rsidRPr="00AC06D0">
        <w:rPr>
          <w:rFonts w:ascii="Open Sans" w:hAnsi="Open Sans" w:cs="Open Sans"/>
          <w:noProof/>
          <w:sz w:val="24"/>
          <w:szCs w:val="24"/>
        </w:rPr>
        <w:drawing>
          <wp:inline distT="0" distB="0" distL="0" distR="0" wp14:anchorId="0B5E3C80" wp14:editId="3943AC8E">
            <wp:extent cx="2489328" cy="3575234"/>
            <wp:effectExtent l="0" t="0" r="6350" b="6350"/>
            <wp:docPr id="1195263127"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63127" name="Picture 1" descr="A picture containing text, screenshot, font, document&#10;&#10;Description automatically generated"/>
                    <pic:cNvPicPr/>
                  </pic:nvPicPr>
                  <pic:blipFill>
                    <a:blip r:embed="rId86"/>
                    <a:stretch>
                      <a:fillRect/>
                    </a:stretch>
                  </pic:blipFill>
                  <pic:spPr>
                    <a:xfrm>
                      <a:off x="0" y="0"/>
                      <a:ext cx="2489328" cy="3575234"/>
                    </a:xfrm>
                    <a:prstGeom prst="rect">
                      <a:avLst/>
                    </a:prstGeom>
                  </pic:spPr>
                </pic:pic>
              </a:graphicData>
            </a:graphic>
          </wp:inline>
        </w:drawing>
      </w:r>
    </w:p>
    <w:p w14:paraId="0FC39F01" w14:textId="2E862319" w:rsidR="001643D4" w:rsidRDefault="001643D4" w:rsidP="001643D4">
      <w:pPr>
        <w:rPr>
          <w:rFonts w:ascii="Open Sans" w:hAnsi="Open Sans" w:cs="Open Sans"/>
          <w:b/>
          <w:bCs/>
          <w:sz w:val="24"/>
          <w:szCs w:val="24"/>
        </w:rPr>
      </w:pPr>
    </w:p>
    <w:p w14:paraId="4A1BE585" w14:textId="77777777" w:rsidR="00A440D1" w:rsidRPr="006C6ACB" w:rsidRDefault="00A440D1" w:rsidP="001643D4">
      <w:pPr>
        <w:rPr>
          <w:rFonts w:ascii="Open Sans" w:hAnsi="Open Sans" w:cs="Open Sans"/>
          <w:b/>
          <w:bCs/>
          <w:sz w:val="24"/>
          <w:szCs w:val="24"/>
        </w:rPr>
      </w:pPr>
    </w:p>
    <w:p w14:paraId="5EB79ABD" w14:textId="77777777" w:rsidR="001643D4" w:rsidRPr="006C6ACB" w:rsidRDefault="001643D4" w:rsidP="001643D4">
      <w:pPr>
        <w:rPr>
          <w:rFonts w:ascii="Open Sans" w:hAnsi="Open Sans" w:cs="Open Sans"/>
          <w:b/>
          <w:bCs/>
          <w:sz w:val="24"/>
          <w:szCs w:val="24"/>
        </w:rPr>
      </w:pPr>
    </w:p>
    <w:p w14:paraId="491E4CE5" w14:textId="77777777" w:rsidR="001643D4" w:rsidRPr="006C6ACB" w:rsidRDefault="001643D4" w:rsidP="001643D4">
      <w:pPr>
        <w:rPr>
          <w:rFonts w:ascii="Open Sans" w:hAnsi="Open Sans" w:cs="Open Sans"/>
          <w:sz w:val="24"/>
          <w:szCs w:val="24"/>
        </w:rPr>
      </w:pPr>
      <w:r w:rsidRPr="00DB2775">
        <w:rPr>
          <w:rFonts w:ascii="Open Sans" w:hAnsi="Open Sans" w:cs="Open Sans"/>
          <w:b/>
          <w:bCs/>
          <w:sz w:val="24"/>
          <w:szCs w:val="24"/>
        </w:rPr>
        <w:t>Tip toes</w:t>
      </w:r>
      <w:r w:rsidRPr="006C6ACB">
        <w:rPr>
          <w:rFonts w:ascii="Open Sans" w:hAnsi="Open Sans" w:cs="Open Sans"/>
          <w:sz w:val="24"/>
          <w:szCs w:val="24"/>
        </w:rPr>
        <w:t xml:space="preserve"> – There are many possible reasons for this including Autistic Spectrum </w:t>
      </w:r>
      <w:proofErr w:type="gramStart"/>
      <w:r w:rsidRPr="006C6ACB">
        <w:rPr>
          <w:rFonts w:ascii="Open Sans" w:hAnsi="Open Sans" w:cs="Open Sans"/>
          <w:sz w:val="24"/>
          <w:szCs w:val="24"/>
        </w:rPr>
        <w:t>disorder</w:t>
      </w:r>
      <w:proofErr w:type="gramEnd"/>
    </w:p>
    <w:p w14:paraId="2A78BAAB" w14:textId="77777777" w:rsidR="001643D4" w:rsidRPr="006C6ACB" w:rsidRDefault="001643D4" w:rsidP="001643D4">
      <w:pPr>
        <w:rPr>
          <w:rFonts w:ascii="Open Sans" w:hAnsi="Open Sans" w:cs="Open Sans"/>
          <w:sz w:val="24"/>
          <w:szCs w:val="24"/>
        </w:rPr>
      </w:pPr>
      <w:r w:rsidRPr="00DB2775">
        <w:rPr>
          <w:rFonts w:ascii="Open Sans" w:hAnsi="Open Sans" w:cs="Open Sans"/>
          <w:b/>
          <w:bCs/>
          <w:sz w:val="24"/>
          <w:szCs w:val="24"/>
        </w:rPr>
        <w:t>Pureed meals</w:t>
      </w:r>
      <w:r w:rsidRPr="006C6ACB">
        <w:rPr>
          <w:rFonts w:ascii="Open Sans" w:hAnsi="Open Sans" w:cs="Open Sans"/>
          <w:sz w:val="24"/>
          <w:szCs w:val="24"/>
        </w:rPr>
        <w:t xml:space="preserve"> – At 2, Charlotte should have progressed beyond pureed meals.  They are unlikely to meet her nutrition </w:t>
      </w:r>
      <w:proofErr w:type="gramStart"/>
      <w:r w:rsidRPr="006C6ACB">
        <w:rPr>
          <w:rFonts w:ascii="Open Sans" w:hAnsi="Open Sans" w:cs="Open Sans"/>
          <w:sz w:val="24"/>
          <w:szCs w:val="24"/>
        </w:rPr>
        <w:t>requirements</w:t>
      </w:r>
      <w:proofErr w:type="gramEnd"/>
    </w:p>
    <w:p w14:paraId="749E04EA" w14:textId="77777777" w:rsidR="001643D4" w:rsidRPr="006C6ACB" w:rsidRDefault="001643D4" w:rsidP="001643D4">
      <w:pPr>
        <w:rPr>
          <w:rFonts w:ascii="Open Sans" w:hAnsi="Open Sans" w:cs="Open Sans"/>
          <w:sz w:val="24"/>
          <w:szCs w:val="24"/>
        </w:rPr>
      </w:pPr>
      <w:r w:rsidRPr="00DB2775">
        <w:rPr>
          <w:rFonts w:ascii="Open Sans" w:hAnsi="Open Sans" w:cs="Open Sans"/>
          <w:b/>
          <w:bCs/>
          <w:sz w:val="24"/>
          <w:szCs w:val="24"/>
        </w:rPr>
        <w:t>Spits out</w:t>
      </w:r>
      <w:r w:rsidRPr="006C6ACB">
        <w:rPr>
          <w:rFonts w:ascii="Open Sans" w:hAnsi="Open Sans" w:cs="Open Sans"/>
          <w:sz w:val="24"/>
          <w:szCs w:val="24"/>
        </w:rPr>
        <w:t xml:space="preserve"> – Indicating possible oral aversion to </w:t>
      </w:r>
      <w:proofErr w:type="gramStart"/>
      <w:r w:rsidRPr="006C6ACB">
        <w:rPr>
          <w:rFonts w:ascii="Open Sans" w:hAnsi="Open Sans" w:cs="Open Sans"/>
          <w:sz w:val="24"/>
          <w:szCs w:val="24"/>
        </w:rPr>
        <w:t>texture</w:t>
      </w:r>
      <w:proofErr w:type="gramEnd"/>
    </w:p>
    <w:p w14:paraId="6D2F7A31" w14:textId="77777777" w:rsidR="001643D4" w:rsidRPr="006C6ACB" w:rsidRDefault="001643D4" w:rsidP="001643D4">
      <w:pPr>
        <w:rPr>
          <w:rFonts w:ascii="Open Sans" w:hAnsi="Open Sans" w:cs="Open Sans"/>
          <w:sz w:val="24"/>
          <w:szCs w:val="24"/>
        </w:rPr>
      </w:pPr>
      <w:r w:rsidRPr="00DB2775">
        <w:rPr>
          <w:rFonts w:ascii="Open Sans" w:hAnsi="Open Sans" w:cs="Open Sans"/>
          <w:b/>
          <w:bCs/>
          <w:sz w:val="24"/>
          <w:szCs w:val="24"/>
        </w:rPr>
        <w:t xml:space="preserve">Not had any chest infections </w:t>
      </w:r>
      <w:r w:rsidRPr="006C6ACB">
        <w:rPr>
          <w:rFonts w:ascii="Open Sans" w:hAnsi="Open Sans" w:cs="Open Sans"/>
          <w:sz w:val="24"/>
          <w:szCs w:val="24"/>
        </w:rPr>
        <w:t>– No apparent respiratory impact from swallowing difficulties</w:t>
      </w:r>
    </w:p>
    <w:p w14:paraId="11C56EC2" w14:textId="6C454AC4" w:rsidR="00CA5D35" w:rsidRPr="00891E5F" w:rsidRDefault="001643D4" w:rsidP="00CA5D35">
      <w:pPr>
        <w:rPr>
          <w:rFonts w:ascii="Open Sans" w:hAnsi="Open Sans" w:cs="Open Sans"/>
          <w:b/>
          <w:bCs/>
          <w:sz w:val="24"/>
          <w:szCs w:val="24"/>
        </w:rPr>
      </w:pPr>
      <w:r w:rsidRPr="00DB2775">
        <w:rPr>
          <w:rFonts w:ascii="Open Sans" w:hAnsi="Open Sans" w:cs="Open Sans"/>
          <w:b/>
          <w:bCs/>
          <w:sz w:val="24"/>
          <w:szCs w:val="24"/>
        </w:rPr>
        <w:t>Interacting</w:t>
      </w:r>
      <w:r w:rsidRPr="006C6ACB">
        <w:rPr>
          <w:rFonts w:ascii="Open Sans" w:hAnsi="Open Sans" w:cs="Open Sans"/>
          <w:sz w:val="24"/>
          <w:szCs w:val="24"/>
        </w:rPr>
        <w:t xml:space="preserve"> – This may be an indication of difficulties with social interaction which would support a possible diagnosis of Autistic Spectrum Disorder however there may be other causes.  She may need communication and swallowing </w:t>
      </w:r>
      <w:proofErr w:type="gramStart"/>
      <w:r w:rsidRPr="006C6ACB">
        <w:rPr>
          <w:rFonts w:ascii="Open Sans" w:hAnsi="Open Sans" w:cs="Open Sans"/>
          <w:sz w:val="24"/>
          <w:szCs w:val="24"/>
        </w:rPr>
        <w:t>intervention</w:t>
      </w:r>
      <w:proofErr w:type="gramEnd"/>
    </w:p>
    <w:p w14:paraId="2DD51550" w14:textId="77777777" w:rsidR="005017C4" w:rsidRDefault="005017C4"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quiz (not scored)</w:t>
      </w:r>
    </w:p>
    <w:p w14:paraId="05D20945" w14:textId="77FE8930" w:rsidR="00E73EA2" w:rsidRPr="00E73EA2" w:rsidRDefault="00E73EA2" w:rsidP="00E73EA2">
      <w:pPr>
        <w:rPr>
          <w:rFonts w:ascii="Open Sans" w:hAnsi="Open Sans" w:cs="Open Sans"/>
          <w:sz w:val="24"/>
          <w:szCs w:val="24"/>
        </w:rPr>
      </w:pPr>
      <w:r w:rsidRPr="00E73EA2">
        <w:rPr>
          <w:rFonts w:ascii="Open Sans" w:hAnsi="Open Sans" w:cs="Open Sans"/>
          <w:noProof/>
          <w:sz w:val="24"/>
          <w:szCs w:val="24"/>
        </w:rPr>
        <w:drawing>
          <wp:inline distT="0" distB="0" distL="0" distR="0" wp14:anchorId="7AE1F643" wp14:editId="6B8AC959">
            <wp:extent cx="3892550" cy="3281953"/>
            <wp:effectExtent l="0" t="0" r="0" b="0"/>
            <wp:docPr id="216139691" name="Picture 1" descr="A screenshot of a di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39691" name="Picture 1" descr="A screenshot of a diet&#10;&#10;Description automatically generated with low confidence"/>
                    <pic:cNvPicPr/>
                  </pic:nvPicPr>
                  <pic:blipFill>
                    <a:blip r:embed="rId87"/>
                    <a:stretch>
                      <a:fillRect/>
                    </a:stretch>
                  </pic:blipFill>
                  <pic:spPr>
                    <a:xfrm>
                      <a:off x="0" y="0"/>
                      <a:ext cx="3900925" cy="3289015"/>
                    </a:xfrm>
                    <a:prstGeom prst="rect">
                      <a:avLst/>
                    </a:prstGeom>
                  </pic:spPr>
                </pic:pic>
              </a:graphicData>
            </a:graphic>
          </wp:inline>
        </w:drawing>
      </w:r>
    </w:p>
    <w:p w14:paraId="629F60AC" w14:textId="77777777" w:rsidR="005017C4" w:rsidRPr="006C6ACB" w:rsidRDefault="005017C4" w:rsidP="00B0591D">
      <w:pPr>
        <w:pStyle w:val="Heading3"/>
        <w:ind w:left="2160"/>
      </w:pPr>
      <w:r w:rsidRPr="006C6ACB">
        <w:t xml:space="preserve">Case </w:t>
      </w:r>
      <w:proofErr w:type="gramStart"/>
      <w:r w:rsidRPr="006C6ACB">
        <w:t>note</w:t>
      </w:r>
      <w:proofErr w:type="gramEnd"/>
      <w:r w:rsidRPr="006C6ACB">
        <w:t xml:space="preserve"> review</w:t>
      </w:r>
    </w:p>
    <w:p w14:paraId="174C92AF" w14:textId="77777777" w:rsidR="005017C4" w:rsidRDefault="005017C4"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Case note summary provided with expanded information on key </w:t>
      </w:r>
      <w:proofErr w:type="gramStart"/>
      <w:r w:rsidRPr="006C6ACB">
        <w:rPr>
          <w:rFonts w:ascii="Open Sans" w:hAnsi="Open Sans" w:cs="Open Sans"/>
          <w:sz w:val="24"/>
          <w:szCs w:val="24"/>
        </w:rPr>
        <w:t>components</w:t>
      </w:r>
      <w:proofErr w:type="gramEnd"/>
    </w:p>
    <w:p w14:paraId="6161B95F" w14:textId="77777777" w:rsidR="00B85325" w:rsidRPr="006C6ACB" w:rsidRDefault="00B85325" w:rsidP="00B85325">
      <w:pPr>
        <w:pStyle w:val="ListParagraph"/>
        <w:ind w:left="2880"/>
        <w:rPr>
          <w:rFonts w:ascii="Open Sans" w:hAnsi="Open Sans" w:cs="Open Sans"/>
          <w:sz w:val="24"/>
          <w:szCs w:val="24"/>
        </w:rPr>
      </w:pPr>
    </w:p>
    <w:p w14:paraId="59B01EE8" w14:textId="7D1E16D8" w:rsidR="00CF5326" w:rsidRPr="006C6ACB" w:rsidRDefault="00B85325" w:rsidP="00CF5326">
      <w:pPr>
        <w:jc w:val="center"/>
        <w:rPr>
          <w:rFonts w:ascii="Open Sans" w:hAnsi="Open Sans" w:cs="Open Sans"/>
          <w:b/>
          <w:bCs/>
          <w:sz w:val="24"/>
          <w:szCs w:val="24"/>
        </w:rPr>
      </w:pPr>
      <w:r w:rsidRPr="006C6ACB">
        <w:rPr>
          <w:rFonts w:ascii="Open Sans" w:hAnsi="Open Sans" w:cs="Open Sans"/>
          <w:b/>
          <w:bCs/>
          <w:noProof/>
          <w:sz w:val="24"/>
          <w:szCs w:val="24"/>
        </w:rPr>
        <mc:AlternateContent>
          <mc:Choice Requires="wps">
            <w:drawing>
              <wp:anchor distT="45720" distB="45720" distL="114300" distR="114300" simplePos="0" relativeHeight="251669507" behindDoc="0" locked="0" layoutInCell="1" allowOverlap="1" wp14:anchorId="0749077F" wp14:editId="30145F62">
                <wp:simplePos x="0" y="0"/>
                <wp:positionH relativeFrom="margin">
                  <wp:align>left</wp:align>
                </wp:positionH>
                <wp:positionV relativeFrom="paragraph">
                  <wp:posOffset>468630</wp:posOffset>
                </wp:positionV>
                <wp:extent cx="8559800" cy="4438650"/>
                <wp:effectExtent l="0" t="0" r="127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0" cy="4438650"/>
                        </a:xfrm>
                        <a:prstGeom prst="rect">
                          <a:avLst/>
                        </a:prstGeom>
                        <a:solidFill>
                          <a:srgbClr val="FFFFFF"/>
                        </a:solidFill>
                        <a:ln w="9525">
                          <a:solidFill>
                            <a:srgbClr val="000000"/>
                          </a:solidFill>
                          <a:miter lim="800000"/>
                          <a:headEnd/>
                          <a:tailEnd/>
                        </a:ln>
                      </wps:spPr>
                      <wps:txbx>
                        <w:txbxContent>
                          <w:p w14:paraId="460B6E41" w14:textId="77777777" w:rsidR="00CF5326" w:rsidRPr="00B44F0D" w:rsidRDefault="00CF5326" w:rsidP="00CF5326">
                            <w:pPr>
                              <w:spacing w:after="0" w:line="240" w:lineRule="auto"/>
                              <w:rPr>
                                <w:rFonts w:ascii="Open Sans" w:hAnsi="Open Sans" w:cs="Open Sans"/>
                                <w:sz w:val="24"/>
                                <w:szCs w:val="24"/>
                                <w:u w:val="single"/>
                              </w:rPr>
                            </w:pPr>
                            <w:r w:rsidRPr="00B44F0D">
                              <w:rPr>
                                <w:rFonts w:ascii="Open Sans" w:hAnsi="Open Sans" w:cs="Open Sans"/>
                                <w:sz w:val="24"/>
                                <w:szCs w:val="24"/>
                                <w:u w:val="single"/>
                              </w:rPr>
                              <w:t>Past medical history</w:t>
                            </w:r>
                          </w:p>
                          <w:p w14:paraId="3F9191A6" w14:textId="77777777" w:rsidR="00CF5326" w:rsidRPr="00B44F0D" w:rsidRDefault="00CF5326" w:rsidP="00CF5326">
                            <w:pPr>
                              <w:rPr>
                                <w:rFonts w:ascii="Open Sans" w:hAnsi="Open Sans" w:cs="Open Sans"/>
                                <w:sz w:val="24"/>
                                <w:szCs w:val="24"/>
                              </w:rPr>
                            </w:pPr>
                            <w:r w:rsidRPr="00B44F0D">
                              <w:rPr>
                                <w:rFonts w:ascii="Open Sans" w:hAnsi="Open Sans" w:cs="Open Sans"/>
                                <w:sz w:val="24"/>
                                <w:szCs w:val="24"/>
                              </w:rPr>
                              <w:t xml:space="preserve">Born </w:t>
                            </w:r>
                            <w:r w:rsidRPr="00B44F0D">
                              <w:rPr>
                                <w:rFonts w:ascii="Open Sans" w:hAnsi="Open Sans" w:cs="Open Sans"/>
                                <w:b/>
                                <w:bCs/>
                                <w:sz w:val="24"/>
                                <w:szCs w:val="24"/>
                              </w:rPr>
                              <w:t>pre-term</w:t>
                            </w:r>
                            <w:r w:rsidRPr="00B44F0D">
                              <w:rPr>
                                <w:rFonts w:ascii="Open Sans" w:hAnsi="Open Sans" w:cs="Open Sans"/>
                                <w:sz w:val="24"/>
                                <w:szCs w:val="24"/>
                              </w:rPr>
                              <w:t xml:space="preserve"> at 32 + 2 weeks.  Initially needed </w:t>
                            </w:r>
                            <w:r w:rsidRPr="00B44F0D">
                              <w:rPr>
                                <w:rFonts w:ascii="Open Sans" w:hAnsi="Open Sans" w:cs="Open Sans"/>
                                <w:b/>
                                <w:bCs/>
                                <w:sz w:val="24"/>
                                <w:szCs w:val="24"/>
                              </w:rPr>
                              <w:t>respiratory support</w:t>
                            </w:r>
                            <w:r w:rsidRPr="00B44F0D">
                              <w:rPr>
                                <w:rFonts w:ascii="Open Sans" w:hAnsi="Open Sans" w:cs="Open Sans"/>
                                <w:sz w:val="24"/>
                                <w:szCs w:val="24"/>
                              </w:rPr>
                              <w:t xml:space="preserve"> and showed jaundice</w:t>
                            </w:r>
                            <w:r w:rsidRPr="00B44F0D">
                              <w:rPr>
                                <w:rFonts w:ascii="Open Sans" w:hAnsi="Open Sans" w:cs="Open Sans"/>
                                <w:b/>
                                <w:bCs/>
                                <w:sz w:val="24"/>
                                <w:szCs w:val="24"/>
                              </w:rPr>
                              <w:t>.  Feeding tube</w:t>
                            </w:r>
                            <w:r w:rsidRPr="00B44F0D">
                              <w:rPr>
                                <w:rFonts w:ascii="Open Sans" w:hAnsi="Open Sans" w:cs="Open Sans"/>
                                <w:sz w:val="24"/>
                                <w:szCs w:val="24"/>
                              </w:rPr>
                              <w:t xml:space="preserve"> in place for 4 weeks but slowly weaned onto bottle feeding then breast </w:t>
                            </w:r>
                            <w:proofErr w:type="gramStart"/>
                            <w:r w:rsidRPr="00B44F0D">
                              <w:rPr>
                                <w:rFonts w:ascii="Open Sans" w:hAnsi="Open Sans" w:cs="Open Sans"/>
                                <w:sz w:val="24"/>
                                <w:szCs w:val="24"/>
                              </w:rPr>
                              <w:t>feeding</w:t>
                            </w:r>
                            <w:proofErr w:type="gramEnd"/>
                          </w:p>
                          <w:p w14:paraId="4E8D6592" w14:textId="77777777" w:rsidR="00CF5326" w:rsidRPr="00B44F0D" w:rsidRDefault="00CF5326" w:rsidP="00CF5326">
                            <w:pPr>
                              <w:rPr>
                                <w:rFonts w:ascii="Open Sans" w:hAnsi="Open Sans" w:cs="Open Sans"/>
                                <w:sz w:val="24"/>
                                <w:szCs w:val="24"/>
                                <w:u w:val="single"/>
                              </w:rPr>
                            </w:pPr>
                            <w:r w:rsidRPr="00B44F0D">
                              <w:rPr>
                                <w:rFonts w:ascii="Open Sans" w:hAnsi="Open Sans" w:cs="Open Sans"/>
                                <w:sz w:val="24"/>
                                <w:szCs w:val="24"/>
                                <w:u w:val="single"/>
                              </w:rPr>
                              <w:t>Previous SLT intervention</w:t>
                            </w:r>
                          </w:p>
                          <w:p w14:paraId="217E6AD5" w14:textId="77777777" w:rsidR="00CF5326" w:rsidRPr="00B44F0D" w:rsidRDefault="00CF5326" w:rsidP="00CF5326">
                            <w:pPr>
                              <w:rPr>
                                <w:rFonts w:ascii="Open Sans" w:hAnsi="Open Sans" w:cs="Open Sans"/>
                                <w:sz w:val="24"/>
                                <w:szCs w:val="24"/>
                              </w:rPr>
                            </w:pPr>
                            <w:r w:rsidRPr="00B44F0D">
                              <w:rPr>
                                <w:rFonts w:ascii="Open Sans" w:hAnsi="Open Sans" w:cs="Open Sans"/>
                                <w:sz w:val="24"/>
                                <w:szCs w:val="24"/>
                              </w:rPr>
                              <w:t xml:space="preserve">Seen by SLT in NICU to support development of </w:t>
                            </w:r>
                            <w:r w:rsidRPr="00B44F0D">
                              <w:rPr>
                                <w:rFonts w:ascii="Open Sans" w:hAnsi="Open Sans" w:cs="Open Sans"/>
                                <w:b/>
                                <w:bCs/>
                                <w:sz w:val="24"/>
                                <w:szCs w:val="24"/>
                              </w:rPr>
                              <w:t>suck swallow</w:t>
                            </w:r>
                            <w:r w:rsidRPr="00B44F0D">
                              <w:rPr>
                                <w:rFonts w:ascii="Open Sans" w:hAnsi="Open Sans" w:cs="Open Sans"/>
                                <w:sz w:val="24"/>
                                <w:szCs w:val="24"/>
                              </w:rPr>
                              <w:t xml:space="preserve">.  </w:t>
                            </w:r>
                            <w:r w:rsidRPr="00B44F0D">
                              <w:rPr>
                                <w:rFonts w:ascii="Open Sans" w:hAnsi="Open Sans" w:cs="Open Sans"/>
                                <w:b/>
                                <w:bCs/>
                                <w:sz w:val="24"/>
                                <w:szCs w:val="24"/>
                              </w:rPr>
                              <w:t>Dummy</w:t>
                            </w:r>
                            <w:r w:rsidRPr="00B44F0D">
                              <w:rPr>
                                <w:rFonts w:ascii="Open Sans" w:hAnsi="Open Sans" w:cs="Open Sans"/>
                                <w:sz w:val="24"/>
                                <w:szCs w:val="24"/>
                              </w:rPr>
                              <w:t xml:space="preserve"> used with introduction of expressed breast milk via </w:t>
                            </w:r>
                            <w:r w:rsidRPr="00B44F0D">
                              <w:rPr>
                                <w:rFonts w:ascii="Open Sans" w:hAnsi="Open Sans" w:cs="Open Sans"/>
                                <w:b/>
                                <w:bCs/>
                                <w:sz w:val="24"/>
                                <w:szCs w:val="24"/>
                              </w:rPr>
                              <w:t>slow flow</w:t>
                            </w:r>
                            <w:r w:rsidRPr="00B44F0D">
                              <w:rPr>
                                <w:rFonts w:ascii="Open Sans" w:hAnsi="Open Sans" w:cs="Open Sans"/>
                                <w:sz w:val="24"/>
                                <w:szCs w:val="24"/>
                              </w:rPr>
                              <w:t xml:space="preserve"> teat.  Managing </w:t>
                            </w:r>
                            <w:r w:rsidRPr="00B44F0D">
                              <w:rPr>
                                <w:rFonts w:ascii="Open Sans" w:hAnsi="Open Sans" w:cs="Open Sans"/>
                                <w:b/>
                                <w:bCs/>
                                <w:sz w:val="24"/>
                                <w:szCs w:val="24"/>
                              </w:rPr>
                              <w:t>all intake orally</w:t>
                            </w:r>
                            <w:r w:rsidRPr="00B44F0D">
                              <w:rPr>
                                <w:rFonts w:ascii="Open Sans" w:hAnsi="Open Sans" w:cs="Open Sans"/>
                                <w:sz w:val="24"/>
                                <w:szCs w:val="24"/>
                              </w:rPr>
                              <w:t xml:space="preserve"> for 2 weeks prior to discharge from NICU with appropriate weight gain.  Discharged from neonatal </w:t>
                            </w:r>
                            <w:proofErr w:type="gramStart"/>
                            <w:r w:rsidRPr="00B44F0D">
                              <w:rPr>
                                <w:rFonts w:ascii="Open Sans" w:hAnsi="Open Sans" w:cs="Open Sans"/>
                                <w:sz w:val="24"/>
                                <w:szCs w:val="24"/>
                              </w:rPr>
                              <w:t>SLT</w:t>
                            </w:r>
                            <w:proofErr w:type="gramEnd"/>
                          </w:p>
                          <w:p w14:paraId="09D52A39" w14:textId="77777777" w:rsidR="00CF5326" w:rsidRPr="00B44F0D" w:rsidRDefault="00CF5326" w:rsidP="00CF5326">
                            <w:pPr>
                              <w:rPr>
                                <w:rFonts w:ascii="Open Sans" w:hAnsi="Open Sans" w:cs="Open Sans"/>
                                <w:sz w:val="24"/>
                                <w:szCs w:val="24"/>
                                <w:u w:val="single"/>
                              </w:rPr>
                            </w:pPr>
                            <w:r w:rsidRPr="00B44F0D">
                              <w:rPr>
                                <w:rFonts w:ascii="Open Sans" w:hAnsi="Open Sans" w:cs="Open Sans"/>
                                <w:sz w:val="24"/>
                                <w:szCs w:val="24"/>
                                <w:u w:val="single"/>
                              </w:rPr>
                              <w:t>Current open referrals</w:t>
                            </w:r>
                          </w:p>
                          <w:p w14:paraId="51C19310" w14:textId="77777777" w:rsidR="00CF5326" w:rsidRPr="00B44F0D" w:rsidRDefault="00CF5326" w:rsidP="00CF5326">
                            <w:pPr>
                              <w:rPr>
                                <w:rFonts w:ascii="Open Sans" w:hAnsi="Open Sans" w:cs="Open Sans"/>
                                <w:sz w:val="24"/>
                                <w:szCs w:val="24"/>
                              </w:rPr>
                            </w:pPr>
                            <w:r w:rsidRPr="00B44F0D">
                              <w:rPr>
                                <w:rFonts w:ascii="Open Sans" w:hAnsi="Open Sans" w:cs="Open Sans"/>
                                <w:b/>
                                <w:bCs/>
                                <w:sz w:val="24"/>
                                <w:szCs w:val="24"/>
                              </w:rPr>
                              <w:t>Physiotherapist</w:t>
                            </w:r>
                            <w:r w:rsidRPr="00B44F0D">
                              <w:rPr>
                                <w:rFonts w:ascii="Open Sans" w:hAnsi="Open Sans" w:cs="Open Sans"/>
                                <w:sz w:val="24"/>
                                <w:szCs w:val="24"/>
                              </w:rPr>
                              <w:t xml:space="preserve">- late walker and walking on tip </w:t>
                            </w:r>
                            <w:proofErr w:type="gramStart"/>
                            <w:r w:rsidRPr="00B44F0D">
                              <w:rPr>
                                <w:rFonts w:ascii="Open Sans" w:hAnsi="Open Sans" w:cs="Open Sans"/>
                                <w:sz w:val="24"/>
                                <w:szCs w:val="24"/>
                              </w:rPr>
                              <w:t>toes</w:t>
                            </w:r>
                            <w:proofErr w:type="gramEnd"/>
                          </w:p>
                          <w:p w14:paraId="0A33BC29" w14:textId="77777777" w:rsidR="00CF5326" w:rsidRPr="00B44F0D" w:rsidRDefault="00CF5326" w:rsidP="00CF5326">
                            <w:pPr>
                              <w:rPr>
                                <w:rFonts w:ascii="Open Sans" w:hAnsi="Open Sans" w:cs="Open Sans"/>
                                <w:sz w:val="24"/>
                                <w:szCs w:val="24"/>
                                <w:u w:val="single"/>
                              </w:rPr>
                            </w:pPr>
                            <w:r w:rsidRPr="00B44F0D">
                              <w:rPr>
                                <w:rFonts w:ascii="Open Sans" w:hAnsi="Open Sans" w:cs="Open Sans"/>
                                <w:sz w:val="24"/>
                                <w:szCs w:val="24"/>
                                <w:u w:val="single"/>
                              </w:rPr>
                              <w:t>Allergies and sensitivities</w:t>
                            </w:r>
                          </w:p>
                          <w:p w14:paraId="7DC62138" w14:textId="77777777" w:rsidR="00CF5326" w:rsidRPr="00B44F0D" w:rsidRDefault="00CF5326" w:rsidP="00CF5326">
                            <w:pPr>
                              <w:rPr>
                                <w:rFonts w:ascii="Open Sans" w:hAnsi="Open Sans" w:cs="Open Sans"/>
                                <w:b/>
                                <w:bCs/>
                                <w:sz w:val="24"/>
                                <w:szCs w:val="24"/>
                              </w:rPr>
                            </w:pPr>
                            <w:r w:rsidRPr="00B44F0D">
                              <w:rPr>
                                <w:rFonts w:ascii="Open Sans" w:hAnsi="Open Sans" w:cs="Open Sans"/>
                                <w:b/>
                                <w:bCs/>
                                <w:sz w:val="24"/>
                                <w:szCs w:val="24"/>
                              </w:rPr>
                              <w:t>Cow’s milk protein allergy</w:t>
                            </w:r>
                          </w:p>
                          <w:p w14:paraId="34F5679E" w14:textId="77777777" w:rsidR="00CF5326" w:rsidRPr="00B44F0D" w:rsidRDefault="00CF5326" w:rsidP="00CF5326">
                            <w:pPr>
                              <w:rPr>
                                <w:rFonts w:ascii="Open Sans" w:hAnsi="Open Sans" w:cs="Open Sans"/>
                                <w:sz w:val="24"/>
                                <w:szCs w:val="24"/>
                                <w:u w:val="single"/>
                              </w:rPr>
                            </w:pPr>
                            <w:r w:rsidRPr="00B44F0D">
                              <w:rPr>
                                <w:rFonts w:ascii="Open Sans" w:hAnsi="Open Sans" w:cs="Open Sans"/>
                                <w:sz w:val="24"/>
                                <w:szCs w:val="24"/>
                                <w:u w:val="single"/>
                              </w:rPr>
                              <w:t>Entries within the last 3 days on medical records</w:t>
                            </w:r>
                          </w:p>
                          <w:p w14:paraId="4594DF0E" w14:textId="77777777" w:rsidR="00CF5326" w:rsidRPr="00B44F0D" w:rsidRDefault="00CF5326" w:rsidP="00CF5326">
                            <w:pPr>
                              <w:ind w:left="1440" w:hanging="1440"/>
                              <w:rPr>
                                <w:rFonts w:ascii="Open Sans" w:hAnsi="Open Sans" w:cs="Open Sans"/>
                                <w:sz w:val="24"/>
                                <w:szCs w:val="24"/>
                              </w:rPr>
                            </w:pPr>
                            <w:r w:rsidRPr="00B44F0D">
                              <w:rPr>
                                <w:rFonts w:ascii="Open Sans" w:hAnsi="Open Sans" w:cs="Open Sans"/>
                                <w:sz w:val="24"/>
                                <w:szCs w:val="24"/>
                              </w:rPr>
                              <w:t>Nil</w:t>
                            </w:r>
                          </w:p>
                          <w:p w14:paraId="7B3E00F0" w14:textId="77777777" w:rsidR="00CF5326" w:rsidRPr="00B44F0D" w:rsidRDefault="00CF5326" w:rsidP="00CF5326">
                            <w:pPr>
                              <w:ind w:left="1440" w:hanging="1440"/>
                              <w:rPr>
                                <w:rFonts w:ascii="Open Sans" w:hAnsi="Open Sans" w:cs="Open Sans"/>
                                <w:sz w:val="24"/>
                                <w:szCs w:val="24"/>
                                <w:u w:val="single"/>
                              </w:rPr>
                            </w:pPr>
                            <w:r w:rsidRPr="00B44F0D">
                              <w:rPr>
                                <w:rFonts w:ascii="Open Sans" w:hAnsi="Open Sans" w:cs="Open Sans"/>
                                <w:sz w:val="24"/>
                                <w:szCs w:val="24"/>
                                <w:u w:val="single"/>
                              </w:rPr>
                              <w:t>Triage information</w:t>
                            </w:r>
                          </w:p>
                          <w:p w14:paraId="14B6E3C3" w14:textId="77777777" w:rsidR="00CF5326" w:rsidRPr="00B44F0D" w:rsidRDefault="00CF5326" w:rsidP="00CF5326">
                            <w:pPr>
                              <w:ind w:left="1440" w:hanging="1440"/>
                              <w:rPr>
                                <w:rFonts w:ascii="Open Sans" w:hAnsi="Open Sans" w:cs="Open Sans"/>
                                <w:sz w:val="24"/>
                                <w:szCs w:val="24"/>
                              </w:rPr>
                            </w:pPr>
                            <w:r w:rsidRPr="00B44F0D">
                              <w:rPr>
                                <w:rFonts w:ascii="Open Sans" w:hAnsi="Open Sans" w:cs="Open Sans"/>
                                <w:sz w:val="24"/>
                                <w:szCs w:val="24"/>
                              </w:rPr>
                              <w:t>Triage as routine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9077F" id="_x0000_s1028" type="#_x0000_t202" style="position:absolute;left:0;text-align:left;margin-left:0;margin-top:36.9pt;width:674pt;height:349.5pt;z-index:25166950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">
                <v:textbox>
                  <w:txbxContent>
                    <w:p w14:paraId="460B6E41" w14:textId="77777777" w:rsidR="00CF5326" w:rsidRPr="00B44F0D" w:rsidRDefault="00CF5326" w:rsidP="00CF5326">
                      <w:pPr>
                        <w:spacing w:after="0" w:line="240" w:lineRule="auto"/>
                        <w:rPr>
                          <w:rFonts w:ascii="Open Sans" w:hAnsi="Open Sans" w:cs="Open Sans"/>
                          <w:sz w:val="24"/>
                          <w:szCs w:val="24"/>
                          <w:u w:val="single"/>
                        </w:rPr>
                      </w:pPr>
                      <w:r w:rsidRPr="00B44F0D">
                        <w:rPr>
                          <w:rFonts w:ascii="Open Sans" w:hAnsi="Open Sans" w:cs="Open Sans"/>
                          <w:sz w:val="24"/>
                          <w:szCs w:val="24"/>
                          <w:u w:val="single"/>
                        </w:rPr>
                        <w:t>Past medical history</w:t>
                      </w:r>
                    </w:p>
                    <w:p w14:paraId="3F9191A6" w14:textId="77777777" w:rsidR="00CF5326" w:rsidRPr="00B44F0D" w:rsidRDefault="00CF5326" w:rsidP="00CF5326">
                      <w:pPr>
                        <w:rPr>
                          <w:rFonts w:ascii="Open Sans" w:hAnsi="Open Sans" w:cs="Open Sans"/>
                          <w:sz w:val="24"/>
                          <w:szCs w:val="24"/>
                        </w:rPr>
                      </w:pPr>
                      <w:r w:rsidRPr="00B44F0D">
                        <w:rPr>
                          <w:rFonts w:ascii="Open Sans" w:hAnsi="Open Sans" w:cs="Open Sans"/>
                          <w:sz w:val="24"/>
                          <w:szCs w:val="24"/>
                        </w:rPr>
                        <w:t xml:space="preserve">Born </w:t>
                      </w:r>
                      <w:r w:rsidRPr="00B44F0D">
                        <w:rPr>
                          <w:rFonts w:ascii="Open Sans" w:hAnsi="Open Sans" w:cs="Open Sans"/>
                          <w:b/>
                          <w:bCs/>
                          <w:sz w:val="24"/>
                          <w:szCs w:val="24"/>
                        </w:rPr>
                        <w:t>pre-term</w:t>
                      </w:r>
                      <w:r w:rsidRPr="00B44F0D">
                        <w:rPr>
                          <w:rFonts w:ascii="Open Sans" w:hAnsi="Open Sans" w:cs="Open Sans"/>
                          <w:sz w:val="24"/>
                          <w:szCs w:val="24"/>
                        </w:rPr>
                        <w:t xml:space="preserve"> at 32 + 2 weeks.  Initially needed </w:t>
                      </w:r>
                      <w:r w:rsidRPr="00B44F0D">
                        <w:rPr>
                          <w:rFonts w:ascii="Open Sans" w:hAnsi="Open Sans" w:cs="Open Sans"/>
                          <w:b/>
                          <w:bCs/>
                          <w:sz w:val="24"/>
                          <w:szCs w:val="24"/>
                        </w:rPr>
                        <w:t>respiratory support</w:t>
                      </w:r>
                      <w:r w:rsidRPr="00B44F0D">
                        <w:rPr>
                          <w:rFonts w:ascii="Open Sans" w:hAnsi="Open Sans" w:cs="Open Sans"/>
                          <w:sz w:val="24"/>
                          <w:szCs w:val="24"/>
                        </w:rPr>
                        <w:t xml:space="preserve"> and showed jaundice</w:t>
                      </w:r>
                      <w:r w:rsidRPr="00B44F0D">
                        <w:rPr>
                          <w:rFonts w:ascii="Open Sans" w:hAnsi="Open Sans" w:cs="Open Sans"/>
                          <w:b/>
                          <w:bCs/>
                          <w:sz w:val="24"/>
                          <w:szCs w:val="24"/>
                        </w:rPr>
                        <w:t>.  Feeding tube</w:t>
                      </w:r>
                      <w:r w:rsidRPr="00B44F0D">
                        <w:rPr>
                          <w:rFonts w:ascii="Open Sans" w:hAnsi="Open Sans" w:cs="Open Sans"/>
                          <w:sz w:val="24"/>
                          <w:szCs w:val="24"/>
                        </w:rPr>
                        <w:t xml:space="preserve"> in place for 4 weeks but slowly weaned onto bottle feeding then breast </w:t>
                      </w:r>
                      <w:proofErr w:type="gramStart"/>
                      <w:r w:rsidRPr="00B44F0D">
                        <w:rPr>
                          <w:rFonts w:ascii="Open Sans" w:hAnsi="Open Sans" w:cs="Open Sans"/>
                          <w:sz w:val="24"/>
                          <w:szCs w:val="24"/>
                        </w:rPr>
                        <w:t>feeding</w:t>
                      </w:r>
                      <w:proofErr w:type="gramEnd"/>
                    </w:p>
                    <w:p w14:paraId="4E8D6592" w14:textId="77777777" w:rsidR="00CF5326" w:rsidRPr="00B44F0D" w:rsidRDefault="00CF5326" w:rsidP="00CF5326">
                      <w:pPr>
                        <w:rPr>
                          <w:rFonts w:ascii="Open Sans" w:hAnsi="Open Sans" w:cs="Open Sans"/>
                          <w:sz w:val="24"/>
                          <w:szCs w:val="24"/>
                          <w:u w:val="single"/>
                        </w:rPr>
                      </w:pPr>
                      <w:r w:rsidRPr="00B44F0D">
                        <w:rPr>
                          <w:rFonts w:ascii="Open Sans" w:hAnsi="Open Sans" w:cs="Open Sans"/>
                          <w:sz w:val="24"/>
                          <w:szCs w:val="24"/>
                          <w:u w:val="single"/>
                        </w:rPr>
                        <w:t>Previous SLT intervention</w:t>
                      </w:r>
                    </w:p>
                    <w:p w14:paraId="217E6AD5" w14:textId="77777777" w:rsidR="00CF5326" w:rsidRPr="00B44F0D" w:rsidRDefault="00CF5326" w:rsidP="00CF5326">
                      <w:pPr>
                        <w:rPr>
                          <w:rFonts w:ascii="Open Sans" w:hAnsi="Open Sans" w:cs="Open Sans"/>
                          <w:sz w:val="24"/>
                          <w:szCs w:val="24"/>
                        </w:rPr>
                      </w:pPr>
                      <w:r w:rsidRPr="00B44F0D">
                        <w:rPr>
                          <w:rFonts w:ascii="Open Sans" w:hAnsi="Open Sans" w:cs="Open Sans"/>
                          <w:sz w:val="24"/>
                          <w:szCs w:val="24"/>
                        </w:rPr>
                        <w:t xml:space="preserve">Seen by SLT in NICU to support development of </w:t>
                      </w:r>
                      <w:r w:rsidRPr="00B44F0D">
                        <w:rPr>
                          <w:rFonts w:ascii="Open Sans" w:hAnsi="Open Sans" w:cs="Open Sans"/>
                          <w:b/>
                          <w:bCs/>
                          <w:sz w:val="24"/>
                          <w:szCs w:val="24"/>
                        </w:rPr>
                        <w:t>suck swallow</w:t>
                      </w:r>
                      <w:r w:rsidRPr="00B44F0D">
                        <w:rPr>
                          <w:rFonts w:ascii="Open Sans" w:hAnsi="Open Sans" w:cs="Open Sans"/>
                          <w:sz w:val="24"/>
                          <w:szCs w:val="24"/>
                        </w:rPr>
                        <w:t xml:space="preserve">.  </w:t>
                      </w:r>
                      <w:r w:rsidRPr="00B44F0D">
                        <w:rPr>
                          <w:rFonts w:ascii="Open Sans" w:hAnsi="Open Sans" w:cs="Open Sans"/>
                          <w:b/>
                          <w:bCs/>
                          <w:sz w:val="24"/>
                          <w:szCs w:val="24"/>
                        </w:rPr>
                        <w:t>Dummy</w:t>
                      </w:r>
                      <w:r w:rsidRPr="00B44F0D">
                        <w:rPr>
                          <w:rFonts w:ascii="Open Sans" w:hAnsi="Open Sans" w:cs="Open Sans"/>
                          <w:sz w:val="24"/>
                          <w:szCs w:val="24"/>
                        </w:rPr>
                        <w:t xml:space="preserve"> used with introduction of expressed breast milk via </w:t>
                      </w:r>
                      <w:r w:rsidRPr="00B44F0D">
                        <w:rPr>
                          <w:rFonts w:ascii="Open Sans" w:hAnsi="Open Sans" w:cs="Open Sans"/>
                          <w:b/>
                          <w:bCs/>
                          <w:sz w:val="24"/>
                          <w:szCs w:val="24"/>
                        </w:rPr>
                        <w:t>slow flow</w:t>
                      </w:r>
                      <w:r w:rsidRPr="00B44F0D">
                        <w:rPr>
                          <w:rFonts w:ascii="Open Sans" w:hAnsi="Open Sans" w:cs="Open Sans"/>
                          <w:sz w:val="24"/>
                          <w:szCs w:val="24"/>
                        </w:rPr>
                        <w:t xml:space="preserve"> teat.  Managing </w:t>
                      </w:r>
                      <w:r w:rsidRPr="00B44F0D">
                        <w:rPr>
                          <w:rFonts w:ascii="Open Sans" w:hAnsi="Open Sans" w:cs="Open Sans"/>
                          <w:b/>
                          <w:bCs/>
                          <w:sz w:val="24"/>
                          <w:szCs w:val="24"/>
                        </w:rPr>
                        <w:t>all intake orally</w:t>
                      </w:r>
                      <w:r w:rsidRPr="00B44F0D">
                        <w:rPr>
                          <w:rFonts w:ascii="Open Sans" w:hAnsi="Open Sans" w:cs="Open Sans"/>
                          <w:sz w:val="24"/>
                          <w:szCs w:val="24"/>
                        </w:rPr>
                        <w:t xml:space="preserve"> for 2 weeks prior to discharge from NICU with appropriate weight gain.  Discharged from neonatal </w:t>
                      </w:r>
                      <w:proofErr w:type="gramStart"/>
                      <w:r w:rsidRPr="00B44F0D">
                        <w:rPr>
                          <w:rFonts w:ascii="Open Sans" w:hAnsi="Open Sans" w:cs="Open Sans"/>
                          <w:sz w:val="24"/>
                          <w:szCs w:val="24"/>
                        </w:rPr>
                        <w:t>SLT</w:t>
                      </w:r>
                      <w:proofErr w:type="gramEnd"/>
                    </w:p>
                    <w:p w14:paraId="09D52A39" w14:textId="77777777" w:rsidR="00CF5326" w:rsidRPr="00B44F0D" w:rsidRDefault="00CF5326" w:rsidP="00CF5326">
                      <w:pPr>
                        <w:rPr>
                          <w:rFonts w:ascii="Open Sans" w:hAnsi="Open Sans" w:cs="Open Sans"/>
                          <w:sz w:val="24"/>
                          <w:szCs w:val="24"/>
                          <w:u w:val="single"/>
                        </w:rPr>
                      </w:pPr>
                      <w:r w:rsidRPr="00B44F0D">
                        <w:rPr>
                          <w:rFonts w:ascii="Open Sans" w:hAnsi="Open Sans" w:cs="Open Sans"/>
                          <w:sz w:val="24"/>
                          <w:szCs w:val="24"/>
                          <w:u w:val="single"/>
                        </w:rPr>
                        <w:t>Current open referrals</w:t>
                      </w:r>
                    </w:p>
                    <w:p w14:paraId="51C19310" w14:textId="77777777" w:rsidR="00CF5326" w:rsidRPr="00B44F0D" w:rsidRDefault="00CF5326" w:rsidP="00CF5326">
                      <w:pPr>
                        <w:rPr>
                          <w:rFonts w:ascii="Open Sans" w:hAnsi="Open Sans" w:cs="Open Sans"/>
                          <w:sz w:val="24"/>
                          <w:szCs w:val="24"/>
                        </w:rPr>
                      </w:pPr>
                      <w:r w:rsidRPr="00B44F0D">
                        <w:rPr>
                          <w:rFonts w:ascii="Open Sans" w:hAnsi="Open Sans" w:cs="Open Sans"/>
                          <w:b/>
                          <w:bCs/>
                          <w:sz w:val="24"/>
                          <w:szCs w:val="24"/>
                        </w:rPr>
                        <w:t>Physiotherapist</w:t>
                      </w:r>
                      <w:r w:rsidRPr="00B44F0D">
                        <w:rPr>
                          <w:rFonts w:ascii="Open Sans" w:hAnsi="Open Sans" w:cs="Open Sans"/>
                          <w:sz w:val="24"/>
                          <w:szCs w:val="24"/>
                        </w:rPr>
                        <w:t xml:space="preserve">- late walker and walking on tip </w:t>
                      </w:r>
                      <w:proofErr w:type="gramStart"/>
                      <w:r w:rsidRPr="00B44F0D">
                        <w:rPr>
                          <w:rFonts w:ascii="Open Sans" w:hAnsi="Open Sans" w:cs="Open Sans"/>
                          <w:sz w:val="24"/>
                          <w:szCs w:val="24"/>
                        </w:rPr>
                        <w:t>toes</w:t>
                      </w:r>
                      <w:proofErr w:type="gramEnd"/>
                    </w:p>
                    <w:p w14:paraId="0A33BC29" w14:textId="77777777" w:rsidR="00CF5326" w:rsidRPr="00B44F0D" w:rsidRDefault="00CF5326" w:rsidP="00CF5326">
                      <w:pPr>
                        <w:rPr>
                          <w:rFonts w:ascii="Open Sans" w:hAnsi="Open Sans" w:cs="Open Sans"/>
                          <w:sz w:val="24"/>
                          <w:szCs w:val="24"/>
                          <w:u w:val="single"/>
                        </w:rPr>
                      </w:pPr>
                      <w:r w:rsidRPr="00B44F0D">
                        <w:rPr>
                          <w:rFonts w:ascii="Open Sans" w:hAnsi="Open Sans" w:cs="Open Sans"/>
                          <w:sz w:val="24"/>
                          <w:szCs w:val="24"/>
                          <w:u w:val="single"/>
                        </w:rPr>
                        <w:t>Allergies and sensitivities</w:t>
                      </w:r>
                    </w:p>
                    <w:p w14:paraId="7DC62138" w14:textId="77777777" w:rsidR="00CF5326" w:rsidRPr="00B44F0D" w:rsidRDefault="00CF5326" w:rsidP="00CF5326">
                      <w:pPr>
                        <w:rPr>
                          <w:rFonts w:ascii="Open Sans" w:hAnsi="Open Sans" w:cs="Open Sans"/>
                          <w:b/>
                          <w:bCs/>
                          <w:sz w:val="24"/>
                          <w:szCs w:val="24"/>
                        </w:rPr>
                      </w:pPr>
                      <w:r w:rsidRPr="00B44F0D">
                        <w:rPr>
                          <w:rFonts w:ascii="Open Sans" w:hAnsi="Open Sans" w:cs="Open Sans"/>
                          <w:b/>
                          <w:bCs/>
                          <w:sz w:val="24"/>
                          <w:szCs w:val="24"/>
                        </w:rPr>
                        <w:t>Cow’s milk protein allergy</w:t>
                      </w:r>
                    </w:p>
                    <w:p w14:paraId="34F5679E" w14:textId="77777777" w:rsidR="00CF5326" w:rsidRPr="00B44F0D" w:rsidRDefault="00CF5326" w:rsidP="00CF5326">
                      <w:pPr>
                        <w:rPr>
                          <w:rFonts w:ascii="Open Sans" w:hAnsi="Open Sans" w:cs="Open Sans"/>
                          <w:sz w:val="24"/>
                          <w:szCs w:val="24"/>
                          <w:u w:val="single"/>
                        </w:rPr>
                      </w:pPr>
                      <w:r w:rsidRPr="00B44F0D">
                        <w:rPr>
                          <w:rFonts w:ascii="Open Sans" w:hAnsi="Open Sans" w:cs="Open Sans"/>
                          <w:sz w:val="24"/>
                          <w:szCs w:val="24"/>
                          <w:u w:val="single"/>
                        </w:rPr>
                        <w:t>Entries within the last 3 days on medical records</w:t>
                      </w:r>
                    </w:p>
                    <w:p w14:paraId="4594DF0E" w14:textId="77777777" w:rsidR="00CF5326" w:rsidRPr="00B44F0D" w:rsidRDefault="00CF5326" w:rsidP="00CF5326">
                      <w:pPr>
                        <w:ind w:left="1440" w:hanging="1440"/>
                        <w:rPr>
                          <w:rFonts w:ascii="Open Sans" w:hAnsi="Open Sans" w:cs="Open Sans"/>
                          <w:sz w:val="24"/>
                          <w:szCs w:val="24"/>
                        </w:rPr>
                      </w:pPr>
                      <w:r w:rsidRPr="00B44F0D">
                        <w:rPr>
                          <w:rFonts w:ascii="Open Sans" w:hAnsi="Open Sans" w:cs="Open Sans"/>
                          <w:sz w:val="24"/>
                          <w:szCs w:val="24"/>
                        </w:rPr>
                        <w:t>Nil</w:t>
                      </w:r>
                    </w:p>
                    <w:p w14:paraId="7B3E00F0" w14:textId="77777777" w:rsidR="00CF5326" w:rsidRPr="00B44F0D" w:rsidRDefault="00CF5326" w:rsidP="00CF5326">
                      <w:pPr>
                        <w:ind w:left="1440" w:hanging="1440"/>
                        <w:rPr>
                          <w:rFonts w:ascii="Open Sans" w:hAnsi="Open Sans" w:cs="Open Sans"/>
                          <w:sz w:val="24"/>
                          <w:szCs w:val="24"/>
                          <w:u w:val="single"/>
                        </w:rPr>
                      </w:pPr>
                      <w:r w:rsidRPr="00B44F0D">
                        <w:rPr>
                          <w:rFonts w:ascii="Open Sans" w:hAnsi="Open Sans" w:cs="Open Sans"/>
                          <w:sz w:val="24"/>
                          <w:szCs w:val="24"/>
                          <w:u w:val="single"/>
                        </w:rPr>
                        <w:t>Triage information</w:t>
                      </w:r>
                    </w:p>
                    <w:p w14:paraId="14B6E3C3" w14:textId="77777777" w:rsidR="00CF5326" w:rsidRPr="00B44F0D" w:rsidRDefault="00CF5326" w:rsidP="00CF5326">
                      <w:pPr>
                        <w:ind w:left="1440" w:hanging="1440"/>
                        <w:rPr>
                          <w:rFonts w:ascii="Open Sans" w:hAnsi="Open Sans" w:cs="Open Sans"/>
                          <w:sz w:val="24"/>
                          <w:szCs w:val="24"/>
                        </w:rPr>
                      </w:pPr>
                      <w:r w:rsidRPr="00B44F0D">
                        <w:rPr>
                          <w:rFonts w:ascii="Open Sans" w:hAnsi="Open Sans" w:cs="Open Sans"/>
                          <w:sz w:val="24"/>
                          <w:szCs w:val="24"/>
                        </w:rPr>
                        <w:t>Triage as routine</w:t>
                      </w:r>
                    </w:p>
                  </w:txbxContent>
                </v:textbox>
                <w10:wrap type="square" anchorx="margin"/>
              </v:shape>
            </w:pict>
          </mc:Fallback>
        </mc:AlternateContent>
      </w:r>
      <w:r w:rsidR="00CF5326" w:rsidRPr="006C6ACB">
        <w:rPr>
          <w:rFonts w:ascii="Open Sans" w:hAnsi="Open Sans" w:cs="Open Sans"/>
          <w:b/>
          <w:bCs/>
          <w:sz w:val="24"/>
          <w:szCs w:val="24"/>
        </w:rPr>
        <w:t>Case notes</w:t>
      </w:r>
    </w:p>
    <w:p w14:paraId="748A6968" w14:textId="77777777" w:rsidR="00B85325" w:rsidRDefault="00B85325" w:rsidP="00CF5326">
      <w:pPr>
        <w:rPr>
          <w:rFonts w:ascii="Open Sans" w:hAnsi="Open Sans" w:cs="Open Sans"/>
          <w:sz w:val="24"/>
          <w:szCs w:val="24"/>
        </w:rPr>
      </w:pPr>
    </w:p>
    <w:p w14:paraId="549E8551" w14:textId="793154AD" w:rsidR="00CF5326" w:rsidRPr="006C6ACB" w:rsidRDefault="00CF5326" w:rsidP="00CF5326">
      <w:pPr>
        <w:rPr>
          <w:rFonts w:ascii="Open Sans" w:hAnsi="Open Sans" w:cs="Open Sans"/>
          <w:sz w:val="24"/>
          <w:szCs w:val="24"/>
        </w:rPr>
      </w:pPr>
      <w:r w:rsidRPr="004F707D">
        <w:rPr>
          <w:rFonts w:ascii="Open Sans" w:hAnsi="Open Sans" w:cs="Open Sans"/>
          <w:b/>
          <w:bCs/>
          <w:sz w:val="24"/>
          <w:szCs w:val="24"/>
        </w:rPr>
        <w:t>Pre-term</w:t>
      </w:r>
      <w:r w:rsidRPr="006C6ACB">
        <w:rPr>
          <w:rFonts w:ascii="Open Sans" w:hAnsi="Open Sans" w:cs="Open Sans"/>
          <w:sz w:val="24"/>
          <w:szCs w:val="24"/>
        </w:rPr>
        <w:t xml:space="preserve"> – Charlotte was born before 37 weeks of pregnancy were </w:t>
      </w:r>
      <w:proofErr w:type="gramStart"/>
      <w:r w:rsidRPr="006C6ACB">
        <w:rPr>
          <w:rFonts w:ascii="Open Sans" w:hAnsi="Open Sans" w:cs="Open Sans"/>
          <w:sz w:val="24"/>
          <w:szCs w:val="24"/>
        </w:rPr>
        <w:t>completed</w:t>
      </w:r>
      <w:proofErr w:type="gramEnd"/>
    </w:p>
    <w:p w14:paraId="606D68DD" w14:textId="77777777" w:rsidR="00CF5326" w:rsidRPr="006C6ACB" w:rsidRDefault="00CF5326" w:rsidP="00CF5326">
      <w:pPr>
        <w:rPr>
          <w:rFonts w:ascii="Open Sans" w:hAnsi="Open Sans" w:cs="Open Sans"/>
          <w:sz w:val="24"/>
          <w:szCs w:val="24"/>
        </w:rPr>
      </w:pPr>
      <w:r w:rsidRPr="00860835">
        <w:rPr>
          <w:rFonts w:ascii="Open Sans" w:hAnsi="Open Sans" w:cs="Open Sans"/>
          <w:b/>
          <w:bCs/>
          <w:sz w:val="24"/>
          <w:szCs w:val="24"/>
        </w:rPr>
        <w:t>Respiratory support –</w:t>
      </w:r>
      <w:r w:rsidRPr="006C6ACB">
        <w:rPr>
          <w:rFonts w:ascii="Open Sans" w:hAnsi="Open Sans" w:cs="Open Sans"/>
          <w:sz w:val="24"/>
          <w:szCs w:val="24"/>
        </w:rPr>
        <w:t xml:space="preserve"> pre-term infants often need respiratory support as their lungs have not fully developed </w:t>
      </w:r>
      <w:proofErr w:type="gramStart"/>
      <w:r w:rsidRPr="006C6ACB">
        <w:rPr>
          <w:rFonts w:ascii="Open Sans" w:hAnsi="Open Sans" w:cs="Open Sans"/>
          <w:sz w:val="24"/>
          <w:szCs w:val="24"/>
        </w:rPr>
        <w:t>before</w:t>
      </w:r>
      <w:proofErr w:type="gramEnd"/>
      <w:r w:rsidRPr="006C6ACB">
        <w:rPr>
          <w:rFonts w:ascii="Open Sans" w:hAnsi="Open Sans" w:cs="Open Sans"/>
          <w:sz w:val="24"/>
          <w:szCs w:val="24"/>
        </w:rPr>
        <w:t xml:space="preserve"> they are born</w:t>
      </w:r>
    </w:p>
    <w:p w14:paraId="605CCA76" w14:textId="77777777" w:rsidR="00CF5326" w:rsidRPr="006C6ACB" w:rsidRDefault="00CF5326" w:rsidP="00CF5326">
      <w:pPr>
        <w:rPr>
          <w:rFonts w:ascii="Open Sans" w:hAnsi="Open Sans" w:cs="Open Sans"/>
          <w:sz w:val="24"/>
          <w:szCs w:val="24"/>
        </w:rPr>
      </w:pPr>
      <w:r w:rsidRPr="00860835">
        <w:rPr>
          <w:rFonts w:ascii="Open Sans" w:hAnsi="Open Sans" w:cs="Open Sans"/>
          <w:b/>
          <w:bCs/>
          <w:sz w:val="24"/>
          <w:szCs w:val="24"/>
        </w:rPr>
        <w:t>Feeding tube</w:t>
      </w:r>
      <w:r w:rsidRPr="006C6ACB">
        <w:rPr>
          <w:rFonts w:ascii="Open Sans" w:hAnsi="Open Sans" w:cs="Open Sans"/>
          <w:sz w:val="24"/>
          <w:szCs w:val="24"/>
        </w:rPr>
        <w:t xml:space="preserve"> – A tube which is usually inserted through the mouth or nose directly into the stomach to </w:t>
      </w:r>
      <w:proofErr w:type="gramStart"/>
      <w:r w:rsidRPr="006C6ACB">
        <w:rPr>
          <w:rFonts w:ascii="Open Sans" w:hAnsi="Open Sans" w:cs="Open Sans"/>
          <w:sz w:val="24"/>
          <w:szCs w:val="24"/>
        </w:rPr>
        <w:t>feed</w:t>
      </w:r>
      <w:proofErr w:type="gramEnd"/>
    </w:p>
    <w:p w14:paraId="62D00B73" w14:textId="77777777" w:rsidR="00CF5326" w:rsidRPr="006C6ACB" w:rsidRDefault="00CF5326" w:rsidP="00CF5326">
      <w:pPr>
        <w:rPr>
          <w:rFonts w:ascii="Open Sans" w:hAnsi="Open Sans" w:cs="Open Sans"/>
          <w:sz w:val="24"/>
          <w:szCs w:val="24"/>
        </w:rPr>
      </w:pPr>
      <w:r w:rsidRPr="00860835">
        <w:rPr>
          <w:rFonts w:ascii="Open Sans" w:hAnsi="Open Sans" w:cs="Open Sans"/>
          <w:b/>
          <w:bCs/>
          <w:sz w:val="24"/>
          <w:szCs w:val="24"/>
        </w:rPr>
        <w:t>Suck swallow</w:t>
      </w:r>
      <w:r w:rsidRPr="006C6ACB">
        <w:rPr>
          <w:rFonts w:ascii="Open Sans" w:hAnsi="Open Sans" w:cs="Open Sans"/>
          <w:sz w:val="24"/>
          <w:szCs w:val="24"/>
        </w:rPr>
        <w:t xml:space="preserve"> – The ability to move the tongue and mouth to achieve suction to bring milk into the mouth to swallow </w:t>
      </w:r>
      <w:proofErr w:type="gramStart"/>
      <w:r w:rsidRPr="006C6ACB">
        <w:rPr>
          <w:rFonts w:ascii="Open Sans" w:hAnsi="Open Sans" w:cs="Open Sans"/>
          <w:sz w:val="24"/>
          <w:szCs w:val="24"/>
        </w:rPr>
        <w:t>it</w:t>
      </w:r>
      <w:proofErr w:type="gramEnd"/>
    </w:p>
    <w:p w14:paraId="62541AE9" w14:textId="77777777" w:rsidR="00CF5326" w:rsidRPr="006C6ACB" w:rsidRDefault="00CF5326" w:rsidP="00CF5326">
      <w:pPr>
        <w:rPr>
          <w:rFonts w:ascii="Open Sans" w:hAnsi="Open Sans" w:cs="Open Sans"/>
          <w:sz w:val="24"/>
          <w:szCs w:val="24"/>
        </w:rPr>
      </w:pPr>
      <w:r w:rsidRPr="00860835">
        <w:rPr>
          <w:rFonts w:ascii="Open Sans" w:hAnsi="Open Sans" w:cs="Open Sans"/>
          <w:b/>
          <w:bCs/>
          <w:sz w:val="24"/>
          <w:szCs w:val="24"/>
        </w:rPr>
        <w:t>Dummy</w:t>
      </w:r>
      <w:r w:rsidRPr="006C6ACB">
        <w:rPr>
          <w:rFonts w:ascii="Open Sans" w:hAnsi="Open Sans" w:cs="Open Sans"/>
          <w:sz w:val="24"/>
          <w:szCs w:val="24"/>
        </w:rPr>
        <w:t xml:space="preserve"> – These can be used for non-nutritive sucking to help strengthen the sucking </w:t>
      </w:r>
      <w:proofErr w:type="gramStart"/>
      <w:r w:rsidRPr="006C6ACB">
        <w:rPr>
          <w:rFonts w:ascii="Open Sans" w:hAnsi="Open Sans" w:cs="Open Sans"/>
          <w:sz w:val="24"/>
          <w:szCs w:val="24"/>
        </w:rPr>
        <w:t>action</w:t>
      </w:r>
      <w:proofErr w:type="gramEnd"/>
    </w:p>
    <w:p w14:paraId="4F993835" w14:textId="77777777" w:rsidR="00CF5326" w:rsidRPr="006C6ACB" w:rsidRDefault="00CF5326" w:rsidP="00CF5326">
      <w:pPr>
        <w:rPr>
          <w:rFonts w:ascii="Open Sans" w:hAnsi="Open Sans" w:cs="Open Sans"/>
          <w:sz w:val="24"/>
          <w:szCs w:val="24"/>
        </w:rPr>
      </w:pPr>
      <w:r w:rsidRPr="00860835">
        <w:rPr>
          <w:rFonts w:ascii="Open Sans" w:hAnsi="Open Sans" w:cs="Open Sans"/>
          <w:b/>
          <w:bCs/>
          <w:sz w:val="24"/>
          <w:szCs w:val="24"/>
        </w:rPr>
        <w:t>Slow flow</w:t>
      </w:r>
      <w:r w:rsidRPr="006C6ACB">
        <w:rPr>
          <w:rFonts w:ascii="Open Sans" w:hAnsi="Open Sans" w:cs="Open Sans"/>
          <w:sz w:val="24"/>
          <w:szCs w:val="24"/>
        </w:rPr>
        <w:t xml:space="preserve"> – a teat where there is a smaller hole which allows less milk to flow from it which reduces the bolus </w:t>
      </w:r>
      <w:proofErr w:type="gramStart"/>
      <w:r w:rsidRPr="006C6ACB">
        <w:rPr>
          <w:rFonts w:ascii="Open Sans" w:hAnsi="Open Sans" w:cs="Open Sans"/>
          <w:sz w:val="24"/>
          <w:szCs w:val="24"/>
        </w:rPr>
        <w:t>size</w:t>
      </w:r>
      <w:proofErr w:type="gramEnd"/>
    </w:p>
    <w:p w14:paraId="440E21BF" w14:textId="77777777" w:rsidR="00CF5326" w:rsidRPr="006C6ACB" w:rsidRDefault="00CF5326" w:rsidP="00CF5326">
      <w:pPr>
        <w:rPr>
          <w:rFonts w:ascii="Open Sans" w:hAnsi="Open Sans" w:cs="Open Sans"/>
          <w:sz w:val="24"/>
          <w:szCs w:val="24"/>
        </w:rPr>
      </w:pPr>
      <w:r w:rsidRPr="00860835">
        <w:rPr>
          <w:rFonts w:ascii="Open Sans" w:hAnsi="Open Sans" w:cs="Open Sans"/>
          <w:b/>
          <w:bCs/>
          <w:sz w:val="24"/>
          <w:szCs w:val="24"/>
        </w:rPr>
        <w:t>All oral intake</w:t>
      </w:r>
      <w:r w:rsidRPr="006C6ACB">
        <w:rPr>
          <w:rFonts w:ascii="Open Sans" w:hAnsi="Open Sans" w:cs="Open Sans"/>
          <w:sz w:val="24"/>
          <w:szCs w:val="24"/>
        </w:rPr>
        <w:t xml:space="preserve"> – swallow progressed to the stage that she was able to meet all her nutrition requirements orally </w:t>
      </w:r>
      <w:proofErr w:type="gramStart"/>
      <w:r w:rsidRPr="006C6ACB">
        <w:rPr>
          <w:rFonts w:ascii="Open Sans" w:hAnsi="Open Sans" w:cs="Open Sans"/>
          <w:sz w:val="24"/>
          <w:szCs w:val="24"/>
        </w:rPr>
        <w:t>i.e.</w:t>
      </w:r>
      <w:proofErr w:type="gramEnd"/>
      <w:r w:rsidRPr="006C6ACB">
        <w:rPr>
          <w:rFonts w:ascii="Open Sans" w:hAnsi="Open Sans" w:cs="Open Sans"/>
          <w:sz w:val="24"/>
          <w:szCs w:val="24"/>
        </w:rPr>
        <w:t xml:space="preserve"> she no longer needed a feeding tube</w:t>
      </w:r>
    </w:p>
    <w:p w14:paraId="6D3163B7" w14:textId="77777777" w:rsidR="00CF5326" w:rsidRPr="006C6ACB" w:rsidRDefault="00CF5326" w:rsidP="00CF5326">
      <w:pPr>
        <w:rPr>
          <w:rFonts w:ascii="Open Sans" w:hAnsi="Open Sans" w:cs="Open Sans"/>
          <w:sz w:val="24"/>
          <w:szCs w:val="24"/>
        </w:rPr>
      </w:pPr>
      <w:r w:rsidRPr="00860835">
        <w:rPr>
          <w:rFonts w:ascii="Open Sans" w:hAnsi="Open Sans" w:cs="Open Sans"/>
          <w:b/>
          <w:bCs/>
          <w:sz w:val="24"/>
          <w:szCs w:val="24"/>
        </w:rPr>
        <w:t>Physiotherapist</w:t>
      </w:r>
      <w:r w:rsidRPr="006C6ACB">
        <w:rPr>
          <w:rFonts w:ascii="Open Sans" w:hAnsi="Open Sans" w:cs="Open Sans"/>
          <w:sz w:val="24"/>
          <w:szCs w:val="24"/>
        </w:rPr>
        <w:t xml:space="preserve"> – The physiotherapist is involved due to walking difficulties and has made the </w:t>
      </w:r>
      <w:proofErr w:type="gramStart"/>
      <w:r w:rsidRPr="006C6ACB">
        <w:rPr>
          <w:rFonts w:ascii="Open Sans" w:hAnsi="Open Sans" w:cs="Open Sans"/>
          <w:sz w:val="24"/>
          <w:szCs w:val="24"/>
        </w:rPr>
        <w:t>referral</w:t>
      </w:r>
      <w:proofErr w:type="gramEnd"/>
    </w:p>
    <w:p w14:paraId="0FF630D5" w14:textId="13F2662A" w:rsidR="00462BFD" w:rsidRDefault="00CF5326" w:rsidP="001643D4">
      <w:pPr>
        <w:rPr>
          <w:rFonts w:ascii="Open Sans" w:hAnsi="Open Sans" w:cs="Open Sans"/>
          <w:sz w:val="24"/>
          <w:szCs w:val="24"/>
        </w:rPr>
      </w:pPr>
      <w:r w:rsidRPr="00860835">
        <w:rPr>
          <w:rFonts w:ascii="Open Sans" w:hAnsi="Open Sans" w:cs="Open Sans"/>
          <w:b/>
          <w:bCs/>
          <w:sz w:val="24"/>
          <w:szCs w:val="24"/>
        </w:rPr>
        <w:t>Cow’s milk protein allergy</w:t>
      </w:r>
      <w:r w:rsidRPr="006C6ACB">
        <w:rPr>
          <w:rFonts w:ascii="Open Sans" w:hAnsi="Open Sans" w:cs="Open Sans"/>
          <w:sz w:val="24"/>
          <w:szCs w:val="24"/>
        </w:rPr>
        <w:t xml:space="preserve"> – this will affect which foods and liquids she can drink and may affect growth in some </w:t>
      </w:r>
      <w:proofErr w:type="gramStart"/>
      <w:r w:rsidRPr="006C6ACB">
        <w:rPr>
          <w:rFonts w:ascii="Open Sans" w:hAnsi="Open Sans" w:cs="Open Sans"/>
          <w:sz w:val="24"/>
          <w:szCs w:val="24"/>
        </w:rPr>
        <w:t>children</w:t>
      </w:r>
      <w:proofErr w:type="gramEnd"/>
    </w:p>
    <w:p w14:paraId="32E315A8" w14:textId="065D813F" w:rsidR="00462BFD" w:rsidRPr="006C6ACB" w:rsidRDefault="00462BFD" w:rsidP="001643D4">
      <w:pPr>
        <w:rPr>
          <w:rFonts w:ascii="Open Sans" w:hAnsi="Open Sans" w:cs="Open Sans"/>
          <w:sz w:val="24"/>
          <w:szCs w:val="24"/>
        </w:rPr>
      </w:pPr>
      <w:r w:rsidRPr="00462BFD">
        <w:rPr>
          <w:rFonts w:ascii="Open Sans" w:hAnsi="Open Sans" w:cs="Open Sans"/>
          <w:sz w:val="24"/>
          <w:szCs w:val="24"/>
        </w:rPr>
        <w:t xml:space="preserve">Further Learning: The SLT is an important member of the NICU team.  To find out more visit the following eLearning:  </w:t>
      </w:r>
      <w:hyperlink r:id="rId88" w:history="1">
        <w:r w:rsidRPr="000B77E1">
          <w:rPr>
            <w:rStyle w:val="Hyperlink"/>
            <w:rFonts w:ascii="Open Sans" w:hAnsi="Open Sans" w:cs="Open Sans"/>
            <w:sz w:val="24"/>
            <w:szCs w:val="24"/>
          </w:rPr>
          <w:t>https://www.e-lfh.org.uk/programmes/small-wonders/</w:t>
        </w:r>
      </w:hyperlink>
    </w:p>
    <w:p w14:paraId="6FA40223" w14:textId="77777777" w:rsidR="005017C4" w:rsidRDefault="005017C4" w:rsidP="00891E5F">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2B0BFB11" w14:textId="3B282A79" w:rsidR="00462BFD" w:rsidRDefault="00011DCB" w:rsidP="00462BFD">
      <w:pPr>
        <w:rPr>
          <w:rFonts w:ascii="Open Sans" w:hAnsi="Open Sans" w:cs="Open Sans"/>
          <w:sz w:val="24"/>
          <w:szCs w:val="24"/>
        </w:rPr>
      </w:pPr>
      <w:r w:rsidRPr="00011DCB">
        <w:rPr>
          <w:rFonts w:ascii="Open Sans" w:hAnsi="Open Sans" w:cs="Open Sans"/>
          <w:noProof/>
          <w:sz w:val="24"/>
          <w:szCs w:val="24"/>
        </w:rPr>
        <w:drawing>
          <wp:inline distT="0" distB="0" distL="0" distR="0" wp14:anchorId="0EF24751" wp14:editId="7FA69C5A">
            <wp:extent cx="5899453" cy="5308873"/>
            <wp:effectExtent l="0" t="0" r="6350" b="6350"/>
            <wp:docPr id="527070740"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70740" name="Picture 1" descr="A screenshot of a computer screen&#10;&#10;Description automatically generated with low confidence"/>
                    <pic:cNvPicPr/>
                  </pic:nvPicPr>
                  <pic:blipFill>
                    <a:blip r:embed="rId89"/>
                    <a:stretch>
                      <a:fillRect/>
                    </a:stretch>
                  </pic:blipFill>
                  <pic:spPr>
                    <a:xfrm>
                      <a:off x="0" y="0"/>
                      <a:ext cx="5899453" cy="5308873"/>
                    </a:xfrm>
                    <a:prstGeom prst="rect">
                      <a:avLst/>
                    </a:prstGeom>
                  </pic:spPr>
                </pic:pic>
              </a:graphicData>
            </a:graphic>
          </wp:inline>
        </w:drawing>
      </w:r>
    </w:p>
    <w:p w14:paraId="62567AEB" w14:textId="09086516" w:rsidR="002C05B1" w:rsidRPr="00462BFD" w:rsidRDefault="002C05B1" w:rsidP="00462BFD">
      <w:pPr>
        <w:rPr>
          <w:rFonts w:ascii="Open Sans" w:hAnsi="Open Sans" w:cs="Open Sans"/>
          <w:sz w:val="24"/>
          <w:szCs w:val="24"/>
        </w:rPr>
      </w:pPr>
      <w:r w:rsidRPr="002C05B1">
        <w:rPr>
          <w:rFonts w:ascii="Open Sans" w:hAnsi="Open Sans" w:cs="Open Sans"/>
          <w:noProof/>
          <w:sz w:val="24"/>
          <w:szCs w:val="24"/>
        </w:rPr>
        <w:drawing>
          <wp:inline distT="0" distB="0" distL="0" distR="0" wp14:anchorId="221AA8AD" wp14:editId="73C5CAB6">
            <wp:extent cx="5577205" cy="5731510"/>
            <wp:effectExtent l="0" t="0" r="4445" b="2540"/>
            <wp:docPr id="836936754"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36754" name="Picture 1" descr="A screenshot of a computer&#10;&#10;Description automatically generated with low confidence"/>
                    <pic:cNvPicPr/>
                  </pic:nvPicPr>
                  <pic:blipFill>
                    <a:blip r:embed="rId90"/>
                    <a:stretch>
                      <a:fillRect/>
                    </a:stretch>
                  </pic:blipFill>
                  <pic:spPr>
                    <a:xfrm>
                      <a:off x="0" y="0"/>
                      <a:ext cx="5577205" cy="5731510"/>
                    </a:xfrm>
                    <a:prstGeom prst="rect">
                      <a:avLst/>
                    </a:prstGeom>
                  </pic:spPr>
                </pic:pic>
              </a:graphicData>
            </a:graphic>
          </wp:inline>
        </w:drawing>
      </w:r>
    </w:p>
    <w:p w14:paraId="1A518350" w14:textId="42980BD5" w:rsidR="006139B4" w:rsidRPr="006C6ACB" w:rsidRDefault="006139B4" w:rsidP="00384E25">
      <w:pPr>
        <w:pStyle w:val="Heading2"/>
        <w:ind w:left="1440"/>
      </w:pPr>
      <w:r w:rsidRPr="006C6ACB">
        <w:t>Initial assessment</w:t>
      </w:r>
    </w:p>
    <w:p w14:paraId="4FB66C2F" w14:textId="77777777" w:rsidR="005017C4" w:rsidRPr="006C6ACB" w:rsidRDefault="005017C4" w:rsidP="00384E25">
      <w:pPr>
        <w:pStyle w:val="Heading3"/>
        <w:ind w:left="2160"/>
      </w:pPr>
      <w:r w:rsidRPr="006C6ACB">
        <w:t>Case history</w:t>
      </w:r>
    </w:p>
    <w:p w14:paraId="24611DB2" w14:textId="0879DF07" w:rsidR="005017C4" w:rsidRPr="006C6ACB"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Blank case history form provided; student advised to try to complete whilst watching video of SLT. (They can print this or send to word document to complete – it is not scored)</w:t>
      </w:r>
      <w:r w:rsidR="00D07118" w:rsidRPr="006C6ACB">
        <w:rPr>
          <w:rFonts w:ascii="Open Sans" w:hAnsi="Open Sans" w:cs="Open Sans"/>
          <w:sz w:val="24"/>
          <w:szCs w:val="24"/>
        </w:rPr>
        <w:t xml:space="preserve"> See appendix </w:t>
      </w:r>
      <w:proofErr w:type="gramStart"/>
      <w:r w:rsidR="00D07118" w:rsidRPr="006C6ACB">
        <w:rPr>
          <w:rFonts w:ascii="Open Sans" w:hAnsi="Open Sans" w:cs="Open Sans"/>
          <w:sz w:val="24"/>
          <w:szCs w:val="24"/>
        </w:rPr>
        <w:t>1</w:t>
      </w:r>
      <w:proofErr w:type="gramEnd"/>
    </w:p>
    <w:p w14:paraId="3CBCFF3F" w14:textId="77777777" w:rsidR="005017C4" w:rsidRPr="006C6ACB"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case history</w:t>
      </w:r>
    </w:p>
    <w:p w14:paraId="112D9EF9" w14:textId="5A251BE6" w:rsidR="00B85325" w:rsidRPr="00AA428E" w:rsidRDefault="005017C4" w:rsidP="00421007">
      <w:pPr>
        <w:pStyle w:val="ListParagraph"/>
        <w:numPr>
          <w:ilvl w:val="0"/>
          <w:numId w:val="1"/>
        </w:numPr>
        <w:rPr>
          <w:rFonts w:ascii="Open Sans" w:hAnsi="Open Sans" w:cs="Open Sans"/>
          <w:sz w:val="24"/>
          <w:szCs w:val="24"/>
        </w:rPr>
      </w:pPr>
      <w:r w:rsidRPr="00AA428E">
        <w:rPr>
          <w:rFonts w:ascii="Open Sans" w:hAnsi="Open Sans" w:cs="Open Sans"/>
          <w:sz w:val="24"/>
          <w:szCs w:val="24"/>
        </w:rPr>
        <w:t>SLT completed case history, student prompted to compare to theirs</w:t>
      </w:r>
    </w:p>
    <w:p w14:paraId="3E319D29" w14:textId="77777777" w:rsidR="002A4B98" w:rsidRPr="006C6ACB" w:rsidRDefault="002A4B98" w:rsidP="002A4B98">
      <w:pPr>
        <w:spacing w:after="0" w:line="240" w:lineRule="auto"/>
        <w:jc w:val="center"/>
        <w:rPr>
          <w:rFonts w:ascii="Open Sans" w:hAnsi="Open Sans" w:cs="Open Sans"/>
          <w:b/>
          <w:sz w:val="24"/>
          <w:szCs w:val="24"/>
        </w:rPr>
      </w:pPr>
      <w:r w:rsidRPr="006C6ACB">
        <w:rPr>
          <w:rFonts w:ascii="Open Sans" w:hAnsi="Open Sans" w:cs="Open Sans"/>
          <w:b/>
          <w:sz w:val="24"/>
          <w:szCs w:val="24"/>
        </w:rPr>
        <w:t>Speech and Language Therapy</w:t>
      </w:r>
    </w:p>
    <w:p w14:paraId="1067118D" w14:textId="77777777" w:rsidR="002A4B98" w:rsidRPr="006C6ACB" w:rsidRDefault="002A4B98" w:rsidP="002A4B98">
      <w:pPr>
        <w:spacing w:after="0" w:line="240" w:lineRule="auto"/>
        <w:jc w:val="center"/>
        <w:rPr>
          <w:rFonts w:ascii="Open Sans" w:hAnsi="Open Sans" w:cs="Open Sans"/>
          <w:b/>
          <w:sz w:val="24"/>
          <w:szCs w:val="24"/>
        </w:rPr>
      </w:pPr>
      <w:r w:rsidRPr="006C6ACB">
        <w:rPr>
          <w:rFonts w:ascii="Open Sans" w:hAnsi="Open Sans" w:cs="Open Sans"/>
          <w:b/>
          <w:sz w:val="24"/>
          <w:szCs w:val="24"/>
        </w:rPr>
        <w:t xml:space="preserve">Initial eating, drinking and swallowing case </w:t>
      </w:r>
      <w:proofErr w:type="gramStart"/>
      <w:r w:rsidRPr="006C6ACB">
        <w:rPr>
          <w:rFonts w:ascii="Open Sans" w:hAnsi="Open Sans" w:cs="Open Sans"/>
          <w:b/>
          <w:sz w:val="24"/>
          <w:szCs w:val="24"/>
        </w:rPr>
        <w:t>history</w:t>
      </w:r>
      <w:proofErr w:type="gram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138"/>
        <w:gridCol w:w="22"/>
        <w:gridCol w:w="8778"/>
      </w:tblGrid>
      <w:tr w:rsidR="002A4B98" w:rsidRPr="006C6ACB" w14:paraId="4C75DDD7" w14:textId="77777777" w:rsidTr="00CB2234">
        <w:tc>
          <w:tcPr>
            <w:tcW w:w="1851" w:type="pct"/>
            <w:gridSpan w:val="2"/>
            <w:shd w:val="clear" w:color="auto" w:fill="auto"/>
            <w:tcMar>
              <w:top w:w="100" w:type="dxa"/>
              <w:left w:w="100" w:type="dxa"/>
              <w:bottom w:w="100" w:type="dxa"/>
              <w:right w:w="100" w:type="dxa"/>
            </w:tcMar>
          </w:tcPr>
          <w:p w14:paraId="5D191807"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Demographics</w:t>
            </w:r>
          </w:p>
        </w:tc>
        <w:tc>
          <w:tcPr>
            <w:tcW w:w="3149" w:type="pct"/>
            <w:shd w:val="clear" w:color="auto" w:fill="auto"/>
            <w:tcMar>
              <w:top w:w="100" w:type="dxa"/>
              <w:left w:w="100" w:type="dxa"/>
              <w:bottom w:w="100" w:type="dxa"/>
              <w:right w:w="100" w:type="dxa"/>
            </w:tcMar>
          </w:tcPr>
          <w:p w14:paraId="26BB9B29"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Charlotte Gibson</w:t>
            </w:r>
          </w:p>
          <w:p w14:paraId="063C4CD7"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30.04.2020</w:t>
            </w:r>
          </w:p>
          <w:p w14:paraId="525C7885"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Flat 27, West Moorland</w:t>
            </w:r>
          </w:p>
          <w:p w14:paraId="40886ACC" w14:textId="77777777" w:rsidR="002A4B98" w:rsidRPr="006C6ACB" w:rsidRDefault="002A4B98" w:rsidP="007D3B93">
            <w:pPr>
              <w:spacing w:after="0" w:line="240" w:lineRule="auto"/>
              <w:rPr>
                <w:rFonts w:ascii="Open Sans" w:hAnsi="Open Sans" w:cs="Open Sans"/>
                <w:sz w:val="24"/>
                <w:szCs w:val="24"/>
              </w:rPr>
            </w:pPr>
          </w:p>
        </w:tc>
      </w:tr>
      <w:tr w:rsidR="002A4B98" w:rsidRPr="006C6ACB" w14:paraId="34925DC1" w14:textId="77777777" w:rsidTr="00CB2234">
        <w:tc>
          <w:tcPr>
            <w:tcW w:w="1851" w:type="pct"/>
            <w:gridSpan w:val="2"/>
            <w:shd w:val="clear" w:color="auto" w:fill="auto"/>
            <w:tcMar>
              <w:top w:w="100" w:type="dxa"/>
              <w:left w:w="100" w:type="dxa"/>
              <w:bottom w:w="100" w:type="dxa"/>
              <w:right w:w="100" w:type="dxa"/>
            </w:tcMar>
          </w:tcPr>
          <w:p w14:paraId="60CC50C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Consent</w:t>
            </w:r>
          </w:p>
        </w:tc>
        <w:tc>
          <w:tcPr>
            <w:tcW w:w="3149" w:type="pct"/>
            <w:shd w:val="clear" w:color="auto" w:fill="auto"/>
            <w:tcMar>
              <w:top w:w="100" w:type="dxa"/>
              <w:left w:w="100" w:type="dxa"/>
              <w:bottom w:w="100" w:type="dxa"/>
              <w:right w:w="100" w:type="dxa"/>
            </w:tcMar>
          </w:tcPr>
          <w:p w14:paraId="1942D92D"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has consented</w:t>
            </w:r>
          </w:p>
        </w:tc>
      </w:tr>
      <w:tr w:rsidR="002A4B98" w:rsidRPr="006C6ACB" w14:paraId="597E53D7" w14:textId="77777777" w:rsidTr="00CB2234">
        <w:tc>
          <w:tcPr>
            <w:tcW w:w="1851" w:type="pct"/>
            <w:gridSpan w:val="2"/>
            <w:shd w:val="clear" w:color="auto" w:fill="auto"/>
            <w:tcMar>
              <w:top w:w="100" w:type="dxa"/>
              <w:left w:w="100" w:type="dxa"/>
              <w:bottom w:w="100" w:type="dxa"/>
              <w:right w:w="100" w:type="dxa"/>
            </w:tcMar>
          </w:tcPr>
          <w:p w14:paraId="6E2376BF"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Assessment location and time</w:t>
            </w:r>
          </w:p>
        </w:tc>
        <w:tc>
          <w:tcPr>
            <w:tcW w:w="3149" w:type="pct"/>
            <w:shd w:val="clear" w:color="auto" w:fill="auto"/>
            <w:tcMar>
              <w:top w:w="100" w:type="dxa"/>
              <w:left w:w="100" w:type="dxa"/>
              <w:bottom w:w="100" w:type="dxa"/>
              <w:right w:w="100" w:type="dxa"/>
            </w:tcMar>
          </w:tcPr>
          <w:p w14:paraId="618F821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Home at 2pm</w:t>
            </w:r>
          </w:p>
        </w:tc>
      </w:tr>
      <w:tr w:rsidR="002A4B98" w:rsidRPr="006C6ACB" w14:paraId="39606252" w14:textId="77777777" w:rsidTr="00CB2234">
        <w:tc>
          <w:tcPr>
            <w:tcW w:w="1851" w:type="pct"/>
            <w:gridSpan w:val="2"/>
            <w:shd w:val="clear" w:color="auto" w:fill="auto"/>
            <w:tcMar>
              <w:top w:w="100" w:type="dxa"/>
              <w:left w:w="100" w:type="dxa"/>
              <w:bottom w:w="100" w:type="dxa"/>
              <w:right w:w="100" w:type="dxa"/>
            </w:tcMar>
          </w:tcPr>
          <w:p w14:paraId="5E6354B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Reason for referral</w:t>
            </w:r>
          </w:p>
        </w:tc>
        <w:tc>
          <w:tcPr>
            <w:tcW w:w="3149" w:type="pct"/>
            <w:shd w:val="clear" w:color="auto" w:fill="auto"/>
            <w:tcMar>
              <w:top w:w="100" w:type="dxa"/>
              <w:left w:w="100" w:type="dxa"/>
              <w:bottom w:w="100" w:type="dxa"/>
              <w:right w:w="100" w:type="dxa"/>
            </w:tcMar>
          </w:tcPr>
          <w:p w14:paraId="23B6DD9C"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Dad expressed concerns during initial physiotherapy appointment that mealtimes are difficult.  Charlotte will spit out anything that is lumpy or gags on it</w:t>
            </w:r>
          </w:p>
        </w:tc>
      </w:tr>
      <w:tr w:rsidR="002A4B98" w:rsidRPr="006C6ACB" w14:paraId="331C776C" w14:textId="77777777" w:rsidTr="00CB2234">
        <w:tc>
          <w:tcPr>
            <w:tcW w:w="1851" w:type="pct"/>
            <w:gridSpan w:val="2"/>
            <w:shd w:val="clear" w:color="auto" w:fill="auto"/>
            <w:tcMar>
              <w:top w:w="100" w:type="dxa"/>
              <w:left w:w="100" w:type="dxa"/>
              <w:bottom w:w="100" w:type="dxa"/>
              <w:right w:w="100" w:type="dxa"/>
            </w:tcMar>
          </w:tcPr>
          <w:p w14:paraId="41A8A38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Legal information including:</w:t>
            </w:r>
          </w:p>
          <w:p w14:paraId="7D974829" w14:textId="77777777" w:rsidR="002A4B98" w:rsidRPr="006C6ACB" w:rsidRDefault="002A4B98" w:rsidP="002A4B98">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Advanced care planning</w:t>
            </w:r>
          </w:p>
          <w:p w14:paraId="2FB85B56" w14:textId="77777777" w:rsidR="002A4B98" w:rsidRPr="006C6ACB" w:rsidRDefault="002A4B98" w:rsidP="002A4B98">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Power of attorney</w:t>
            </w:r>
          </w:p>
          <w:p w14:paraId="4E94B142" w14:textId="77777777" w:rsidR="002A4B98" w:rsidRPr="006C6ACB" w:rsidRDefault="002A4B98" w:rsidP="002A4B98">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Advanced directive</w:t>
            </w:r>
          </w:p>
          <w:p w14:paraId="3961019A" w14:textId="77777777" w:rsidR="002A4B98" w:rsidRPr="006C6ACB" w:rsidRDefault="002A4B98" w:rsidP="002A4B98">
            <w:pPr>
              <w:widowControl w:val="0"/>
              <w:numPr>
                <w:ilvl w:val="0"/>
                <w:numId w:val="25"/>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Resuscitation status</w:t>
            </w:r>
          </w:p>
        </w:tc>
        <w:tc>
          <w:tcPr>
            <w:tcW w:w="3149" w:type="pct"/>
            <w:shd w:val="clear" w:color="auto" w:fill="auto"/>
            <w:tcMar>
              <w:top w:w="100" w:type="dxa"/>
              <w:left w:w="100" w:type="dxa"/>
              <w:bottom w:w="100" w:type="dxa"/>
              <w:right w:w="100" w:type="dxa"/>
            </w:tcMar>
          </w:tcPr>
          <w:p w14:paraId="5987358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highlight w:val="yellow"/>
              </w:rPr>
            </w:pPr>
            <w:r w:rsidRPr="006C6ACB">
              <w:rPr>
                <w:rFonts w:ascii="Open Sans" w:hAnsi="Open Sans" w:cs="Open Sans"/>
                <w:sz w:val="24"/>
                <w:szCs w:val="24"/>
              </w:rPr>
              <w:t xml:space="preserve">Dad is a single parent as mum passed away when Charlotte was a year old due to breast cancer.  </w:t>
            </w:r>
          </w:p>
        </w:tc>
      </w:tr>
      <w:tr w:rsidR="002A4B98" w:rsidRPr="006C6ACB" w14:paraId="62104F00" w14:textId="77777777" w:rsidTr="00CB2234">
        <w:tc>
          <w:tcPr>
            <w:tcW w:w="1851" w:type="pct"/>
            <w:gridSpan w:val="2"/>
            <w:shd w:val="clear" w:color="auto" w:fill="auto"/>
            <w:tcMar>
              <w:top w:w="100" w:type="dxa"/>
              <w:left w:w="100" w:type="dxa"/>
              <w:bottom w:w="100" w:type="dxa"/>
              <w:right w:w="100" w:type="dxa"/>
            </w:tcMar>
          </w:tcPr>
          <w:p w14:paraId="661E30BD"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Communication ability, including languages used</w:t>
            </w:r>
          </w:p>
        </w:tc>
        <w:tc>
          <w:tcPr>
            <w:tcW w:w="3149" w:type="pct"/>
            <w:shd w:val="clear" w:color="auto" w:fill="auto"/>
            <w:tcMar>
              <w:top w:w="100" w:type="dxa"/>
              <w:left w:w="100" w:type="dxa"/>
              <w:bottom w:w="100" w:type="dxa"/>
              <w:right w:w="100" w:type="dxa"/>
            </w:tcMar>
          </w:tcPr>
          <w:p w14:paraId="2F40BFF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English speaker, nursery report some concerns interacting with peers to health visitor but that she is still settling in, all interactions appropriate today.  Dad feels this is because of the lockdowns and the fact that she is an only child</w:t>
            </w:r>
          </w:p>
        </w:tc>
      </w:tr>
      <w:tr w:rsidR="002A4B98" w:rsidRPr="006C6ACB" w14:paraId="423980BC" w14:textId="77777777" w:rsidTr="00CB2234">
        <w:tc>
          <w:tcPr>
            <w:tcW w:w="1851" w:type="pct"/>
            <w:gridSpan w:val="2"/>
            <w:shd w:val="clear" w:color="auto" w:fill="auto"/>
            <w:tcMar>
              <w:top w:w="100" w:type="dxa"/>
              <w:left w:w="100" w:type="dxa"/>
              <w:bottom w:w="100" w:type="dxa"/>
              <w:right w:w="100" w:type="dxa"/>
            </w:tcMar>
          </w:tcPr>
          <w:p w14:paraId="26B393A9"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Mental capacity</w:t>
            </w:r>
          </w:p>
        </w:tc>
        <w:tc>
          <w:tcPr>
            <w:tcW w:w="3149" w:type="pct"/>
            <w:shd w:val="clear" w:color="auto" w:fill="auto"/>
            <w:tcMar>
              <w:top w:w="100" w:type="dxa"/>
              <w:left w:w="100" w:type="dxa"/>
              <w:bottom w:w="100" w:type="dxa"/>
              <w:right w:w="100" w:type="dxa"/>
            </w:tcMar>
          </w:tcPr>
          <w:p w14:paraId="52347A02"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p>
        </w:tc>
      </w:tr>
      <w:tr w:rsidR="002A4B98" w:rsidRPr="006C6ACB" w14:paraId="1A7F0489" w14:textId="77777777" w:rsidTr="00CB2234">
        <w:tc>
          <w:tcPr>
            <w:tcW w:w="1851" w:type="pct"/>
            <w:gridSpan w:val="2"/>
            <w:shd w:val="clear" w:color="auto" w:fill="auto"/>
            <w:tcMar>
              <w:top w:w="100" w:type="dxa"/>
              <w:left w:w="100" w:type="dxa"/>
              <w:bottom w:w="100" w:type="dxa"/>
              <w:right w:w="100" w:type="dxa"/>
            </w:tcMar>
          </w:tcPr>
          <w:p w14:paraId="330C764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Safeguarding</w:t>
            </w:r>
          </w:p>
        </w:tc>
        <w:tc>
          <w:tcPr>
            <w:tcW w:w="3149" w:type="pct"/>
            <w:shd w:val="clear" w:color="auto" w:fill="auto"/>
            <w:tcMar>
              <w:top w:w="100" w:type="dxa"/>
              <w:left w:w="100" w:type="dxa"/>
              <w:bottom w:w="100" w:type="dxa"/>
              <w:right w:w="100" w:type="dxa"/>
            </w:tcMar>
          </w:tcPr>
          <w:p w14:paraId="002159CF"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No alert on system </w:t>
            </w:r>
          </w:p>
        </w:tc>
      </w:tr>
      <w:tr w:rsidR="002A4B98" w:rsidRPr="006C6ACB" w14:paraId="1546417A" w14:textId="77777777" w:rsidTr="00CB2234">
        <w:tc>
          <w:tcPr>
            <w:tcW w:w="1851" w:type="pct"/>
            <w:gridSpan w:val="2"/>
            <w:shd w:val="clear" w:color="auto" w:fill="auto"/>
            <w:tcMar>
              <w:top w:w="100" w:type="dxa"/>
              <w:left w:w="100" w:type="dxa"/>
              <w:bottom w:w="100" w:type="dxa"/>
              <w:right w:w="100" w:type="dxa"/>
            </w:tcMar>
          </w:tcPr>
          <w:p w14:paraId="15DDC74D"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Social history</w:t>
            </w:r>
          </w:p>
        </w:tc>
        <w:tc>
          <w:tcPr>
            <w:tcW w:w="3149" w:type="pct"/>
            <w:shd w:val="clear" w:color="auto" w:fill="auto"/>
            <w:tcMar>
              <w:top w:w="100" w:type="dxa"/>
              <w:left w:w="100" w:type="dxa"/>
              <w:bottom w:w="100" w:type="dxa"/>
              <w:right w:w="100" w:type="dxa"/>
            </w:tcMar>
          </w:tcPr>
          <w:p w14:paraId="78339A69"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Mum had thought lumps in breast were due to breast feeding so had a late diagnosis of stage 4 breast cancer.  Charlotte lives with dad with some support from his parents.  Dad reports he feels guilty that her swallowing problems are his fault as he didn’t focus enough on weaning, but that there was so much happening with his wife’s health at the time he was struggling to cope.</w:t>
            </w:r>
          </w:p>
          <w:p w14:paraId="6EB79E7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p>
        </w:tc>
      </w:tr>
      <w:tr w:rsidR="002A4B98" w:rsidRPr="006C6ACB" w14:paraId="0B4E623C" w14:textId="77777777" w:rsidTr="00CB2234">
        <w:tc>
          <w:tcPr>
            <w:tcW w:w="1851" w:type="pct"/>
            <w:gridSpan w:val="2"/>
            <w:shd w:val="clear" w:color="auto" w:fill="auto"/>
            <w:tcMar>
              <w:top w:w="100" w:type="dxa"/>
              <w:left w:w="100" w:type="dxa"/>
              <w:bottom w:w="100" w:type="dxa"/>
              <w:right w:w="100" w:type="dxa"/>
            </w:tcMar>
          </w:tcPr>
          <w:p w14:paraId="434A928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Person with parental responsibility/ next of kin</w:t>
            </w:r>
          </w:p>
        </w:tc>
        <w:tc>
          <w:tcPr>
            <w:tcW w:w="3149" w:type="pct"/>
            <w:shd w:val="clear" w:color="auto" w:fill="auto"/>
            <w:tcMar>
              <w:top w:w="100" w:type="dxa"/>
              <w:left w:w="100" w:type="dxa"/>
              <w:bottom w:w="100" w:type="dxa"/>
              <w:right w:w="100" w:type="dxa"/>
            </w:tcMar>
          </w:tcPr>
          <w:p w14:paraId="1EE326A6"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w:t>
            </w:r>
          </w:p>
        </w:tc>
      </w:tr>
      <w:tr w:rsidR="002A4B98" w:rsidRPr="006C6ACB" w14:paraId="56BB45B9" w14:textId="77777777" w:rsidTr="00CB2234">
        <w:tc>
          <w:tcPr>
            <w:tcW w:w="1851" w:type="pct"/>
            <w:gridSpan w:val="2"/>
            <w:shd w:val="clear" w:color="auto" w:fill="auto"/>
            <w:tcMar>
              <w:top w:w="100" w:type="dxa"/>
              <w:left w:w="100" w:type="dxa"/>
              <w:bottom w:w="100" w:type="dxa"/>
              <w:right w:w="100" w:type="dxa"/>
            </w:tcMar>
          </w:tcPr>
          <w:p w14:paraId="591B468D"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Client/Carer expectations of intervention</w:t>
            </w:r>
          </w:p>
        </w:tc>
        <w:tc>
          <w:tcPr>
            <w:tcW w:w="3149" w:type="pct"/>
            <w:shd w:val="clear" w:color="auto" w:fill="auto"/>
            <w:tcMar>
              <w:top w:w="100" w:type="dxa"/>
              <w:left w:w="100" w:type="dxa"/>
              <w:bottom w:w="100" w:type="dxa"/>
              <w:right w:w="100" w:type="dxa"/>
            </w:tcMar>
          </w:tcPr>
          <w:p w14:paraId="066E764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wants to be able to enjoy having meals together and not worry about how much she is going to eat.  He wants her to eat a healthy range of foods</w:t>
            </w:r>
          </w:p>
        </w:tc>
      </w:tr>
      <w:tr w:rsidR="002A4B98" w:rsidRPr="006C6ACB" w14:paraId="5510EC99" w14:textId="77777777" w:rsidTr="00CB2234">
        <w:trPr>
          <w:trHeight w:val="420"/>
        </w:trPr>
        <w:tc>
          <w:tcPr>
            <w:tcW w:w="5000" w:type="pct"/>
            <w:gridSpan w:val="3"/>
            <w:shd w:val="clear" w:color="auto" w:fill="auto"/>
            <w:tcMar>
              <w:top w:w="100" w:type="dxa"/>
              <w:left w:w="100" w:type="dxa"/>
              <w:bottom w:w="100" w:type="dxa"/>
              <w:right w:w="100" w:type="dxa"/>
            </w:tcMar>
          </w:tcPr>
          <w:p w14:paraId="696EA73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b/>
                <w:sz w:val="24"/>
                <w:szCs w:val="24"/>
              </w:rPr>
            </w:pPr>
            <w:r w:rsidRPr="006C6ACB">
              <w:rPr>
                <w:rFonts w:ascii="Open Sans" w:hAnsi="Open Sans" w:cs="Open Sans"/>
                <w:b/>
                <w:sz w:val="24"/>
                <w:szCs w:val="24"/>
              </w:rPr>
              <w:t>Medical information</w:t>
            </w:r>
          </w:p>
        </w:tc>
      </w:tr>
      <w:tr w:rsidR="002A4B98" w:rsidRPr="006C6ACB" w14:paraId="6735B529" w14:textId="77777777" w:rsidTr="00CB2234">
        <w:tc>
          <w:tcPr>
            <w:tcW w:w="1843" w:type="pct"/>
            <w:shd w:val="clear" w:color="auto" w:fill="auto"/>
            <w:tcMar>
              <w:top w:w="100" w:type="dxa"/>
              <w:left w:w="100" w:type="dxa"/>
              <w:bottom w:w="100" w:type="dxa"/>
              <w:right w:w="100" w:type="dxa"/>
            </w:tcMar>
          </w:tcPr>
          <w:p w14:paraId="055195B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Past medical history including disorders of movement or tone</w:t>
            </w:r>
          </w:p>
        </w:tc>
        <w:tc>
          <w:tcPr>
            <w:tcW w:w="3157" w:type="pct"/>
            <w:gridSpan w:val="2"/>
            <w:shd w:val="clear" w:color="auto" w:fill="auto"/>
            <w:tcMar>
              <w:top w:w="100" w:type="dxa"/>
              <w:left w:w="100" w:type="dxa"/>
              <w:bottom w:w="100" w:type="dxa"/>
              <w:right w:w="100" w:type="dxa"/>
            </w:tcMar>
          </w:tcPr>
          <w:p w14:paraId="25E8F85A"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 xml:space="preserve">All vaccinations </w:t>
            </w:r>
            <w:proofErr w:type="gramStart"/>
            <w:r w:rsidRPr="006C6ACB">
              <w:rPr>
                <w:rFonts w:ascii="Open Sans" w:hAnsi="Open Sans" w:cs="Open Sans"/>
                <w:sz w:val="24"/>
                <w:szCs w:val="24"/>
              </w:rPr>
              <w:t>administered</w:t>
            </w:r>
            <w:proofErr w:type="gramEnd"/>
          </w:p>
          <w:p w14:paraId="758C65FD"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 xml:space="preserve">Born pre-term at 32 + 2 weeks.  Initially needed respiratory support and showed jaundice.  Feeding tube in place for 4 weeks but slowly weaned onto bottle feeding and then breast </w:t>
            </w:r>
            <w:proofErr w:type="gramStart"/>
            <w:r w:rsidRPr="006C6ACB">
              <w:rPr>
                <w:rFonts w:ascii="Open Sans" w:hAnsi="Open Sans" w:cs="Open Sans"/>
                <w:sz w:val="24"/>
                <w:szCs w:val="24"/>
              </w:rPr>
              <w:t>feeding</w:t>
            </w:r>
            <w:proofErr w:type="gramEnd"/>
          </w:p>
          <w:p w14:paraId="26319E30"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 xml:space="preserve">Meeting milestones later </w:t>
            </w:r>
            <w:proofErr w:type="gramStart"/>
            <w:r w:rsidRPr="006C6ACB">
              <w:rPr>
                <w:rFonts w:ascii="Open Sans" w:hAnsi="Open Sans" w:cs="Open Sans"/>
                <w:sz w:val="24"/>
                <w:szCs w:val="24"/>
              </w:rPr>
              <w:t>i.e.</w:t>
            </w:r>
            <w:proofErr w:type="gramEnd"/>
            <w:r w:rsidRPr="006C6ACB">
              <w:rPr>
                <w:rFonts w:ascii="Open Sans" w:hAnsi="Open Sans" w:cs="Open Sans"/>
                <w:sz w:val="24"/>
                <w:szCs w:val="24"/>
              </w:rPr>
              <w:t xml:space="preserve"> walking, babble, fine motor</w:t>
            </w:r>
          </w:p>
          <w:p w14:paraId="588E53E7" w14:textId="77777777" w:rsidR="002A4B98" w:rsidRPr="006C6ACB" w:rsidRDefault="002A4B98" w:rsidP="007D3B93">
            <w:pPr>
              <w:spacing w:after="0" w:line="240" w:lineRule="auto"/>
              <w:rPr>
                <w:rFonts w:ascii="Open Sans" w:hAnsi="Open Sans" w:cs="Open Sans"/>
                <w:sz w:val="24"/>
                <w:szCs w:val="24"/>
              </w:rPr>
            </w:pPr>
          </w:p>
        </w:tc>
      </w:tr>
      <w:tr w:rsidR="002A4B98" w:rsidRPr="006C6ACB" w14:paraId="0A489205" w14:textId="77777777" w:rsidTr="00CB2234">
        <w:tc>
          <w:tcPr>
            <w:tcW w:w="1843" w:type="pct"/>
            <w:shd w:val="clear" w:color="auto" w:fill="auto"/>
            <w:tcMar>
              <w:top w:w="100" w:type="dxa"/>
              <w:left w:w="100" w:type="dxa"/>
              <w:bottom w:w="100" w:type="dxa"/>
              <w:right w:w="100" w:type="dxa"/>
            </w:tcMar>
          </w:tcPr>
          <w:p w14:paraId="1273C37C"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Current mental wellbeing</w:t>
            </w:r>
          </w:p>
        </w:tc>
        <w:tc>
          <w:tcPr>
            <w:tcW w:w="3157" w:type="pct"/>
            <w:gridSpan w:val="2"/>
            <w:shd w:val="clear" w:color="auto" w:fill="auto"/>
            <w:tcMar>
              <w:top w:w="100" w:type="dxa"/>
              <w:left w:w="100" w:type="dxa"/>
              <w:bottom w:w="100" w:type="dxa"/>
              <w:right w:w="100" w:type="dxa"/>
            </w:tcMar>
          </w:tcPr>
          <w:p w14:paraId="7E1F1A80"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2A4B98" w:rsidRPr="006C6ACB" w14:paraId="135A0144" w14:textId="77777777" w:rsidTr="00CB2234">
        <w:tc>
          <w:tcPr>
            <w:tcW w:w="1843" w:type="pct"/>
            <w:shd w:val="clear" w:color="auto" w:fill="auto"/>
            <w:tcMar>
              <w:top w:w="100" w:type="dxa"/>
              <w:left w:w="100" w:type="dxa"/>
              <w:bottom w:w="100" w:type="dxa"/>
              <w:right w:w="100" w:type="dxa"/>
            </w:tcMar>
          </w:tcPr>
          <w:p w14:paraId="1D16847D"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Main diagnosis/presenting condition</w:t>
            </w:r>
          </w:p>
        </w:tc>
        <w:tc>
          <w:tcPr>
            <w:tcW w:w="3157" w:type="pct"/>
            <w:gridSpan w:val="2"/>
            <w:shd w:val="clear" w:color="auto" w:fill="auto"/>
            <w:tcMar>
              <w:top w:w="100" w:type="dxa"/>
              <w:left w:w="100" w:type="dxa"/>
              <w:bottom w:w="100" w:type="dxa"/>
              <w:right w:w="100" w:type="dxa"/>
            </w:tcMar>
          </w:tcPr>
          <w:p w14:paraId="03E56B82"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Unclear</w:t>
            </w:r>
          </w:p>
        </w:tc>
      </w:tr>
      <w:tr w:rsidR="002A4B98" w:rsidRPr="006C6ACB" w14:paraId="29841E88" w14:textId="77777777" w:rsidTr="00CB2234">
        <w:tc>
          <w:tcPr>
            <w:tcW w:w="1843" w:type="pct"/>
            <w:shd w:val="clear" w:color="auto" w:fill="auto"/>
            <w:tcMar>
              <w:top w:w="100" w:type="dxa"/>
              <w:left w:w="100" w:type="dxa"/>
              <w:bottom w:w="100" w:type="dxa"/>
              <w:right w:w="100" w:type="dxa"/>
            </w:tcMar>
          </w:tcPr>
          <w:p w14:paraId="7EEF5987"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Level of frailty</w:t>
            </w:r>
          </w:p>
        </w:tc>
        <w:tc>
          <w:tcPr>
            <w:tcW w:w="3157" w:type="pct"/>
            <w:gridSpan w:val="2"/>
            <w:shd w:val="clear" w:color="auto" w:fill="auto"/>
            <w:tcMar>
              <w:top w:w="100" w:type="dxa"/>
              <w:left w:w="100" w:type="dxa"/>
              <w:bottom w:w="100" w:type="dxa"/>
              <w:right w:w="100" w:type="dxa"/>
            </w:tcMar>
          </w:tcPr>
          <w:p w14:paraId="3F4A895A" w14:textId="77777777" w:rsidR="002A4B98" w:rsidRPr="006C6ACB" w:rsidRDefault="002A4B98" w:rsidP="007D3B93">
            <w:pPr>
              <w:widowControl w:val="0"/>
              <w:pBdr>
                <w:top w:val="nil"/>
                <w:left w:val="nil"/>
                <w:bottom w:val="nil"/>
                <w:right w:val="nil"/>
                <w:between w:val="nil"/>
              </w:pBdr>
              <w:tabs>
                <w:tab w:val="left" w:pos="924"/>
              </w:tabs>
              <w:spacing w:after="0" w:line="240" w:lineRule="auto"/>
              <w:rPr>
                <w:rFonts w:ascii="Open Sans" w:hAnsi="Open Sans" w:cs="Open Sans"/>
                <w:sz w:val="24"/>
                <w:szCs w:val="24"/>
              </w:rPr>
            </w:pPr>
            <w:r w:rsidRPr="006C6ACB">
              <w:rPr>
                <w:rFonts w:ascii="Open Sans" w:hAnsi="Open Sans" w:cs="Open Sans"/>
                <w:sz w:val="24"/>
                <w:szCs w:val="24"/>
              </w:rPr>
              <w:t>n/a</w:t>
            </w:r>
          </w:p>
        </w:tc>
      </w:tr>
      <w:tr w:rsidR="002A4B98" w:rsidRPr="006C6ACB" w14:paraId="7D1C5562" w14:textId="77777777" w:rsidTr="00CB2234">
        <w:tc>
          <w:tcPr>
            <w:tcW w:w="1843" w:type="pct"/>
            <w:shd w:val="clear" w:color="auto" w:fill="auto"/>
            <w:tcMar>
              <w:top w:w="100" w:type="dxa"/>
              <w:left w:w="100" w:type="dxa"/>
              <w:bottom w:w="100" w:type="dxa"/>
              <w:right w:w="100" w:type="dxa"/>
            </w:tcMar>
          </w:tcPr>
          <w:p w14:paraId="4C94234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Prognosis including Gold standards framework</w:t>
            </w:r>
          </w:p>
        </w:tc>
        <w:tc>
          <w:tcPr>
            <w:tcW w:w="3157" w:type="pct"/>
            <w:gridSpan w:val="2"/>
            <w:shd w:val="clear" w:color="auto" w:fill="auto"/>
            <w:tcMar>
              <w:top w:w="100" w:type="dxa"/>
              <w:left w:w="100" w:type="dxa"/>
              <w:bottom w:w="100" w:type="dxa"/>
              <w:right w:w="100" w:type="dxa"/>
            </w:tcMar>
          </w:tcPr>
          <w:p w14:paraId="6A19DC1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2A4B98" w:rsidRPr="006C6ACB" w14:paraId="5B94E8F4" w14:textId="77777777" w:rsidTr="00CB2234">
        <w:tc>
          <w:tcPr>
            <w:tcW w:w="1843" w:type="pct"/>
            <w:shd w:val="clear" w:color="auto" w:fill="auto"/>
            <w:tcMar>
              <w:top w:w="100" w:type="dxa"/>
              <w:left w:w="100" w:type="dxa"/>
              <w:bottom w:w="100" w:type="dxa"/>
              <w:right w:w="100" w:type="dxa"/>
            </w:tcMar>
          </w:tcPr>
          <w:p w14:paraId="43048F4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Sensory impairment</w:t>
            </w:r>
          </w:p>
          <w:p w14:paraId="20FA832C" w14:textId="77777777" w:rsidR="002A4B98" w:rsidRPr="006C6ACB" w:rsidRDefault="002A4B98" w:rsidP="002A4B98">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Sight, hearing, touch, smell, taste</w:t>
            </w:r>
          </w:p>
          <w:p w14:paraId="4586EEAC" w14:textId="77777777" w:rsidR="002A4B98" w:rsidRPr="006C6ACB" w:rsidRDefault="002A4B98" w:rsidP="002A4B98">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Reaction to sensation</w:t>
            </w:r>
          </w:p>
          <w:p w14:paraId="647F2575" w14:textId="77777777" w:rsidR="002A4B98" w:rsidRPr="006C6ACB" w:rsidRDefault="002A4B98" w:rsidP="002A4B98">
            <w:pPr>
              <w:widowControl w:val="0"/>
              <w:numPr>
                <w:ilvl w:val="0"/>
                <w:numId w:val="24"/>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Reflexes</w:t>
            </w:r>
          </w:p>
        </w:tc>
        <w:tc>
          <w:tcPr>
            <w:tcW w:w="3157" w:type="pct"/>
            <w:gridSpan w:val="2"/>
            <w:shd w:val="clear" w:color="auto" w:fill="auto"/>
            <w:tcMar>
              <w:top w:w="100" w:type="dxa"/>
              <w:left w:w="100" w:type="dxa"/>
              <w:bottom w:w="100" w:type="dxa"/>
              <w:right w:w="100" w:type="dxa"/>
            </w:tcMar>
          </w:tcPr>
          <w:p w14:paraId="7CCCE5B2"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reports that she struggles in noisy environments and will cover her ears.</w:t>
            </w:r>
          </w:p>
        </w:tc>
      </w:tr>
      <w:tr w:rsidR="002A4B98" w:rsidRPr="006C6ACB" w14:paraId="09C9C8FD" w14:textId="77777777" w:rsidTr="00CB2234">
        <w:tc>
          <w:tcPr>
            <w:tcW w:w="1843" w:type="pct"/>
            <w:shd w:val="clear" w:color="auto" w:fill="auto"/>
            <w:tcMar>
              <w:top w:w="100" w:type="dxa"/>
              <w:left w:w="100" w:type="dxa"/>
              <w:bottom w:w="100" w:type="dxa"/>
              <w:right w:w="100" w:type="dxa"/>
            </w:tcMar>
          </w:tcPr>
          <w:p w14:paraId="7AB9CC40"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Multidisciplinary involvement</w:t>
            </w:r>
          </w:p>
        </w:tc>
        <w:tc>
          <w:tcPr>
            <w:tcW w:w="3157" w:type="pct"/>
            <w:gridSpan w:val="2"/>
            <w:shd w:val="clear" w:color="auto" w:fill="auto"/>
            <w:tcMar>
              <w:top w:w="100" w:type="dxa"/>
              <w:left w:w="100" w:type="dxa"/>
              <w:bottom w:w="100" w:type="dxa"/>
              <w:right w:w="100" w:type="dxa"/>
            </w:tcMar>
          </w:tcPr>
          <w:p w14:paraId="44DDBDD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Under specialist paediatric physiotherapist, under Paediatrician for routine follow-up due to being pre-term.  Was previously known to dietitians due to cow milk protein allergy but discharged now</w:t>
            </w:r>
          </w:p>
        </w:tc>
      </w:tr>
      <w:tr w:rsidR="002A4B98" w:rsidRPr="006C6ACB" w14:paraId="34F50D19" w14:textId="77777777" w:rsidTr="00CB2234">
        <w:tc>
          <w:tcPr>
            <w:tcW w:w="1843" w:type="pct"/>
            <w:shd w:val="clear" w:color="auto" w:fill="auto"/>
            <w:tcMar>
              <w:top w:w="100" w:type="dxa"/>
              <w:left w:w="100" w:type="dxa"/>
              <w:bottom w:w="100" w:type="dxa"/>
              <w:right w:w="100" w:type="dxa"/>
            </w:tcMar>
          </w:tcPr>
          <w:p w14:paraId="1D30557F"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Medication</w:t>
            </w:r>
          </w:p>
        </w:tc>
        <w:tc>
          <w:tcPr>
            <w:tcW w:w="3157" w:type="pct"/>
            <w:gridSpan w:val="2"/>
            <w:shd w:val="clear" w:color="auto" w:fill="auto"/>
            <w:tcMar>
              <w:top w:w="100" w:type="dxa"/>
              <w:left w:w="100" w:type="dxa"/>
              <w:bottom w:w="100" w:type="dxa"/>
              <w:right w:w="100" w:type="dxa"/>
            </w:tcMar>
          </w:tcPr>
          <w:p w14:paraId="624CBCD4"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2A4B98" w:rsidRPr="006C6ACB" w14:paraId="702D168A" w14:textId="77777777" w:rsidTr="00CB2234">
        <w:tc>
          <w:tcPr>
            <w:tcW w:w="1843" w:type="pct"/>
            <w:shd w:val="clear" w:color="auto" w:fill="auto"/>
            <w:tcMar>
              <w:top w:w="100" w:type="dxa"/>
              <w:left w:w="100" w:type="dxa"/>
              <w:bottom w:w="100" w:type="dxa"/>
              <w:right w:w="100" w:type="dxa"/>
            </w:tcMar>
          </w:tcPr>
          <w:p w14:paraId="38044A2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Sensitivities and allergies</w:t>
            </w:r>
          </w:p>
        </w:tc>
        <w:tc>
          <w:tcPr>
            <w:tcW w:w="3157" w:type="pct"/>
            <w:gridSpan w:val="2"/>
            <w:shd w:val="clear" w:color="auto" w:fill="auto"/>
            <w:tcMar>
              <w:top w:w="100" w:type="dxa"/>
              <w:left w:w="100" w:type="dxa"/>
              <w:bottom w:w="100" w:type="dxa"/>
              <w:right w:w="100" w:type="dxa"/>
            </w:tcMar>
          </w:tcPr>
          <w:p w14:paraId="179CA9DC"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Dairy products – vomiting.  Has confirmed cow’s milk protein allergy</w:t>
            </w:r>
          </w:p>
        </w:tc>
      </w:tr>
      <w:tr w:rsidR="002A4B98" w:rsidRPr="006C6ACB" w14:paraId="1661EE39" w14:textId="77777777" w:rsidTr="00CB2234">
        <w:tc>
          <w:tcPr>
            <w:tcW w:w="1843" w:type="pct"/>
            <w:shd w:val="clear" w:color="auto" w:fill="auto"/>
            <w:tcMar>
              <w:top w:w="100" w:type="dxa"/>
              <w:left w:w="100" w:type="dxa"/>
              <w:bottom w:w="100" w:type="dxa"/>
              <w:right w:w="100" w:type="dxa"/>
            </w:tcMar>
          </w:tcPr>
          <w:p w14:paraId="0CC6A020"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Reflux (for adults see RSI below)</w:t>
            </w:r>
          </w:p>
        </w:tc>
        <w:tc>
          <w:tcPr>
            <w:tcW w:w="3157" w:type="pct"/>
            <w:gridSpan w:val="2"/>
            <w:shd w:val="clear" w:color="auto" w:fill="auto"/>
            <w:tcMar>
              <w:top w:w="100" w:type="dxa"/>
              <w:left w:w="100" w:type="dxa"/>
              <w:bottom w:w="100" w:type="dxa"/>
              <w:right w:w="100" w:type="dxa"/>
            </w:tcMar>
          </w:tcPr>
          <w:p w14:paraId="3AF9A5FF"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reports that sometimes she will bring up mouthfuls of diary free milk after she has finished a full bottle at night</w:t>
            </w:r>
          </w:p>
        </w:tc>
      </w:tr>
    </w:tbl>
    <w:p w14:paraId="45FCB83B" w14:textId="77777777" w:rsidR="002A4B98" w:rsidRPr="006C6ACB" w:rsidRDefault="002A4B98" w:rsidP="002A4B98">
      <w:pPr>
        <w:spacing w:after="0" w:line="240" w:lineRule="auto"/>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36"/>
        <w:gridCol w:w="9202"/>
      </w:tblGrid>
      <w:tr w:rsidR="002A4B98" w:rsidRPr="006C6ACB" w14:paraId="77300EDE" w14:textId="77777777" w:rsidTr="00320317">
        <w:trPr>
          <w:trHeight w:val="420"/>
        </w:trPr>
        <w:tc>
          <w:tcPr>
            <w:tcW w:w="5000" w:type="pct"/>
            <w:gridSpan w:val="2"/>
            <w:shd w:val="clear" w:color="auto" w:fill="auto"/>
            <w:tcMar>
              <w:top w:w="100" w:type="dxa"/>
              <w:left w:w="100" w:type="dxa"/>
              <w:bottom w:w="100" w:type="dxa"/>
              <w:right w:w="100" w:type="dxa"/>
            </w:tcMar>
          </w:tcPr>
          <w:p w14:paraId="0B3479C4"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b/>
                <w:sz w:val="24"/>
                <w:szCs w:val="24"/>
              </w:rPr>
            </w:pPr>
            <w:r w:rsidRPr="006C6ACB">
              <w:rPr>
                <w:rFonts w:ascii="Open Sans" w:hAnsi="Open Sans" w:cs="Open Sans"/>
                <w:b/>
                <w:sz w:val="24"/>
                <w:szCs w:val="24"/>
              </w:rPr>
              <w:t>History/Background of Dysphagia</w:t>
            </w:r>
          </w:p>
        </w:tc>
      </w:tr>
      <w:tr w:rsidR="002A4B98" w:rsidRPr="006C6ACB" w14:paraId="692B2534" w14:textId="77777777" w:rsidTr="00320317">
        <w:tc>
          <w:tcPr>
            <w:tcW w:w="1699" w:type="pct"/>
            <w:shd w:val="clear" w:color="auto" w:fill="auto"/>
            <w:tcMar>
              <w:top w:w="100" w:type="dxa"/>
              <w:left w:w="100" w:type="dxa"/>
              <w:bottom w:w="100" w:type="dxa"/>
              <w:right w:w="100" w:type="dxa"/>
            </w:tcMar>
          </w:tcPr>
          <w:p w14:paraId="09B76379"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Onset</w:t>
            </w:r>
          </w:p>
        </w:tc>
        <w:tc>
          <w:tcPr>
            <w:tcW w:w="3301" w:type="pct"/>
            <w:shd w:val="clear" w:color="auto" w:fill="auto"/>
            <w:tcMar>
              <w:top w:w="100" w:type="dxa"/>
              <w:left w:w="100" w:type="dxa"/>
              <w:bottom w:w="100" w:type="dxa"/>
              <w:right w:w="100" w:type="dxa"/>
            </w:tcMar>
          </w:tcPr>
          <w:p w14:paraId="5B6FC02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reports that she was initially easy to wean onto puree baby foods and had a good appetite.  He reports he kept her on puree until she was 18 months old due to social situation and when he introduced food with lumps she started gagging and he hasn’t been able to progress.</w:t>
            </w:r>
          </w:p>
        </w:tc>
      </w:tr>
      <w:tr w:rsidR="002A4B98" w:rsidRPr="006C6ACB" w14:paraId="3030E5CE" w14:textId="77777777" w:rsidTr="00320317">
        <w:tc>
          <w:tcPr>
            <w:tcW w:w="1699" w:type="pct"/>
            <w:shd w:val="clear" w:color="auto" w:fill="auto"/>
            <w:tcMar>
              <w:top w:w="100" w:type="dxa"/>
              <w:left w:w="100" w:type="dxa"/>
              <w:bottom w:w="100" w:type="dxa"/>
              <w:right w:w="100" w:type="dxa"/>
            </w:tcMar>
          </w:tcPr>
          <w:p w14:paraId="373F2CF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Duration</w:t>
            </w:r>
          </w:p>
        </w:tc>
        <w:tc>
          <w:tcPr>
            <w:tcW w:w="3301" w:type="pct"/>
            <w:shd w:val="clear" w:color="auto" w:fill="auto"/>
            <w:tcMar>
              <w:top w:w="100" w:type="dxa"/>
              <w:left w:w="100" w:type="dxa"/>
              <w:bottom w:w="100" w:type="dxa"/>
              <w:right w:w="100" w:type="dxa"/>
            </w:tcMar>
          </w:tcPr>
          <w:p w14:paraId="0DAC908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6 months</w:t>
            </w:r>
          </w:p>
        </w:tc>
      </w:tr>
      <w:tr w:rsidR="002A4B98" w:rsidRPr="006C6ACB" w14:paraId="42A76C1F" w14:textId="77777777" w:rsidTr="00320317">
        <w:tc>
          <w:tcPr>
            <w:tcW w:w="1699" w:type="pct"/>
            <w:shd w:val="clear" w:color="auto" w:fill="auto"/>
            <w:tcMar>
              <w:top w:w="100" w:type="dxa"/>
              <w:left w:w="100" w:type="dxa"/>
              <w:bottom w:w="100" w:type="dxa"/>
              <w:right w:w="100" w:type="dxa"/>
            </w:tcMar>
          </w:tcPr>
          <w:p w14:paraId="5EECDF1C"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Stability/progression</w:t>
            </w:r>
          </w:p>
        </w:tc>
        <w:tc>
          <w:tcPr>
            <w:tcW w:w="3301" w:type="pct"/>
            <w:shd w:val="clear" w:color="auto" w:fill="auto"/>
            <w:tcMar>
              <w:top w:w="100" w:type="dxa"/>
              <w:left w:w="100" w:type="dxa"/>
              <w:bottom w:w="100" w:type="dxa"/>
              <w:right w:w="100" w:type="dxa"/>
            </w:tcMar>
          </w:tcPr>
          <w:p w14:paraId="403815C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feels it hasn’t got any worse, but he is aware that her peers are eating a variety of foods and she is not</w:t>
            </w:r>
          </w:p>
        </w:tc>
      </w:tr>
      <w:tr w:rsidR="002A4B98" w:rsidRPr="006C6ACB" w14:paraId="1A8E7C5C" w14:textId="77777777" w:rsidTr="00320317">
        <w:tc>
          <w:tcPr>
            <w:tcW w:w="1699" w:type="pct"/>
            <w:shd w:val="clear" w:color="auto" w:fill="auto"/>
            <w:tcMar>
              <w:top w:w="100" w:type="dxa"/>
              <w:left w:w="100" w:type="dxa"/>
              <w:bottom w:w="100" w:type="dxa"/>
              <w:right w:w="100" w:type="dxa"/>
            </w:tcMar>
          </w:tcPr>
          <w:p w14:paraId="2BEBC764"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Social and psychosocial impact of difficulties</w:t>
            </w:r>
          </w:p>
        </w:tc>
        <w:tc>
          <w:tcPr>
            <w:tcW w:w="3301" w:type="pct"/>
            <w:shd w:val="clear" w:color="auto" w:fill="auto"/>
            <w:tcMar>
              <w:top w:w="100" w:type="dxa"/>
              <w:left w:w="100" w:type="dxa"/>
              <w:bottom w:w="100" w:type="dxa"/>
              <w:right w:w="100" w:type="dxa"/>
            </w:tcMar>
          </w:tcPr>
          <w:p w14:paraId="0F4D10E9"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reports that he spends so much time trying to encourage and plead with her to eat that he often doesn’t have time to eat himself and becomes upset with situation</w:t>
            </w:r>
          </w:p>
        </w:tc>
      </w:tr>
      <w:tr w:rsidR="002A4B98" w:rsidRPr="006C6ACB" w14:paraId="4B2E20BB" w14:textId="77777777" w:rsidTr="00320317">
        <w:tc>
          <w:tcPr>
            <w:tcW w:w="1699" w:type="pct"/>
            <w:shd w:val="clear" w:color="auto" w:fill="auto"/>
            <w:tcMar>
              <w:top w:w="100" w:type="dxa"/>
              <w:left w:w="100" w:type="dxa"/>
              <w:bottom w:w="100" w:type="dxa"/>
              <w:right w:w="100" w:type="dxa"/>
            </w:tcMar>
          </w:tcPr>
          <w:p w14:paraId="6745945C"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Avoidance</w:t>
            </w:r>
          </w:p>
        </w:tc>
        <w:tc>
          <w:tcPr>
            <w:tcW w:w="3301" w:type="pct"/>
            <w:shd w:val="clear" w:color="auto" w:fill="auto"/>
            <w:tcMar>
              <w:top w:w="100" w:type="dxa"/>
              <w:left w:w="100" w:type="dxa"/>
              <w:bottom w:w="100" w:type="dxa"/>
              <w:right w:w="100" w:type="dxa"/>
            </w:tcMar>
          </w:tcPr>
          <w:p w14:paraId="73597D70"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Dairy products</w:t>
            </w:r>
          </w:p>
        </w:tc>
      </w:tr>
      <w:tr w:rsidR="002A4B98" w:rsidRPr="006C6ACB" w14:paraId="1D436A67" w14:textId="77777777" w:rsidTr="00320317">
        <w:tc>
          <w:tcPr>
            <w:tcW w:w="1699" w:type="pct"/>
            <w:shd w:val="clear" w:color="auto" w:fill="auto"/>
            <w:tcMar>
              <w:top w:w="100" w:type="dxa"/>
              <w:left w:w="100" w:type="dxa"/>
              <w:bottom w:w="100" w:type="dxa"/>
              <w:right w:w="100" w:type="dxa"/>
            </w:tcMar>
          </w:tcPr>
          <w:p w14:paraId="43AA8744"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Client/carer description</w:t>
            </w:r>
          </w:p>
        </w:tc>
        <w:tc>
          <w:tcPr>
            <w:tcW w:w="3301" w:type="pct"/>
            <w:shd w:val="clear" w:color="auto" w:fill="auto"/>
            <w:tcMar>
              <w:top w:w="100" w:type="dxa"/>
              <w:left w:w="100" w:type="dxa"/>
              <w:bottom w:w="100" w:type="dxa"/>
              <w:right w:w="100" w:type="dxa"/>
            </w:tcMar>
          </w:tcPr>
          <w:p w14:paraId="001413AC"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feels she can’t swallow anything lumpy and is worried it is related to being premature.  He started weaning at 8 months old as he was unsure of when to start as she was premature.</w:t>
            </w:r>
          </w:p>
        </w:tc>
      </w:tr>
      <w:tr w:rsidR="002A4B98" w:rsidRPr="006C6ACB" w14:paraId="209AF26B" w14:textId="77777777" w:rsidTr="00320317">
        <w:tc>
          <w:tcPr>
            <w:tcW w:w="1699" w:type="pct"/>
            <w:shd w:val="clear" w:color="auto" w:fill="auto"/>
            <w:tcMar>
              <w:top w:w="100" w:type="dxa"/>
              <w:left w:w="100" w:type="dxa"/>
              <w:bottom w:w="100" w:type="dxa"/>
              <w:right w:w="100" w:type="dxa"/>
            </w:tcMar>
          </w:tcPr>
          <w:p w14:paraId="3E55BEBF" w14:textId="77777777" w:rsidR="002A4B98" w:rsidRPr="006C6ACB" w:rsidRDefault="002A4B98" w:rsidP="007D3B93">
            <w:pPr>
              <w:widowControl w:val="0"/>
              <w:spacing w:after="0" w:line="240" w:lineRule="auto"/>
              <w:rPr>
                <w:rFonts w:ascii="Open Sans" w:hAnsi="Open Sans" w:cs="Open Sans"/>
                <w:sz w:val="24"/>
                <w:szCs w:val="24"/>
              </w:rPr>
            </w:pPr>
            <w:r w:rsidRPr="006C6ACB">
              <w:rPr>
                <w:rFonts w:ascii="Open Sans" w:hAnsi="Open Sans" w:cs="Open Sans"/>
                <w:sz w:val="24"/>
                <w:szCs w:val="24"/>
              </w:rPr>
              <w:t>Significant swallowing events</w:t>
            </w:r>
          </w:p>
        </w:tc>
        <w:tc>
          <w:tcPr>
            <w:tcW w:w="3301" w:type="pct"/>
            <w:shd w:val="clear" w:color="auto" w:fill="auto"/>
            <w:tcMar>
              <w:top w:w="100" w:type="dxa"/>
              <w:left w:w="100" w:type="dxa"/>
              <w:bottom w:w="100" w:type="dxa"/>
              <w:right w:w="100" w:type="dxa"/>
            </w:tcMar>
          </w:tcPr>
          <w:p w14:paraId="7A8377E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He reports that once she gagged so much, she vomited</w:t>
            </w:r>
          </w:p>
        </w:tc>
      </w:tr>
      <w:tr w:rsidR="002A4B98" w:rsidRPr="006C6ACB" w14:paraId="6B68234C" w14:textId="77777777" w:rsidTr="00320317">
        <w:tc>
          <w:tcPr>
            <w:tcW w:w="1699" w:type="pct"/>
            <w:shd w:val="clear" w:color="auto" w:fill="auto"/>
            <w:tcMar>
              <w:top w:w="100" w:type="dxa"/>
              <w:left w:w="100" w:type="dxa"/>
              <w:bottom w:w="100" w:type="dxa"/>
              <w:right w:w="100" w:type="dxa"/>
            </w:tcMar>
          </w:tcPr>
          <w:p w14:paraId="3E1CC3A0" w14:textId="2E9A7F63" w:rsidR="002A4B98" w:rsidRPr="006C6ACB" w:rsidRDefault="002A4B98" w:rsidP="00320317">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Cultural aspects affecting EDS</w:t>
            </w:r>
          </w:p>
        </w:tc>
        <w:tc>
          <w:tcPr>
            <w:tcW w:w="3301" w:type="pct"/>
            <w:shd w:val="clear" w:color="auto" w:fill="auto"/>
            <w:tcMar>
              <w:top w:w="100" w:type="dxa"/>
              <w:left w:w="100" w:type="dxa"/>
              <w:bottom w:w="100" w:type="dxa"/>
              <w:right w:w="100" w:type="dxa"/>
            </w:tcMar>
          </w:tcPr>
          <w:p w14:paraId="7089A41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None reported</w:t>
            </w:r>
          </w:p>
        </w:tc>
      </w:tr>
      <w:tr w:rsidR="002A4B98" w:rsidRPr="006C6ACB" w14:paraId="3948A4ED" w14:textId="77777777" w:rsidTr="00320317">
        <w:tc>
          <w:tcPr>
            <w:tcW w:w="1699" w:type="pct"/>
            <w:shd w:val="clear" w:color="auto" w:fill="auto"/>
            <w:tcMar>
              <w:top w:w="100" w:type="dxa"/>
              <w:left w:w="100" w:type="dxa"/>
              <w:bottom w:w="100" w:type="dxa"/>
              <w:right w:w="100" w:type="dxa"/>
            </w:tcMar>
          </w:tcPr>
          <w:p w14:paraId="151F1605" w14:textId="77777777" w:rsidR="002A4B98" w:rsidRPr="006C6ACB" w:rsidRDefault="002A4B98" w:rsidP="007D3B93">
            <w:pPr>
              <w:spacing w:after="0" w:line="240" w:lineRule="auto"/>
              <w:rPr>
                <w:rFonts w:ascii="Open Sans" w:hAnsi="Open Sans" w:cs="Open Sans"/>
                <w:sz w:val="24"/>
                <w:szCs w:val="24"/>
              </w:rPr>
            </w:pPr>
            <w:r w:rsidRPr="006C6ACB">
              <w:rPr>
                <w:rFonts w:ascii="Open Sans" w:hAnsi="Open Sans" w:cs="Open Sans"/>
                <w:sz w:val="24"/>
                <w:szCs w:val="24"/>
              </w:rPr>
              <w:t>Mealtime routine</w:t>
            </w:r>
          </w:p>
        </w:tc>
        <w:tc>
          <w:tcPr>
            <w:tcW w:w="3301" w:type="pct"/>
            <w:shd w:val="clear" w:color="auto" w:fill="auto"/>
            <w:tcMar>
              <w:top w:w="100" w:type="dxa"/>
              <w:left w:w="100" w:type="dxa"/>
              <w:bottom w:w="100" w:type="dxa"/>
              <w:right w:w="100" w:type="dxa"/>
            </w:tcMar>
          </w:tcPr>
          <w:p w14:paraId="649C7796"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Breakfast – baby porridge with rice milk</w:t>
            </w:r>
          </w:p>
          <w:p w14:paraId="61A4910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Lunch – usually has this at nursery, dad brings in ready-made puree baby </w:t>
            </w:r>
            <w:proofErr w:type="gramStart"/>
            <w:r w:rsidRPr="006C6ACB">
              <w:rPr>
                <w:rFonts w:ascii="Open Sans" w:hAnsi="Open Sans" w:cs="Open Sans"/>
                <w:sz w:val="24"/>
                <w:szCs w:val="24"/>
              </w:rPr>
              <w:t>meals</w:t>
            </w:r>
            <w:proofErr w:type="gramEnd"/>
          </w:p>
          <w:p w14:paraId="015D9E9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Evening meal – puree baby food from jar or pouch, dad will try every dad by starting with some food with a lump texture but often Charlotte gets really upset and then won’t eat main meal.</w:t>
            </w:r>
          </w:p>
          <w:p w14:paraId="7F995B18"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Has snacks which are mostly dairy free yoghurts or puree fruit</w:t>
            </w:r>
          </w:p>
        </w:tc>
      </w:tr>
      <w:tr w:rsidR="002A4B98" w:rsidRPr="006C6ACB" w14:paraId="70027826" w14:textId="77777777" w:rsidTr="00320317">
        <w:tc>
          <w:tcPr>
            <w:tcW w:w="1699" w:type="pct"/>
            <w:shd w:val="clear" w:color="auto" w:fill="auto"/>
            <w:tcMar>
              <w:top w:w="100" w:type="dxa"/>
              <w:left w:w="100" w:type="dxa"/>
              <w:bottom w:w="100" w:type="dxa"/>
              <w:right w:w="100" w:type="dxa"/>
            </w:tcMar>
          </w:tcPr>
          <w:p w14:paraId="32EBEB32"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Enjoyment of meals</w:t>
            </w:r>
          </w:p>
        </w:tc>
        <w:tc>
          <w:tcPr>
            <w:tcW w:w="3301" w:type="pct"/>
            <w:shd w:val="clear" w:color="auto" w:fill="auto"/>
            <w:tcMar>
              <w:top w:w="100" w:type="dxa"/>
              <w:left w:w="100" w:type="dxa"/>
              <w:bottom w:w="100" w:type="dxa"/>
              <w:right w:w="100" w:type="dxa"/>
            </w:tcMar>
          </w:tcPr>
          <w:p w14:paraId="1FAAA180"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reports she appears to enjoy puree but hates anything textured</w:t>
            </w:r>
          </w:p>
        </w:tc>
      </w:tr>
      <w:tr w:rsidR="002A4B98" w:rsidRPr="006C6ACB" w14:paraId="34A96A5B" w14:textId="77777777" w:rsidTr="00320317">
        <w:tc>
          <w:tcPr>
            <w:tcW w:w="1699" w:type="pct"/>
            <w:shd w:val="clear" w:color="auto" w:fill="auto"/>
            <w:tcMar>
              <w:top w:w="100" w:type="dxa"/>
              <w:left w:w="100" w:type="dxa"/>
              <w:bottom w:w="100" w:type="dxa"/>
              <w:right w:w="100" w:type="dxa"/>
            </w:tcMar>
          </w:tcPr>
          <w:p w14:paraId="29C8430A"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Current oral intake</w:t>
            </w:r>
          </w:p>
        </w:tc>
        <w:tc>
          <w:tcPr>
            <w:tcW w:w="3301" w:type="pct"/>
            <w:shd w:val="clear" w:color="auto" w:fill="auto"/>
            <w:tcMar>
              <w:top w:w="100" w:type="dxa"/>
              <w:left w:w="100" w:type="dxa"/>
              <w:bottom w:w="100" w:type="dxa"/>
              <w:right w:w="100" w:type="dxa"/>
            </w:tcMar>
          </w:tcPr>
          <w:p w14:paraId="02C0AC94"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4 puree diet and IDDSI level 0 dairy free toddler milk from bottle and spouted free flow beaker</w:t>
            </w:r>
          </w:p>
        </w:tc>
      </w:tr>
      <w:tr w:rsidR="002A4B98" w:rsidRPr="006C6ACB" w14:paraId="350BC998" w14:textId="77777777" w:rsidTr="00320317">
        <w:tc>
          <w:tcPr>
            <w:tcW w:w="1699" w:type="pct"/>
            <w:shd w:val="clear" w:color="auto" w:fill="auto"/>
            <w:tcMar>
              <w:top w:w="100" w:type="dxa"/>
              <w:left w:w="100" w:type="dxa"/>
              <w:bottom w:w="100" w:type="dxa"/>
              <w:right w:w="100" w:type="dxa"/>
            </w:tcMar>
          </w:tcPr>
          <w:p w14:paraId="6261EE90"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Mental health/wellbeing of client and carer</w:t>
            </w:r>
          </w:p>
        </w:tc>
        <w:tc>
          <w:tcPr>
            <w:tcW w:w="3301" w:type="pct"/>
            <w:shd w:val="clear" w:color="auto" w:fill="auto"/>
            <w:tcMar>
              <w:top w:w="100" w:type="dxa"/>
              <w:left w:w="100" w:type="dxa"/>
              <w:bottom w:w="100" w:type="dxa"/>
              <w:right w:w="100" w:type="dxa"/>
            </w:tcMar>
          </w:tcPr>
          <w:p w14:paraId="620A026C"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Dad is struggling to cope and tearful</w:t>
            </w:r>
          </w:p>
        </w:tc>
      </w:tr>
    </w:tbl>
    <w:p w14:paraId="20419653" w14:textId="77777777" w:rsidR="002A4B98" w:rsidRPr="006C6ACB" w:rsidRDefault="002A4B98" w:rsidP="002A4B98">
      <w:pPr>
        <w:spacing w:after="0" w:line="240" w:lineRule="auto"/>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49"/>
        <w:gridCol w:w="8689"/>
      </w:tblGrid>
      <w:tr w:rsidR="002A4B98" w:rsidRPr="006C6ACB" w14:paraId="5B67249C" w14:textId="77777777" w:rsidTr="00320317">
        <w:trPr>
          <w:trHeight w:val="420"/>
        </w:trPr>
        <w:tc>
          <w:tcPr>
            <w:tcW w:w="5000" w:type="pct"/>
            <w:gridSpan w:val="2"/>
            <w:shd w:val="clear" w:color="auto" w:fill="auto"/>
            <w:tcMar>
              <w:top w:w="100" w:type="dxa"/>
              <w:left w:w="100" w:type="dxa"/>
              <w:bottom w:w="100" w:type="dxa"/>
              <w:right w:w="100" w:type="dxa"/>
            </w:tcMar>
          </w:tcPr>
          <w:p w14:paraId="0F30BA48"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b/>
                <w:sz w:val="24"/>
                <w:szCs w:val="24"/>
              </w:rPr>
            </w:pPr>
            <w:r w:rsidRPr="006C6ACB">
              <w:rPr>
                <w:rFonts w:ascii="Open Sans" w:hAnsi="Open Sans" w:cs="Open Sans"/>
                <w:b/>
                <w:sz w:val="24"/>
                <w:szCs w:val="24"/>
              </w:rPr>
              <w:t>Respiration</w:t>
            </w:r>
          </w:p>
        </w:tc>
      </w:tr>
      <w:tr w:rsidR="002A4B98" w:rsidRPr="006C6ACB" w14:paraId="3964D28A" w14:textId="77777777" w:rsidTr="00320317">
        <w:tc>
          <w:tcPr>
            <w:tcW w:w="1883" w:type="pct"/>
            <w:shd w:val="clear" w:color="auto" w:fill="auto"/>
            <w:tcMar>
              <w:top w:w="100" w:type="dxa"/>
              <w:left w:w="100" w:type="dxa"/>
              <w:bottom w:w="100" w:type="dxa"/>
              <w:right w:w="100" w:type="dxa"/>
            </w:tcMar>
          </w:tcPr>
          <w:p w14:paraId="1EF4675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Chest status (current and history)</w:t>
            </w:r>
          </w:p>
        </w:tc>
        <w:tc>
          <w:tcPr>
            <w:tcW w:w="3117" w:type="pct"/>
            <w:shd w:val="clear" w:color="auto" w:fill="auto"/>
            <w:tcMar>
              <w:top w:w="100" w:type="dxa"/>
              <w:left w:w="100" w:type="dxa"/>
              <w:bottom w:w="100" w:type="dxa"/>
              <w:right w:w="100" w:type="dxa"/>
            </w:tcMar>
          </w:tcPr>
          <w:p w14:paraId="212C3E7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2A4B98" w:rsidRPr="006C6ACB" w14:paraId="2B735A77" w14:textId="77777777" w:rsidTr="00320317">
        <w:tc>
          <w:tcPr>
            <w:tcW w:w="1883" w:type="pct"/>
            <w:shd w:val="clear" w:color="auto" w:fill="auto"/>
            <w:tcMar>
              <w:top w:w="100" w:type="dxa"/>
              <w:left w:w="100" w:type="dxa"/>
              <w:bottom w:w="100" w:type="dxa"/>
              <w:right w:w="100" w:type="dxa"/>
            </w:tcMar>
          </w:tcPr>
          <w:p w14:paraId="6BEDCF46"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Breathing pattern at rest</w:t>
            </w:r>
          </w:p>
        </w:tc>
        <w:tc>
          <w:tcPr>
            <w:tcW w:w="3117" w:type="pct"/>
            <w:shd w:val="clear" w:color="auto" w:fill="auto"/>
            <w:tcMar>
              <w:top w:w="100" w:type="dxa"/>
              <w:left w:w="100" w:type="dxa"/>
              <w:bottom w:w="100" w:type="dxa"/>
              <w:right w:w="100" w:type="dxa"/>
            </w:tcMar>
          </w:tcPr>
          <w:p w14:paraId="1D3593C9"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Normal</w:t>
            </w:r>
          </w:p>
        </w:tc>
      </w:tr>
      <w:tr w:rsidR="002A4B98" w:rsidRPr="006C6ACB" w14:paraId="372F6C4C" w14:textId="77777777" w:rsidTr="00320317">
        <w:tc>
          <w:tcPr>
            <w:tcW w:w="1883" w:type="pct"/>
            <w:shd w:val="clear" w:color="auto" w:fill="auto"/>
            <w:tcMar>
              <w:top w:w="100" w:type="dxa"/>
              <w:left w:w="100" w:type="dxa"/>
              <w:bottom w:w="100" w:type="dxa"/>
              <w:right w:w="100" w:type="dxa"/>
            </w:tcMar>
          </w:tcPr>
          <w:p w14:paraId="036255E9"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Cough</w:t>
            </w:r>
          </w:p>
        </w:tc>
        <w:tc>
          <w:tcPr>
            <w:tcW w:w="3117" w:type="pct"/>
            <w:shd w:val="clear" w:color="auto" w:fill="auto"/>
            <w:tcMar>
              <w:top w:w="100" w:type="dxa"/>
              <w:left w:w="100" w:type="dxa"/>
              <w:bottom w:w="100" w:type="dxa"/>
              <w:right w:w="100" w:type="dxa"/>
            </w:tcMar>
          </w:tcPr>
          <w:p w14:paraId="6E86747A"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cough at rest</w:t>
            </w:r>
          </w:p>
        </w:tc>
      </w:tr>
      <w:tr w:rsidR="002A4B98" w:rsidRPr="006C6ACB" w14:paraId="2770199C" w14:textId="77777777" w:rsidTr="00320317">
        <w:tc>
          <w:tcPr>
            <w:tcW w:w="1883" w:type="pct"/>
            <w:shd w:val="clear" w:color="auto" w:fill="auto"/>
            <w:tcMar>
              <w:top w:w="100" w:type="dxa"/>
              <w:left w:w="100" w:type="dxa"/>
              <w:bottom w:w="100" w:type="dxa"/>
              <w:right w:w="100" w:type="dxa"/>
            </w:tcMar>
          </w:tcPr>
          <w:p w14:paraId="315A82B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Oxygen/ventilatory requirements</w:t>
            </w:r>
          </w:p>
        </w:tc>
        <w:tc>
          <w:tcPr>
            <w:tcW w:w="3117" w:type="pct"/>
            <w:shd w:val="clear" w:color="auto" w:fill="auto"/>
            <w:tcMar>
              <w:top w:w="100" w:type="dxa"/>
              <w:left w:w="100" w:type="dxa"/>
              <w:bottom w:w="100" w:type="dxa"/>
              <w:right w:w="100" w:type="dxa"/>
            </w:tcMar>
          </w:tcPr>
          <w:p w14:paraId="78567269"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On room air</w:t>
            </w:r>
          </w:p>
        </w:tc>
      </w:tr>
    </w:tbl>
    <w:p w14:paraId="12934C11" w14:textId="77777777" w:rsidR="002A4B98" w:rsidRPr="006C6ACB" w:rsidRDefault="002A4B98" w:rsidP="002A4B98">
      <w:pPr>
        <w:spacing w:after="0" w:line="240" w:lineRule="auto"/>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322"/>
        <w:gridCol w:w="7616"/>
      </w:tblGrid>
      <w:tr w:rsidR="002A4B98" w:rsidRPr="006C6ACB" w14:paraId="3E47AAC2" w14:textId="77777777" w:rsidTr="00320317">
        <w:trPr>
          <w:trHeight w:val="420"/>
        </w:trPr>
        <w:tc>
          <w:tcPr>
            <w:tcW w:w="5000" w:type="pct"/>
            <w:gridSpan w:val="2"/>
            <w:shd w:val="clear" w:color="auto" w:fill="auto"/>
            <w:tcMar>
              <w:top w:w="100" w:type="dxa"/>
              <w:left w:w="100" w:type="dxa"/>
              <w:bottom w:w="100" w:type="dxa"/>
              <w:right w:w="100" w:type="dxa"/>
            </w:tcMar>
          </w:tcPr>
          <w:p w14:paraId="37D9EC36"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b/>
                <w:sz w:val="24"/>
                <w:szCs w:val="24"/>
              </w:rPr>
            </w:pPr>
            <w:r w:rsidRPr="006C6ACB">
              <w:rPr>
                <w:rFonts w:ascii="Open Sans" w:hAnsi="Open Sans" w:cs="Open Sans"/>
                <w:b/>
                <w:sz w:val="24"/>
                <w:szCs w:val="24"/>
              </w:rPr>
              <w:t xml:space="preserve">Environment, </w:t>
            </w:r>
            <w:proofErr w:type="gramStart"/>
            <w:r w:rsidRPr="006C6ACB">
              <w:rPr>
                <w:rFonts w:ascii="Open Sans" w:hAnsi="Open Sans" w:cs="Open Sans"/>
                <w:b/>
                <w:sz w:val="24"/>
                <w:szCs w:val="24"/>
              </w:rPr>
              <w:t>skills</w:t>
            </w:r>
            <w:proofErr w:type="gramEnd"/>
            <w:r w:rsidRPr="006C6ACB">
              <w:rPr>
                <w:rFonts w:ascii="Open Sans" w:hAnsi="Open Sans" w:cs="Open Sans"/>
                <w:b/>
                <w:sz w:val="24"/>
                <w:szCs w:val="24"/>
              </w:rPr>
              <w:t xml:space="preserve"> and behaviours</w:t>
            </w:r>
          </w:p>
        </w:tc>
      </w:tr>
      <w:tr w:rsidR="002A4B98" w:rsidRPr="006C6ACB" w14:paraId="09CABF97" w14:textId="77777777" w:rsidTr="00320317">
        <w:tc>
          <w:tcPr>
            <w:tcW w:w="2268" w:type="pct"/>
            <w:shd w:val="clear" w:color="auto" w:fill="auto"/>
            <w:tcMar>
              <w:top w:w="100" w:type="dxa"/>
              <w:left w:w="100" w:type="dxa"/>
              <w:bottom w:w="100" w:type="dxa"/>
              <w:right w:w="100" w:type="dxa"/>
            </w:tcMar>
          </w:tcPr>
          <w:p w14:paraId="5E6EB7D4"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Positioning</w:t>
            </w:r>
          </w:p>
        </w:tc>
        <w:tc>
          <w:tcPr>
            <w:tcW w:w="2732" w:type="pct"/>
            <w:shd w:val="clear" w:color="auto" w:fill="auto"/>
            <w:tcMar>
              <w:top w:w="100" w:type="dxa"/>
              <w:left w:w="100" w:type="dxa"/>
              <w:bottom w:w="100" w:type="dxa"/>
              <w:right w:w="100" w:type="dxa"/>
            </w:tcMar>
          </w:tcPr>
          <w:p w14:paraId="588F3AAC"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Able to maintain upright position independently</w:t>
            </w:r>
          </w:p>
        </w:tc>
      </w:tr>
      <w:tr w:rsidR="002A4B98" w:rsidRPr="006C6ACB" w14:paraId="08A0031D" w14:textId="77777777" w:rsidTr="00320317">
        <w:tc>
          <w:tcPr>
            <w:tcW w:w="2268" w:type="pct"/>
            <w:shd w:val="clear" w:color="auto" w:fill="auto"/>
            <w:tcMar>
              <w:top w:w="100" w:type="dxa"/>
              <w:left w:w="100" w:type="dxa"/>
              <w:bottom w:w="100" w:type="dxa"/>
              <w:right w:w="100" w:type="dxa"/>
            </w:tcMar>
          </w:tcPr>
          <w:p w14:paraId="4224B4EF"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Skin integrity</w:t>
            </w:r>
          </w:p>
        </w:tc>
        <w:tc>
          <w:tcPr>
            <w:tcW w:w="2732" w:type="pct"/>
            <w:shd w:val="clear" w:color="auto" w:fill="auto"/>
            <w:tcMar>
              <w:top w:w="100" w:type="dxa"/>
              <w:left w:w="100" w:type="dxa"/>
              <w:bottom w:w="100" w:type="dxa"/>
              <w:right w:w="100" w:type="dxa"/>
            </w:tcMar>
          </w:tcPr>
          <w:p w14:paraId="153E0DB1"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reported concerns</w:t>
            </w:r>
          </w:p>
        </w:tc>
      </w:tr>
      <w:tr w:rsidR="002A4B98" w:rsidRPr="006C6ACB" w14:paraId="33F9BDC4" w14:textId="77777777" w:rsidTr="00320317">
        <w:tc>
          <w:tcPr>
            <w:tcW w:w="2268" w:type="pct"/>
            <w:shd w:val="clear" w:color="auto" w:fill="auto"/>
            <w:tcMar>
              <w:top w:w="100" w:type="dxa"/>
              <w:left w:w="100" w:type="dxa"/>
              <w:bottom w:w="100" w:type="dxa"/>
              <w:right w:w="100" w:type="dxa"/>
            </w:tcMar>
          </w:tcPr>
          <w:p w14:paraId="7DA431C5"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Feeding skills</w:t>
            </w:r>
          </w:p>
        </w:tc>
        <w:tc>
          <w:tcPr>
            <w:tcW w:w="2732" w:type="pct"/>
            <w:shd w:val="clear" w:color="auto" w:fill="auto"/>
            <w:tcMar>
              <w:top w:w="100" w:type="dxa"/>
              <w:left w:w="100" w:type="dxa"/>
              <w:bottom w:w="100" w:type="dxa"/>
              <w:right w:w="100" w:type="dxa"/>
            </w:tcMar>
          </w:tcPr>
          <w:p w14:paraId="1F164249"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Attempting to self-feed</w:t>
            </w:r>
          </w:p>
        </w:tc>
      </w:tr>
      <w:tr w:rsidR="002A4B98" w:rsidRPr="006C6ACB" w14:paraId="010E5F8F" w14:textId="77777777" w:rsidTr="00320317">
        <w:tc>
          <w:tcPr>
            <w:tcW w:w="2268" w:type="pct"/>
            <w:shd w:val="clear" w:color="auto" w:fill="auto"/>
            <w:tcMar>
              <w:top w:w="100" w:type="dxa"/>
              <w:left w:w="100" w:type="dxa"/>
              <w:bottom w:w="100" w:type="dxa"/>
              <w:right w:w="100" w:type="dxa"/>
            </w:tcMar>
          </w:tcPr>
          <w:p w14:paraId="0EF1DA7A"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Equipment/utensil used</w:t>
            </w:r>
          </w:p>
        </w:tc>
        <w:tc>
          <w:tcPr>
            <w:tcW w:w="2732" w:type="pct"/>
            <w:shd w:val="clear" w:color="auto" w:fill="auto"/>
            <w:tcMar>
              <w:top w:w="100" w:type="dxa"/>
              <w:left w:w="100" w:type="dxa"/>
              <w:bottom w:w="100" w:type="dxa"/>
              <w:right w:w="100" w:type="dxa"/>
            </w:tcMar>
          </w:tcPr>
          <w:p w14:paraId="6F573EBA"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Baby spoon</w:t>
            </w:r>
          </w:p>
        </w:tc>
      </w:tr>
      <w:tr w:rsidR="002A4B98" w:rsidRPr="006C6ACB" w14:paraId="336BF324" w14:textId="77777777" w:rsidTr="00320317">
        <w:tc>
          <w:tcPr>
            <w:tcW w:w="2268" w:type="pct"/>
            <w:shd w:val="clear" w:color="auto" w:fill="auto"/>
            <w:tcMar>
              <w:top w:w="100" w:type="dxa"/>
              <w:left w:w="100" w:type="dxa"/>
              <w:bottom w:w="100" w:type="dxa"/>
              <w:right w:w="100" w:type="dxa"/>
            </w:tcMar>
          </w:tcPr>
          <w:p w14:paraId="1F749956"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Environments in which client eats/drinks</w:t>
            </w:r>
          </w:p>
        </w:tc>
        <w:tc>
          <w:tcPr>
            <w:tcW w:w="2732" w:type="pct"/>
            <w:shd w:val="clear" w:color="auto" w:fill="auto"/>
            <w:tcMar>
              <w:top w:w="100" w:type="dxa"/>
              <w:left w:w="100" w:type="dxa"/>
              <w:bottom w:w="100" w:type="dxa"/>
              <w:right w:w="100" w:type="dxa"/>
            </w:tcMar>
          </w:tcPr>
          <w:p w14:paraId="572B4E69"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Home, nursery</w:t>
            </w:r>
          </w:p>
        </w:tc>
      </w:tr>
      <w:tr w:rsidR="002A4B98" w:rsidRPr="006C6ACB" w14:paraId="2A74D7D5" w14:textId="77777777" w:rsidTr="00320317">
        <w:tc>
          <w:tcPr>
            <w:tcW w:w="2268" w:type="pct"/>
            <w:shd w:val="clear" w:color="auto" w:fill="auto"/>
            <w:tcMar>
              <w:top w:w="100" w:type="dxa"/>
              <w:left w:w="100" w:type="dxa"/>
              <w:bottom w:w="100" w:type="dxa"/>
              <w:right w:w="100" w:type="dxa"/>
            </w:tcMar>
          </w:tcPr>
          <w:p w14:paraId="4F5B77E8"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Behaviours or sensory challenges/issues around eating/drinking/mealtimes</w:t>
            </w:r>
          </w:p>
        </w:tc>
        <w:tc>
          <w:tcPr>
            <w:tcW w:w="2732" w:type="pct"/>
            <w:shd w:val="clear" w:color="auto" w:fill="auto"/>
            <w:tcMar>
              <w:top w:w="100" w:type="dxa"/>
              <w:left w:w="100" w:type="dxa"/>
              <w:bottom w:w="100" w:type="dxa"/>
              <w:right w:w="100" w:type="dxa"/>
            </w:tcMar>
          </w:tcPr>
          <w:p w14:paraId="0313D23B"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Becoming very upset and gagging on  lumps</w:t>
            </w:r>
          </w:p>
        </w:tc>
      </w:tr>
    </w:tbl>
    <w:p w14:paraId="5F88DB46" w14:textId="77777777" w:rsidR="002A4B98" w:rsidRPr="006C6ACB" w:rsidRDefault="002A4B98" w:rsidP="002A4B98">
      <w:pPr>
        <w:spacing w:after="0" w:line="240" w:lineRule="auto"/>
        <w:rPr>
          <w:rFonts w:ascii="Open Sans" w:hAnsi="Open Sans" w:cs="Open Sans"/>
          <w:sz w:val="24"/>
          <w:szCs w:val="24"/>
        </w:rPr>
      </w:pPr>
      <w:r w:rsidRPr="006C6ACB">
        <w:rPr>
          <w:rFonts w:ascii="Open Sans" w:hAnsi="Open Sans" w:cs="Open Sans"/>
          <w:sz w:val="24"/>
          <w:szCs w:val="24"/>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969"/>
        <w:gridCol w:w="6969"/>
      </w:tblGrid>
      <w:tr w:rsidR="002A4B98" w:rsidRPr="006C6ACB" w14:paraId="5CE91C5B" w14:textId="77777777" w:rsidTr="00320317">
        <w:trPr>
          <w:trHeight w:val="420"/>
        </w:trPr>
        <w:tc>
          <w:tcPr>
            <w:tcW w:w="5000" w:type="pct"/>
            <w:gridSpan w:val="2"/>
            <w:shd w:val="clear" w:color="auto" w:fill="auto"/>
            <w:tcMar>
              <w:top w:w="100" w:type="dxa"/>
              <w:left w:w="100" w:type="dxa"/>
              <w:bottom w:w="100" w:type="dxa"/>
              <w:right w:w="100" w:type="dxa"/>
            </w:tcMar>
          </w:tcPr>
          <w:p w14:paraId="2050F58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b/>
                <w:sz w:val="24"/>
                <w:szCs w:val="24"/>
              </w:rPr>
            </w:pPr>
            <w:r w:rsidRPr="006C6ACB">
              <w:rPr>
                <w:rFonts w:ascii="Open Sans" w:hAnsi="Open Sans" w:cs="Open Sans"/>
                <w:b/>
                <w:sz w:val="24"/>
                <w:szCs w:val="24"/>
              </w:rPr>
              <w:t>Nutrition and hydration</w:t>
            </w:r>
          </w:p>
        </w:tc>
      </w:tr>
      <w:tr w:rsidR="002A4B98" w:rsidRPr="006C6ACB" w14:paraId="3A51AF4E" w14:textId="77777777" w:rsidTr="00320317">
        <w:tc>
          <w:tcPr>
            <w:tcW w:w="2500" w:type="pct"/>
            <w:shd w:val="clear" w:color="auto" w:fill="auto"/>
            <w:tcMar>
              <w:top w:w="100" w:type="dxa"/>
              <w:left w:w="100" w:type="dxa"/>
              <w:bottom w:w="100" w:type="dxa"/>
              <w:right w:w="100" w:type="dxa"/>
            </w:tcMar>
          </w:tcPr>
          <w:p w14:paraId="75F1ABB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Nutrition and hydration status prior to assessment</w:t>
            </w:r>
          </w:p>
        </w:tc>
        <w:tc>
          <w:tcPr>
            <w:tcW w:w="2500" w:type="pct"/>
            <w:shd w:val="clear" w:color="auto" w:fill="auto"/>
            <w:tcMar>
              <w:top w:w="100" w:type="dxa"/>
              <w:left w:w="100" w:type="dxa"/>
              <w:bottom w:w="100" w:type="dxa"/>
              <w:right w:w="100" w:type="dxa"/>
            </w:tcMar>
          </w:tcPr>
          <w:p w14:paraId="53568C50"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No concerns from Dad.  </w:t>
            </w:r>
          </w:p>
        </w:tc>
      </w:tr>
      <w:tr w:rsidR="002A4B98" w:rsidRPr="006C6ACB" w14:paraId="77A02860" w14:textId="77777777" w:rsidTr="00320317">
        <w:tc>
          <w:tcPr>
            <w:tcW w:w="2500" w:type="pct"/>
            <w:shd w:val="clear" w:color="auto" w:fill="auto"/>
            <w:tcMar>
              <w:top w:w="100" w:type="dxa"/>
              <w:left w:w="100" w:type="dxa"/>
              <w:bottom w:w="100" w:type="dxa"/>
              <w:right w:w="100" w:type="dxa"/>
            </w:tcMar>
          </w:tcPr>
          <w:p w14:paraId="6ABF1FCC"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Weight/BMI/MUST/ Growth and development</w:t>
            </w:r>
          </w:p>
        </w:tc>
        <w:tc>
          <w:tcPr>
            <w:tcW w:w="2500" w:type="pct"/>
            <w:shd w:val="clear" w:color="auto" w:fill="auto"/>
            <w:tcMar>
              <w:top w:w="100" w:type="dxa"/>
              <w:left w:w="100" w:type="dxa"/>
              <w:bottom w:w="100" w:type="dxa"/>
              <w:right w:w="100" w:type="dxa"/>
            </w:tcMar>
          </w:tcPr>
          <w:p w14:paraId="4133B47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Although she is gaining </w:t>
            </w:r>
            <w:proofErr w:type="gramStart"/>
            <w:r w:rsidRPr="006C6ACB">
              <w:rPr>
                <w:rFonts w:ascii="Open Sans" w:hAnsi="Open Sans" w:cs="Open Sans"/>
                <w:sz w:val="24"/>
                <w:szCs w:val="24"/>
              </w:rPr>
              <w:t>weight</w:t>
            </w:r>
            <w:proofErr w:type="gramEnd"/>
            <w:r w:rsidRPr="006C6ACB">
              <w:rPr>
                <w:rFonts w:ascii="Open Sans" w:hAnsi="Open Sans" w:cs="Open Sans"/>
                <w:sz w:val="24"/>
                <w:szCs w:val="24"/>
              </w:rPr>
              <w:t xml:space="preserve"> she is dropping down the centiles i.e. was 9</w:t>
            </w:r>
            <w:r w:rsidRPr="006C6ACB">
              <w:rPr>
                <w:rFonts w:ascii="Open Sans" w:hAnsi="Open Sans" w:cs="Open Sans"/>
                <w:sz w:val="24"/>
                <w:szCs w:val="24"/>
                <w:vertAlign w:val="superscript"/>
              </w:rPr>
              <w:t>th</w:t>
            </w:r>
            <w:r w:rsidRPr="006C6ACB">
              <w:rPr>
                <w:rFonts w:ascii="Open Sans" w:hAnsi="Open Sans" w:cs="Open Sans"/>
                <w:sz w:val="24"/>
                <w:szCs w:val="24"/>
              </w:rPr>
              <w:t xml:space="preserve"> centile at 6 months old and now on 0.4</w:t>
            </w:r>
            <w:r w:rsidRPr="006C6ACB">
              <w:rPr>
                <w:rFonts w:ascii="Open Sans" w:hAnsi="Open Sans" w:cs="Open Sans"/>
                <w:sz w:val="24"/>
                <w:szCs w:val="24"/>
                <w:vertAlign w:val="superscript"/>
              </w:rPr>
              <w:t>th</w:t>
            </w:r>
            <w:r w:rsidRPr="006C6ACB">
              <w:rPr>
                <w:rFonts w:ascii="Open Sans" w:hAnsi="Open Sans" w:cs="Open Sans"/>
                <w:sz w:val="24"/>
                <w:szCs w:val="24"/>
              </w:rPr>
              <w:t xml:space="preserve"> centile for weight.  Length and head circumference on 50</w:t>
            </w:r>
            <w:r w:rsidRPr="006C6ACB">
              <w:rPr>
                <w:rFonts w:ascii="Open Sans" w:hAnsi="Open Sans" w:cs="Open Sans"/>
                <w:sz w:val="24"/>
                <w:szCs w:val="24"/>
                <w:vertAlign w:val="superscript"/>
              </w:rPr>
              <w:t>th</w:t>
            </w:r>
            <w:r w:rsidRPr="006C6ACB">
              <w:rPr>
                <w:rFonts w:ascii="Open Sans" w:hAnsi="Open Sans" w:cs="Open Sans"/>
                <w:sz w:val="24"/>
                <w:szCs w:val="24"/>
              </w:rPr>
              <w:t xml:space="preserve"> Centile and tracking along this.  Dad is worried about her weight and the drop through the percentiles</w:t>
            </w:r>
          </w:p>
        </w:tc>
      </w:tr>
      <w:tr w:rsidR="002A4B98" w:rsidRPr="006C6ACB" w14:paraId="314B0943" w14:textId="77777777" w:rsidTr="00320317">
        <w:tc>
          <w:tcPr>
            <w:tcW w:w="2500" w:type="pct"/>
            <w:shd w:val="clear" w:color="auto" w:fill="auto"/>
            <w:tcMar>
              <w:top w:w="100" w:type="dxa"/>
              <w:left w:w="100" w:type="dxa"/>
              <w:bottom w:w="100" w:type="dxa"/>
              <w:right w:w="100" w:type="dxa"/>
            </w:tcMar>
          </w:tcPr>
          <w:p w14:paraId="5639EC93"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Urinary output</w:t>
            </w:r>
          </w:p>
        </w:tc>
        <w:tc>
          <w:tcPr>
            <w:tcW w:w="2500" w:type="pct"/>
            <w:shd w:val="clear" w:color="auto" w:fill="auto"/>
            <w:tcMar>
              <w:top w:w="100" w:type="dxa"/>
              <w:left w:w="100" w:type="dxa"/>
              <w:bottom w:w="100" w:type="dxa"/>
              <w:right w:w="100" w:type="dxa"/>
            </w:tcMar>
          </w:tcPr>
          <w:p w14:paraId="0735AD6E"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2A4B98" w:rsidRPr="006C6ACB" w14:paraId="43D35805" w14:textId="77777777" w:rsidTr="00320317">
        <w:tc>
          <w:tcPr>
            <w:tcW w:w="2500" w:type="pct"/>
            <w:shd w:val="clear" w:color="auto" w:fill="auto"/>
            <w:tcMar>
              <w:top w:w="100" w:type="dxa"/>
              <w:left w:w="100" w:type="dxa"/>
              <w:bottom w:w="100" w:type="dxa"/>
              <w:right w:w="100" w:type="dxa"/>
            </w:tcMar>
          </w:tcPr>
          <w:p w14:paraId="26AF20F0"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Faecal output</w:t>
            </w:r>
          </w:p>
        </w:tc>
        <w:tc>
          <w:tcPr>
            <w:tcW w:w="2500" w:type="pct"/>
            <w:shd w:val="clear" w:color="auto" w:fill="auto"/>
            <w:tcMar>
              <w:top w:w="100" w:type="dxa"/>
              <w:left w:w="100" w:type="dxa"/>
              <w:bottom w:w="100" w:type="dxa"/>
              <w:right w:w="100" w:type="dxa"/>
            </w:tcMar>
          </w:tcPr>
          <w:p w14:paraId="278F699C" w14:textId="77777777" w:rsidR="002A4B98" w:rsidRPr="006C6ACB" w:rsidRDefault="002A4B9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bl>
    <w:p w14:paraId="7CB6FEC9" w14:textId="77777777" w:rsidR="00D07118" w:rsidRPr="006C6ACB" w:rsidRDefault="00D07118" w:rsidP="00781A34">
      <w:pPr>
        <w:rPr>
          <w:rFonts w:ascii="Open Sans" w:hAnsi="Open Sans" w:cs="Open Sans"/>
          <w:sz w:val="24"/>
          <w:szCs w:val="24"/>
        </w:rPr>
      </w:pPr>
    </w:p>
    <w:p w14:paraId="374733E3" w14:textId="77777777" w:rsidR="005017C4"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406F2492" w14:textId="5A10D6EA" w:rsidR="0091350A" w:rsidRDefault="0091350A" w:rsidP="0091350A">
      <w:pPr>
        <w:rPr>
          <w:rFonts w:ascii="Open Sans" w:hAnsi="Open Sans" w:cs="Open Sans"/>
          <w:sz w:val="24"/>
          <w:szCs w:val="24"/>
        </w:rPr>
      </w:pPr>
      <w:r w:rsidRPr="0091350A">
        <w:rPr>
          <w:rFonts w:ascii="Open Sans" w:hAnsi="Open Sans" w:cs="Open Sans"/>
          <w:noProof/>
          <w:sz w:val="24"/>
          <w:szCs w:val="24"/>
        </w:rPr>
        <w:drawing>
          <wp:inline distT="0" distB="0" distL="0" distR="0" wp14:anchorId="5311B609" wp14:editId="698147BE">
            <wp:extent cx="5886753" cy="4972306"/>
            <wp:effectExtent l="0" t="0" r="0" b="0"/>
            <wp:docPr id="92401192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11922" name="Picture 1" descr="A screenshot of a computer&#10;&#10;Description automatically generated with low confidence"/>
                    <pic:cNvPicPr/>
                  </pic:nvPicPr>
                  <pic:blipFill>
                    <a:blip r:embed="rId91"/>
                    <a:stretch>
                      <a:fillRect/>
                    </a:stretch>
                  </pic:blipFill>
                  <pic:spPr>
                    <a:xfrm>
                      <a:off x="0" y="0"/>
                      <a:ext cx="5886753" cy="4972306"/>
                    </a:xfrm>
                    <a:prstGeom prst="rect">
                      <a:avLst/>
                    </a:prstGeom>
                  </pic:spPr>
                </pic:pic>
              </a:graphicData>
            </a:graphic>
          </wp:inline>
        </w:drawing>
      </w:r>
    </w:p>
    <w:p w14:paraId="208C5106" w14:textId="5F3EFCE2" w:rsidR="00756D59" w:rsidRPr="0091350A" w:rsidRDefault="00756D59" w:rsidP="0091350A">
      <w:pPr>
        <w:rPr>
          <w:rFonts w:ascii="Open Sans" w:hAnsi="Open Sans" w:cs="Open Sans"/>
          <w:sz w:val="24"/>
          <w:szCs w:val="24"/>
        </w:rPr>
      </w:pPr>
      <w:r w:rsidRPr="00756D59">
        <w:rPr>
          <w:rFonts w:ascii="Open Sans" w:hAnsi="Open Sans" w:cs="Open Sans"/>
          <w:noProof/>
          <w:sz w:val="24"/>
          <w:szCs w:val="24"/>
        </w:rPr>
        <w:drawing>
          <wp:inline distT="0" distB="0" distL="0" distR="0" wp14:anchorId="0E7855DA" wp14:editId="39824751">
            <wp:extent cx="5937555" cy="4959605"/>
            <wp:effectExtent l="0" t="0" r="6350" b="0"/>
            <wp:docPr id="92752645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26456" name="Picture 1" descr="A screenshot of a computer&#10;&#10;Description automatically generated with medium confidence"/>
                    <pic:cNvPicPr/>
                  </pic:nvPicPr>
                  <pic:blipFill>
                    <a:blip r:embed="rId92"/>
                    <a:stretch>
                      <a:fillRect/>
                    </a:stretch>
                  </pic:blipFill>
                  <pic:spPr>
                    <a:xfrm>
                      <a:off x="0" y="0"/>
                      <a:ext cx="5937555" cy="4959605"/>
                    </a:xfrm>
                    <a:prstGeom prst="rect">
                      <a:avLst/>
                    </a:prstGeom>
                  </pic:spPr>
                </pic:pic>
              </a:graphicData>
            </a:graphic>
          </wp:inline>
        </w:drawing>
      </w:r>
    </w:p>
    <w:p w14:paraId="419E551F" w14:textId="77777777" w:rsidR="005017C4" w:rsidRPr="006C6ACB" w:rsidRDefault="005017C4" w:rsidP="00384E25">
      <w:pPr>
        <w:pStyle w:val="Heading3"/>
        <w:ind w:left="2160"/>
      </w:pPr>
      <w:r w:rsidRPr="006C6ACB">
        <w:t>Oro-facial exam</w:t>
      </w:r>
    </w:p>
    <w:p w14:paraId="72344EF0" w14:textId="36E83F7C" w:rsidR="005017C4" w:rsidRPr="006C6ACB"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Blank </w:t>
      </w:r>
      <w:proofErr w:type="spellStart"/>
      <w:r w:rsidRPr="006C6ACB">
        <w:rPr>
          <w:rFonts w:ascii="Open Sans" w:hAnsi="Open Sans" w:cs="Open Sans"/>
          <w:sz w:val="24"/>
          <w:szCs w:val="24"/>
        </w:rPr>
        <w:t>oro</w:t>
      </w:r>
      <w:proofErr w:type="spellEnd"/>
      <w:r w:rsidRPr="006C6ACB">
        <w:rPr>
          <w:rFonts w:ascii="Open Sans" w:hAnsi="Open Sans" w:cs="Open Sans"/>
          <w:sz w:val="24"/>
          <w:szCs w:val="24"/>
        </w:rPr>
        <w:t>-facial exam form provided; student advised to try to complete whilst watching video of SLT.  (They can print this or send to word document to complete – it is not scored)</w:t>
      </w:r>
      <w:r w:rsidR="002A4B98" w:rsidRPr="006C6ACB">
        <w:rPr>
          <w:rFonts w:ascii="Open Sans" w:hAnsi="Open Sans" w:cs="Open Sans"/>
          <w:sz w:val="24"/>
          <w:szCs w:val="24"/>
        </w:rPr>
        <w:t xml:space="preserve"> See appendix </w:t>
      </w:r>
      <w:proofErr w:type="gramStart"/>
      <w:r w:rsidR="002A4B98" w:rsidRPr="006C6ACB">
        <w:rPr>
          <w:rFonts w:ascii="Open Sans" w:hAnsi="Open Sans" w:cs="Open Sans"/>
          <w:sz w:val="24"/>
          <w:szCs w:val="24"/>
        </w:rPr>
        <w:t>2</w:t>
      </w:r>
      <w:proofErr w:type="gramEnd"/>
    </w:p>
    <w:p w14:paraId="5BC554BB" w14:textId="77777777" w:rsidR="005017C4" w:rsidRPr="006C6ACB"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case history</w:t>
      </w:r>
    </w:p>
    <w:p w14:paraId="3C507A67" w14:textId="77777777" w:rsidR="005017C4"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SLT completed </w:t>
      </w:r>
      <w:proofErr w:type="spellStart"/>
      <w:r w:rsidRPr="006C6ACB">
        <w:rPr>
          <w:rFonts w:ascii="Open Sans" w:hAnsi="Open Sans" w:cs="Open Sans"/>
          <w:sz w:val="24"/>
          <w:szCs w:val="24"/>
        </w:rPr>
        <w:t>oro</w:t>
      </w:r>
      <w:proofErr w:type="spellEnd"/>
      <w:r w:rsidRPr="006C6ACB">
        <w:rPr>
          <w:rFonts w:ascii="Open Sans" w:hAnsi="Open Sans" w:cs="Open Sans"/>
          <w:sz w:val="24"/>
          <w:szCs w:val="24"/>
        </w:rPr>
        <w:t>-facial exam, student prompted to compare to theirs</w:t>
      </w:r>
    </w:p>
    <w:p w14:paraId="6371B7D7" w14:textId="77777777" w:rsidR="009A6E96" w:rsidRPr="006C6ACB" w:rsidRDefault="009A6E96" w:rsidP="00AA428E">
      <w:pPr>
        <w:jc w:val="center"/>
        <w:rPr>
          <w:rFonts w:ascii="Open Sans" w:hAnsi="Open Sans" w:cs="Open Sans"/>
          <w:b/>
          <w:sz w:val="24"/>
          <w:szCs w:val="24"/>
        </w:rPr>
      </w:pPr>
      <w:r w:rsidRPr="006C6ACB">
        <w:rPr>
          <w:rFonts w:ascii="Open Sans" w:hAnsi="Open Sans" w:cs="Open Sans"/>
          <w:b/>
          <w:sz w:val="24"/>
          <w:szCs w:val="24"/>
        </w:rPr>
        <w:t xml:space="preserve">Oro-facial assessment for clients with eating, drinking and swallowing </w:t>
      </w:r>
      <w:proofErr w:type="gramStart"/>
      <w:r w:rsidRPr="006C6ACB">
        <w:rPr>
          <w:rFonts w:ascii="Open Sans" w:hAnsi="Open Sans" w:cs="Open Sans"/>
          <w:b/>
          <w:sz w:val="24"/>
          <w:szCs w:val="24"/>
        </w:rPr>
        <w:t>difficulties</w:t>
      </w:r>
      <w:proofErr w:type="gramEnd"/>
    </w:p>
    <w:p w14:paraId="1CA69890" w14:textId="77777777" w:rsidR="009A6E96" w:rsidRPr="006C6ACB" w:rsidRDefault="009A6E96" w:rsidP="009A6E96">
      <w:pPr>
        <w:rPr>
          <w:rFonts w:ascii="Open Sans" w:hAnsi="Open Sans" w:cs="Open Sans"/>
          <w:b/>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625"/>
        <w:gridCol w:w="9313"/>
      </w:tblGrid>
      <w:tr w:rsidR="009A6E96" w:rsidRPr="006C6ACB" w14:paraId="71D7FDEF" w14:textId="77777777" w:rsidTr="00320317">
        <w:trPr>
          <w:trHeight w:val="420"/>
        </w:trPr>
        <w:tc>
          <w:tcPr>
            <w:tcW w:w="5000" w:type="pct"/>
            <w:gridSpan w:val="2"/>
            <w:shd w:val="clear" w:color="auto" w:fill="auto"/>
            <w:tcMar>
              <w:top w:w="100" w:type="dxa"/>
              <w:left w:w="100" w:type="dxa"/>
              <w:bottom w:w="100" w:type="dxa"/>
              <w:right w:w="100" w:type="dxa"/>
            </w:tcMar>
          </w:tcPr>
          <w:p w14:paraId="3E377D8A"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b/>
                <w:color w:val="FF0000"/>
                <w:sz w:val="24"/>
                <w:szCs w:val="24"/>
              </w:rPr>
            </w:pPr>
            <w:r w:rsidRPr="006C6ACB">
              <w:rPr>
                <w:rFonts w:ascii="Open Sans" w:hAnsi="Open Sans" w:cs="Open Sans"/>
                <w:b/>
                <w:sz w:val="24"/>
                <w:szCs w:val="24"/>
              </w:rPr>
              <w:t>Mouth care and dentition -</w:t>
            </w:r>
          </w:p>
        </w:tc>
      </w:tr>
      <w:tr w:rsidR="009A6E96" w:rsidRPr="006C6ACB" w14:paraId="47778B6A" w14:textId="77777777" w:rsidTr="00320317">
        <w:tc>
          <w:tcPr>
            <w:tcW w:w="1659" w:type="pct"/>
            <w:shd w:val="clear" w:color="auto" w:fill="auto"/>
            <w:tcMar>
              <w:top w:w="100" w:type="dxa"/>
              <w:left w:w="100" w:type="dxa"/>
              <w:bottom w:w="100" w:type="dxa"/>
              <w:right w:w="100" w:type="dxa"/>
            </w:tcMar>
          </w:tcPr>
          <w:p w14:paraId="06359BC2"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Area</w:t>
            </w:r>
          </w:p>
        </w:tc>
        <w:tc>
          <w:tcPr>
            <w:tcW w:w="3341" w:type="pct"/>
            <w:shd w:val="clear" w:color="auto" w:fill="auto"/>
            <w:tcMar>
              <w:top w:w="100" w:type="dxa"/>
              <w:left w:w="100" w:type="dxa"/>
              <w:bottom w:w="100" w:type="dxa"/>
              <w:right w:w="100" w:type="dxa"/>
            </w:tcMar>
          </w:tcPr>
          <w:p w14:paraId="51A52489"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Comment</w:t>
            </w:r>
          </w:p>
        </w:tc>
      </w:tr>
      <w:tr w:rsidR="009A6E96" w:rsidRPr="006C6ACB" w14:paraId="0EB792A8" w14:textId="77777777" w:rsidTr="00320317">
        <w:tc>
          <w:tcPr>
            <w:tcW w:w="1659" w:type="pct"/>
            <w:shd w:val="clear" w:color="auto" w:fill="auto"/>
            <w:tcMar>
              <w:top w:w="100" w:type="dxa"/>
              <w:left w:w="100" w:type="dxa"/>
              <w:bottom w:w="100" w:type="dxa"/>
              <w:right w:w="100" w:type="dxa"/>
            </w:tcMar>
          </w:tcPr>
          <w:p w14:paraId="502C2DB6"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Dentures</w:t>
            </w:r>
          </w:p>
        </w:tc>
        <w:tc>
          <w:tcPr>
            <w:tcW w:w="3341" w:type="pct"/>
            <w:shd w:val="clear" w:color="auto" w:fill="auto"/>
            <w:tcMar>
              <w:top w:w="100" w:type="dxa"/>
              <w:left w:w="100" w:type="dxa"/>
              <w:bottom w:w="100" w:type="dxa"/>
              <w:right w:w="100" w:type="dxa"/>
            </w:tcMar>
          </w:tcPr>
          <w:p w14:paraId="49E26E8A"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n/a</w:t>
            </w:r>
          </w:p>
        </w:tc>
      </w:tr>
      <w:tr w:rsidR="009A6E96" w:rsidRPr="006C6ACB" w14:paraId="08AEB16E" w14:textId="77777777" w:rsidTr="00320317">
        <w:tc>
          <w:tcPr>
            <w:tcW w:w="1659" w:type="pct"/>
            <w:shd w:val="clear" w:color="auto" w:fill="auto"/>
            <w:tcMar>
              <w:top w:w="100" w:type="dxa"/>
              <w:left w:w="100" w:type="dxa"/>
              <w:bottom w:w="100" w:type="dxa"/>
              <w:right w:w="100" w:type="dxa"/>
            </w:tcMar>
          </w:tcPr>
          <w:p w14:paraId="3381E770"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Dentition</w:t>
            </w:r>
          </w:p>
        </w:tc>
        <w:tc>
          <w:tcPr>
            <w:tcW w:w="3341" w:type="pct"/>
            <w:shd w:val="clear" w:color="auto" w:fill="auto"/>
            <w:tcMar>
              <w:top w:w="100" w:type="dxa"/>
              <w:left w:w="100" w:type="dxa"/>
              <w:bottom w:w="100" w:type="dxa"/>
              <w:right w:w="100" w:type="dxa"/>
            </w:tcMar>
          </w:tcPr>
          <w:p w14:paraId="19987434"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Own dentition, appropriate for age, clean and white, no cavities</w:t>
            </w:r>
          </w:p>
        </w:tc>
      </w:tr>
      <w:tr w:rsidR="009A6E96" w:rsidRPr="006C6ACB" w14:paraId="42D4D031" w14:textId="77777777" w:rsidTr="00320317">
        <w:tc>
          <w:tcPr>
            <w:tcW w:w="1659" w:type="pct"/>
            <w:shd w:val="clear" w:color="auto" w:fill="auto"/>
            <w:tcMar>
              <w:top w:w="100" w:type="dxa"/>
              <w:left w:w="100" w:type="dxa"/>
              <w:bottom w:w="100" w:type="dxa"/>
              <w:right w:w="100" w:type="dxa"/>
            </w:tcMar>
          </w:tcPr>
          <w:p w14:paraId="30D987D4"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Lips</w:t>
            </w:r>
          </w:p>
        </w:tc>
        <w:tc>
          <w:tcPr>
            <w:tcW w:w="3341" w:type="pct"/>
            <w:shd w:val="clear" w:color="auto" w:fill="auto"/>
            <w:tcMar>
              <w:top w:w="100" w:type="dxa"/>
              <w:left w:w="100" w:type="dxa"/>
              <w:bottom w:w="100" w:type="dxa"/>
              <w:right w:w="100" w:type="dxa"/>
            </w:tcMar>
          </w:tcPr>
          <w:p w14:paraId="243C92B4"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9A6E96" w:rsidRPr="006C6ACB" w14:paraId="4EEE228C" w14:textId="77777777" w:rsidTr="00320317">
        <w:tc>
          <w:tcPr>
            <w:tcW w:w="1659" w:type="pct"/>
            <w:shd w:val="clear" w:color="auto" w:fill="auto"/>
            <w:tcMar>
              <w:top w:w="100" w:type="dxa"/>
              <w:left w:w="100" w:type="dxa"/>
              <w:bottom w:w="100" w:type="dxa"/>
              <w:right w:w="100" w:type="dxa"/>
            </w:tcMar>
          </w:tcPr>
          <w:p w14:paraId="7943C89B"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Tongue</w:t>
            </w:r>
          </w:p>
        </w:tc>
        <w:tc>
          <w:tcPr>
            <w:tcW w:w="3341" w:type="pct"/>
            <w:shd w:val="clear" w:color="auto" w:fill="auto"/>
            <w:tcMar>
              <w:top w:w="100" w:type="dxa"/>
              <w:left w:w="100" w:type="dxa"/>
              <w:bottom w:w="100" w:type="dxa"/>
              <w:right w:w="100" w:type="dxa"/>
            </w:tcMar>
          </w:tcPr>
          <w:p w14:paraId="3873D639"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9A6E96" w:rsidRPr="006C6ACB" w14:paraId="75354855" w14:textId="77777777" w:rsidTr="00320317">
        <w:tc>
          <w:tcPr>
            <w:tcW w:w="1659" w:type="pct"/>
            <w:shd w:val="clear" w:color="auto" w:fill="auto"/>
            <w:tcMar>
              <w:top w:w="100" w:type="dxa"/>
              <w:left w:w="100" w:type="dxa"/>
              <w:bottom w:w="100" w:type="dxa"/>
              <w:right w:w="100" w:type="dxa"/>
            </w:tcMar>
          </w:tcPr>
          <w:p w14:paraId="20B02689"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Gums</w:t>
            </w:r>
          </w:p>
        </w:tc>
        <w:tc>
          <w:tcPr>
            <w:tcW w:w="3341" w:type="pct"/>
            <w:shd w:val="clear" w:color="auto" w:fill="auto"/>
            <w:tcMar>
              <w:top w:w="100" w:type="dxa"/>
              <w:left w:w="100" w:type="dxa"/>
              <w:bottom w:w="100" w:type="dxa"/>
              <w:right w:w="100" w:type="dxa"/>
            </w:tcMar>
          </w:tcPr>
          <w:p w14:paraId="20C308CC"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9A6E96" w:rsidRPr="006C6ACB" w14:paraId="5FE507C9" w14:textId="77777777" w:rsidTr="00320317">
        <w:tc>
          <w:tcPr>
            <w:tcW w:w="1659" w:type="pct"/>
            <w:shd w:val="clear" w:color="auto" w:fill="auto"/>
            <w:tcMar>
              <w:top w:w="100" w:type="dxa"/>
              <w:left w:w="100" w:type="dxa"/>
              <w:bottom w:w="100" w:type="dxa"/>
              <w:right w:w="100" w:type="dxa"/>
            </w:tcMar>
          </w:tcPr>
          <w:p w14:paraId="1824D6FF"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Cheeks</w:t>
            </w:r>
          </w:p>
        </w:tc>
        <w:tc>
          <w:tcPr>
            <w:tcW w:w="3341" w:type="pct"/>
            <w:shd w:val="clear" w:color="auto" w:fill="auto"/>
            <w:tcMar>
              <w:top w:w="100" w:type="dxa"/>
              <w:left w:w="100" w:type="dxa"/>
              <w:bottom w:w="100" w:type="dxa"/>
              <w:right w:w="100" w:type="dxa"/>
            </w:tcMar>
          </w:tcPr>
          <w:p w14:paraId="5858C0B0"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9A6E96" w:rsidRPr="006C6ACB" w14:paraId="348D2A68" w14:textId="77777777" w:rsidTr="00320317">
        <w:tc>
          <w:tcPr>
            <w:tcW w:w="1659" w:type="pct"/>
            <w:shd w:val="clear" w:color="auto" w:fill="auto"/>
            <w:tcMar>
              <w:top w:w="100" w:type="dxa"/>
              <w:left w:w="100" w:type="dxa"/>
              <w:bottom w:w="100" w:type="dxa"/>
              <w:right w:w="100" w:type="dxa"/>
            </w:tcMar>
          </w:tcPr>
          <w:p w14:paraId="7068A0C7"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Palate - Hard and soft</w:t>
            </w:r>
          </w:p>
        </w:tc>
        <w:tc>
          <w:tcPr>
            <w:tcW w:w="3341" w:type="pct"/>
            <w:shd w:val="clear" w:color="auto" w:fill="auto"/>
            <w:tcMar>
              <w:top w:w="100" w:type="dxa"/>
              <w:left w:w="100" w:type="dxa"/>
              <w:bottom w:w="100" w:type="dxa"/>
              <w:right w:w="100" w:type="dxa"/>
            </w:tcMar>
          </w:tcPr>
          <w:p w14:paraId="78ECEEAC"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Pink and moist</w:t>
            </w:r>
          </w:p>
        </w:tc>
      </w:tr>
      <w:tr w:rsidR="009A6E96" w:rsidRPr="006C6ACB" w14:paraId="42F2E374" w14:textId="77777777" w:rsidTr="00320317">
        <w:tc>
          <w:tcPr>
            <w:tcW w:w="1659" w:type="pct"/>
            <w:shd w:val="clear" w:color="auto" w:fill="auto"/>
            <w:tcMar>
              <w:top w:w="100" w:type="dxa"/>
              <w:left w:w="100" w:type="dxa"/>
              <w:bottom w:w="100" w:type="dxa"/>
              <w:right w:w="100" w:type="dxa"/>
            </w:tcMar>
          </w:tcPr>
          <w:p w14:paraId="26A09D3E"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Under tongue</w:t>
            </w:r>
          </w:p>
        </w:tc>
        <w:tc>
          <w:tcPr>
            <w:tcW w:w="3341" w:type="pct"/>
            <w:shd w:val="clear" w:color="auto" w:fill="auto"/>
            <w:tcMar>
              <w:top w:w="100" w:type="dxa"/>
              <w:left w:w="100" w:type="dxa"/>
              <w:bottom w:w="100" w:type="dxa"/>
              <w:right w:w="100" w:type="dxa"/>
            </w:tcMar>
          </w:tcPr>
          <w:p w14:paraId="7ABD159B"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Pink and moist </w:t>
            </w:r>
          </w:p>
        </w:tc>
      </w:tr>
      <w:tr w:rsidR="009A6E96" w:rsidRPr="006C6ACB" w14:paraId="3D427C8B" w14:textId="77777777" w:rsidTr="00320317">
        <w:tc>
          <w:tcPr>
            <w:tcW w:w="1659" w:type="pct"/>
            <w:shd w:val="clear" w:color="auto" w:fill="auto"/>
            <w:tcMar>
              <w:top w:w="100" w:type="dxa"/>
              <w:left w:w="100" w:type="dxa"/>
              <w:bottom w:w="100" w:type="dxa"/>
              <w:right w:w="100" w:type="dxa"/>
            </w:tcMar>
          </w:tcPr>
          <w:p w14:paraId="7B0CB4A0"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Skin integrity</w:t>
            </w:r>
          </w:p>
        </w:tc>
        <w:tc>
          <w:tcPr>
            <w:tcW w:w="3341" w:type="pct"/>
            <w:shd w:val="clear" w:color="auto" w:fill="auto"/>
            <w:tcMar>
              <w:top w:w="100" w:type="dxa"/>
              <w:left w:w="100" w:type="dxa"/>
              <w:bottom w:w="100" w:type="dxa"/>
              <w:right w:w="100" w:type="dxa"/>
            </w:tcMar>
          </w:tcPr>
          <w:p w14:paraId="317A5603"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Good</w:t>
            </w:r>
          </w:p>
        </w:tc>
      </w:tr>
      <w:tr w:rsidR="009A6E96" w:rsidRPr="006C6ACB" w14:paraId="35F1BB52" w14:textId="77777777" w:rsidTr="00320317">
        <w:tc>
          <w:tcPr>
            <w:tcW w:w="1659" w:type="pct"/>
            <w:shd w:val="clear" w:color="auto" w:fill="auto"/>
            <w:tcMar>
              <w:top w:w="100" w:type="dxa"/>
              <w:left w:w="100" w:type="dxa"/>
              <w:bottom w:w="100" w:type="dxa"/>
              <w:right w:w="100" w:type="dxa"/>
            </w:tcMar>
          </w:tcPr>
          <w:p w14:paraId="3AB0B6F7"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Level of support for oral care</w:t>
            </w:r>
          </w:p>
        </w:tc>
        <w:tc>
          <w:tcPr>
            <w:tcW w:w="3341" w:type="pct"/>
            <w:shd w:val="clear" w:color="auto" w:fill="auto"/>
            <w:tcMar>
              <w:top w:w="100" w:type="dxa"/>
              <w:left w:w="100" w:type="dxa"/>
              <w:bottom w:w="100" w:type="dxa"/>
              <w:right w:w="100" w:type="dxa"/>
            </w:tcMar>
          </w:tcPr>
          <w:p w14:paraId="2867ECBC"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Dad carries out all dental hygiene</w:t>
            </w:r>
          </w:p>
        </w:tc>
      </w:tr>
      <w:tr w:rsidR="009A6E96" w:rsidRPr="006C6ACB" w14:paraId="3E49DBD5" w14:textId="77777777" w:rsidTr="00320317">
        <w:tc>
          <w:tcPr>
            <w:tcW w:w="1659" w:type="pct"/>
            <w:shd w:val="clear" w:color="auto" w:fill="auto"/>
            <w:tcMar>
              <w:top w:w="100" w:type="dxa"/>
              <w:left w:w="100" w:type="dxa"/>
              <w:bottom w:w="100" w:type="dxa"/>
              <w:right w:w="100" w:type="dxa"/>
            </w:tcMar>
          </w:tcPr>
          <w:p w14:paraId="15ABF629"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Saliva</w:t>
            </w:r>
          </w:p>
        </w:tc>
        <w:tc>
          <w:tcPr>
            <w:tcW w:w="3341" w:type="pct"/>
            <w:shd w:val="clear" w:color="auto" w:fill="auto"/>
            <w:tcMar>
              <w:top w:w="100" w:type="dxa"/>
              <w:left w:w="100" w:type="dxa"/>
              <w:bottom w:w="100" w:type="dxa"/>
              <w:right w:w="100" w:type="dxa"/>
            </w:tcMar>
          </w:tcPr>
          <w:p w14:paraId="010F2D4F"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Within normal limits</w:t>
            </w:r>
          </w:p>
        </w:tc>
      </w:tr>
    </w:tbl>
    <w:p w14:paraId="328353B2" w14:textId="77777777" w:rsidR="009A6E96" w:rsidRPr="006C6ACB" w:rsidRDefault="009A6E96" w:rsidP="009A6E96">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415"/>
        <w:gridCol w:w="3416"/>
        <w:gridCol w:w="3691"/>
        <w:gridCol w:w="3416"/>
      </w:tblGrid>
      <w:tr w:rsidR="009A6E96" w:rsidRPr="006C6ACB" w14:paraId="5FB1EBD2" w14:textId="77777777" w:rsidTr="00320317">
        <w:trPr>
          <w:trHeight w:val="420"/>
        </w:trPr>
        <w:tc>
          <w:tcPr>
            <w:tcW w:w="5000" w:type="pct"/>
            <w:gridSpan w:val="4"/>
            <w:shd w:val="clear" w:color="auto" w:fill="auto"/>
            <w:tcMar>
              <w:top w:w="100" w:type="dxa"/>
              <w:left w:w="100" w:type="dxa"/>
              <w:bottom w:w="100" w:type="dxa"/>
              <w:right w:w="100" w:type="dxa"/>
            </w:tcMar>
          </w:tcPr>
          <w:p w14:paraId="732EA662" w14:textId="126C83F8"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 xml:space="preserve">Cranial nerve assessment - </w:t>
            </w:r>
            <w:r w:rsidRPr="006C6ACB">
              <w:rPr>
                <w:rFonts w:ascii="Open Sans" w:hAnsi="Open Sans" w:cs="Open Sans"/>
                <w:sz w:val="24"/>
                <w:szCs w:val="24"/>
              </w:rPr>
              <w:t xml:space="preserve">comment on range, rate, </w:t>
            </w:r>
            <w:r w:rsidR="00320317" w:rsidRPr="006C6ACB">
              <w:rPr>
                <w:rFonts w:ascii="Open Sans" w:hAnsi="Open Sans" w:cs="Open Sans"/>
                <w:sz w:val="24"/>
                <w:szCs w:val="24"/>
              </w:rPr>
              <w:t>accuracy,</w:t>
            </w:r>
            <w:r w:rsidRPr="006C6ACB">
              <w:rPr>
                <w:rFonts w:ascii="Open Sans" w:hAnsi="Open Sans" w:cs="Open Sans"/>
                <w:sz w:val="24"/>
                <w:szCs w:val="24"/>
              </w:rPr>
              <w:t xml:space="preserve"> and strength</w:t>
            </w:r>
          </w:p>
        </w:tc>
      </w:tr>
      <w:tr w:rsidR="009A6E96" w:rsidRPr="006C6ACB" w14:paraId="224D528A" w14:textId="77777777" w:rsidTr="00320317">
        <w:tc>
          <w:tcPr>
            <w:tcW w:w="1250" w:type="pct"/>
            <w:shd w:val="clear" w:color="auto" w:fill="auto"/>
            <w:tcMar>
              <w:top w:w="100" w:type="dxa"/>
              <w:left w:w="100" w:type="dxa"/>
              <w:bottom w:w="100" w:type="dxa"/>
              <w:right w:w="100" w:type="dxa"/>
            </w:tcMar>
          </w:tcPr>
          <w:p w14:paraId="47B0B89F"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b/>
                <w:color w:val="FF0000"/>
                <w:sz w:val="24"/>
                <w:szCs w:val="24"/>
              </w:rPr>
            </w:pPr>
            <w:r w:rsidRPr="006C6ACB">
              <w:rPr>
                <w:rFonts w:ascii="Open Sans" w:hAnsi="Open Sans" w:cs="Open Sans"/>
                <w:b/>
                <w:sz w:val="24"/>
                <w:szCs w:val="24"/>
              </w:rPr>
              <w:t xml:space="preserve">Nerve and function - </w:t>
            </w:r>
          </w:p>
        </w:tc>
        <w:tc>
          <w:tcPr>
            <w:tcW w:w="1250" w:type="pct"/>
            <w:shd w:val="clear" w:color="auto" w:fill="auto"/>
            <w:tcMar>
              <w:top w:w="100" w:type="dxa"/>
              <w:left w:w="100" w:type="dxa"/>
              <w:bottom w:w="100" w:type="dxa"/>
              <w:right w:w="100" w:type="dxa"/>
            </w:tcMar>
          </w:tcPr>
          <w:p w14:paraId="61A783BA"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Possible ways to assess</w:t>
            </w:r>
          </w:p>
        </w:tc>
        <w:tc>
          <w:tcPr>
            <w:tcW w:w="1250" w:type="pct"/>
            <w:shd w:val="clear" w:color="auto" w:fill="auto"/>
            <w:tcMar>
              <w:top w:w="100" w:type="dxa"/>
              <w:left w:w="100" w:type="dxa"/>
              <w:bottom w:w="100" w:type="dxa"/>
              <w:right w:w="100" w:type="dxa"/>
            </w:tcMar>
          </w:tcPr>
          <w:p w14:paraId="727559D9"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Observations</w:t>
            </w:r>
          </w:p>
        </w:tc>
        <w:tc>
          <w:tcPr>
            <w:tcW w:w="1250" w:type="pct"/>
            <w:shd w:val="clear" w:color="auto" w:fill="auto"/>
            <w:tcMar>
              <w:top w:w="100" w:type="dxa"/>
              <w:left w:w="100" w:type="dxa"/>
              <w:bottom w:w="100" w:type="dxa"/>
              <w:right w:w="100" w:type="dxa"/>
            </w:tcMar>
          </w:tcPr>
          <w:p w14:paraId="1B04CD86"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Outcome – achieved through observation</w:t>
            </w:r>
          </w:p>
        </w:tc>
      </w:tr>
      <w:tr w:rsidR="009A6E96" w:rsidRPr="006C6ACB" w14:paraId="59DAE893" w14:textId="77777777" w:rsidTr="00320317">
        <w:tc>
          <w:tcPr>
            <w:tcW w:w="1250" w:type="pct"/>
            <w:shd w:val="clear" w:color="auto" w:fill="auto"/>
            <w:tcMar>
              <w:top w:w="100" w:type="dxa"/>
              <w:left w:w="100" w:type="dxa"/>
              <w:bottom w:w="100" w:type="dxa"/>
              <w:right w:w="100" w:type="dxa"/>
            </w:tcMar>
          </w:tcPr>
          <w:p w14:paraId="0B644F34"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 xml:space="preserve">V Trigeminal – </w:t>
            </w:r>
          </w:p>
          <w:p w14:paraId="223F33EB" w14:textId="549209ED"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Conveys sensation to the face and motor to the soft palate, </w:t>
            </w:r>
            <w:r w:rsidR="00320317" w:rsidRPr="006C6ACB">
              <w:rPr>
                <w:rFonts w:ascii="Open Sans" w:hAnsi="Open Sans" w:cs="Open Sans"/>
                <w:sz w:val="24"/>
                <w:szCs w:val="24"/>
              </w:rPr>
              <w:t>pharynx,</w:t>
            </w:r>
            <w:r w:rsidRPr="006C6ACB">
              <w:rPr>
                <w:rFonts w:ascii="Open Sans" w:hAnsi="Open Sans" w:cs="Open Sans"/>
                <w:sz w:val="24"/>
                <w:szCs w:val="24"/>
              </w:rPr>
              <w:t xml:space="preserve"> and muscles of mastication</w:t>
            </w:r>
          </w:p>
        </w:tc>
        <w:tc>
          <w:tcPr>
            <w:tcW w:w="1250" w:type="pct"/>
            <w:shd w:val="clear" w:color="auto" w:fill="auto"/>
            <w:tcMar>
              <w:top w:w="100" w:type="dxa"/>
              <w:left w:w="100" w:type="dxa"/>
              <w:bottom w:w="100" w:type="dxa"/>
              <w:right w:w="100" w:type="dxa"/>
            </w:tcMar>
          </w:tcPr>
          <w:p w14:paraId="6DB7706C"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Tissue or cotton to nostrils should produce wrinkling of nose</w:t>
            </w:r>
            <w:r w:rsidRPr="006C6ACB">
              <w:rPr>
                <w:rFonts w:ascii="Open Sans" w:hAnsi="Open Sans" w:cs="Open Sans"/>
                <w:sz w:val="24"/>
                <w:szCs w:val="24"/>
              </w:rPr>
              <w:tab/>
            </w:r>
          </w:p>
          <w:p w14:paraId="3160C5F6" w14:textId="3C534C15" w:rsidR="009A6E96" w:rsidRPr="006C6ACB" w:rsidRDefault="009A6E96"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Clench teeth and palpate masseter and temporalis muscles for bul</w:t>
            </w:r>
            <w:r w:rsidR="00320317">
              <w:rPr>
                <w:rFonts w:ascii="Open Sans" w:hAnsi="Open Sans" w:cs="Open Sans"/>
                <w:sz w:val="24"/>
                <w:szCs w:val="24"/>
              </w:rPr>
              <w:t>k</w:t>
            </w:r>
          </w:p>
          <w:p w14:paraId="68974967"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Strength of masseter and temporalis by jaw opening – against resistance of therapist hand</w:t>
            </w:r>
            <w:r w:rsidRPr="006C6ACB">
              <w:rPr>
                <w:rFonts w:ascii="Open Sans" w:hAnsi="Open Sans" w:cs="Open Sans"/>
                <w:sz w:val="24"/>
                <w:szCs w:val="24"/>
              </w:rPr>
              <w:tab/>
            </w:r>
          </w:p>
          <w:p w14:paraId="0EE7E8DC"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Observation of uvula – indicating weakness of tensor veli palantini</w:t>
            </w:r>
            <w:r w:rsidRPr="006C6ACB">
              <w:rPr>
                <w:rFonts w:ascii="Open Sans" w:hAnsi="Open Sans" w:cs="Open Sans"/>
                <w:sz w:val="24"/>
                <w:szCs w:val="24"/>
              </w:rPr>
              <w:tab/>
            </w:r>
          </w:p>
          <w:p w14:paraId="71DCFDBC"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5.</w:t>
            </w:r>
            <w:r w:rsidRPr="006C6ACB">
              <w:rPr>
                <w:rFonts w:ascii="Open Sans" w:hAnsi="Open Sans" w:cs="Open Sans"/>
                <w:sz w:val="24"/>
                <w:szCs w:val="24"/>
              </w:rPr>
              <w:tab/>
              <w:t xml:space="preserve"> Palpate dry swallow for hyoid movement </w:t>
            </w:r>
          </w:p>
        </w:tc>
        <w:tc>
          <w:tcPr>
            <w:tcW w:w="1250" w:type="pct"/>
            <w:shd w:val="clear" w:color="auto" w:fill="auto"/>
            <w:tcMar>
              <w:top w:w="100" w:type="dxa"/>
              <w:left w:w="100" w:type="dxa"/>
              <w:bottom w:w="100" w:type="dxa"/>
              <w:right w:w="100" w:type="dxa"/>
            </w:tcMar>
          </w:tcPr>
          <w:p w14:paraId="45FF0FE1" w14:textId="77777777" w:rsidR="009A6E96" w:rsidRPr="006C6ACB" w:rsidRDefault="009A6E96" w:rsidP="007D3B93">
            <w:pPr>
              <w:rPr>
                <w:rFonts w:ascii="Open Sans" w:hAnsi="Open Sans" w:cs="Open Sans"/>
                <w:sz w:val="24"/>
                <w:szCs w:val="24"/>
              </w:rPr>
            </w:pPr>
          </w:p>
        </w:tc>
        <w:tc>
          <w:tcPr>
            <w:tcW w:w="1250" w:type="pct"/>
            <w:shd w:val="clear" w:color="auto" w:fill="auto"/>
            <w:tcMar>
              <w:top w:w="100" w:type="dxa"/>
              <w:left w:w="100" w:type="dxa"/>
              <w:bottom w:w="100" w:type="dxa"/>
              <w:right w:w="100" w:type="dxa"/>
            </w:tcMar>
          </w:tcPr>
          <w:p w14:paraId="65110ADF"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Opening and closing mouth during speech with no difficulties</w:t>
            </w:r>
          </w:p>
        </w:tc>
      </w:tr>
      <w:tr w:rsidR="009A6E96" w:rsidRPr="006C6ACB" w14:paraId="6EA46ADE" w14:textId="77777777" w:rsidTr="00320317">
        <w:tc>
          <w:tcPr>
            <w:tcW w:w="1250" w:type="pct"/>
            <w:shd w:val="clear" w:color="auto" w:fill="auto"/>
            <w:tcMar>
              <w:top w:w="100" w:type="dxa"/>
              <w:left w:w="100" w:type="dxa"/>
              <w:bottom w:w="100" w:type="dxa"/>
              <w:right w:w="100" w:type="dxa"/>
            </w:tcMar>
          </w:tcPr>
          <w:p w14:paraId="3E1927E5"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VII Facial – sensation (taste) to anterior 2/3 of tongue, soft </w:t>
            </w:r>
            <w:proofErr w:type="gramStart"/>
            <w:r w:rsidRPr="006C6ACB">
              <w:rPr>
                <w:rFonts w:ascii="Open Sans" w:hAnsi="Open Sans" w:cs="Open Sans"/>
                <w:sz w:val="24"/>
                <w:szCs w:val="24"/>
              </w:rPr>
              <w:t>palate</w:t>
            </w:r>
            <w:proofErr w:type="gramEnd"/>
            <w:r w:rsidRPr="006C6ACB">
              <w:rPr>
                <w:rFonts w:ascii="Open Sans" w:hAnsi="Open Sans" w:cs="Open Sans"/>
                <w:sz w:val="24"/>
                <w:szCs w:val="24"/>
              </w:rPr>
              <w:t xml:space="preserve"> and motor function of facial muscles</w:t>
            </w:r>
          </w:p>
        </w:tc>
        <w:tc>
          <w:tcPr>
            <w:tcW w:w="1250" w:type="pct"/>
            <w:shd w:val="clear" w:color="auto" w:fill="auto"/>
            <w:tcMar>
              <w:top w:w="100" w:type="dxa"/>
              <w:left w:w="100" w:type="dxa"/>
              <w:bottom w:w="100" w:type="dxa"/>
              <w:right w:w="100" w:type="dxa"/>
            </w:tcMar>
          </w:tcPr>
          <w:p w14:paraId="661C4385"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Taste – sweet (sugar), sour (lemon swab) or salty (salt)</w:t>
            </w:r>
            <w:r w:rsidRPr="006C6ACB">
              <w:rPr>
                <w:rFonts w:ascii="Open Sans" w:hAnsi="Open Sans" w:cs="Open Sans"/>
                <w:sz w:val="24"/>
                <w:szCs w:val="24"/>
              </w:rPr>
              <w:tab/>
            </w:r>
          </w:p>
          <w:p w14:paraId="65574285"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Facial symmetry</w:t>
            </w:r>
            <w:r w:rsidRPr="006C6ACB">
              <w:rPr>
                <w:rFonts w:ascii="Open Sans" w:hAnsi="Open Sans" w:cs="Open Sans"/>
                <w:sz w:val="24"/>
                <w:szCs w:val="24"/>
              </w:rPr>
              <w:tab/>
            </w:r>
          </w:p>
          <w:p w14:paraId="5F9FD629"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Raise eyebrows - frontalis</w:t>
            </w:r>
            <w:r w:rsidRPr="006C6ACB">
              <w:rPr>
                <w:rFonts w:ascii="Open Sans" w:hAnsi="Open Sans" w:cs="Open Sans"/>
                <w:sz w:val="24"/>
                <w:szCs w:val="24"/>
              </w:rPr>
              <w:tab/>
            </w:r>
          </w:p>
          <w:p w14:paraId="11E7C7AD"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Open and close eyes (orbicularis oculi)</w:t>
            </w:r>
            <w:r w:rsidRPr="006C6ACB">
              <w:rPr>
                <w:rFonts w:ascii="Open Sans" w:hAnsi="Open Sans" w:cs="Open Sans"/>
                <w:sz w:val="24"/>
                <w:szCs w:val="24"/>
              </w:rPr>
              <w:tab/>
            </w:r>
          </w:p>
          <w:p w14:paraId="03E3F717"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5.</w:t>
            </w:r>
            <w:r w:rsidRPr="006C6ACB">
              <w:rPr>
                <w:rFonts w:ascii="Open Sans" w:hAnsi="Open Sans" w:cs="Open Sans"/>
                <w:sz w:val="24"/>
                <w:szCs w:val="24"/>
              </w:rPr>
              <w:tab/>
              <w:t>Pretend to blow candles (orbicularis oris)</w:t>
            </w:r>
            <w:r w:rsidRPr="006C6ACB">
              <w:rPr>
                <w:rFonts w:ascii="Open Sans" w:hAnsi="Open Sans" w:cs="Open Sans"/>
                <w:sz w:val="24"/>
                <w:szCs w:val="24"/>
              </w:rPr>
              <w:tab/>
            </w:r>
          </w:p>
          <w:p w14:paraId="5B8AEC85"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6.</w:t>
            </w:r>
            <w:r w:rsidRPr="006C6ACB">
              <w:rPr>
                <w:rFonts w:ascii="Open Sans" w:hAnsi="Open Sans" w:cs="Open Sans"/>
                <w:sz w:val="24"/>
                <w:szCs w:val="24"/>
              </w:rPr>
              <w:tab/>
              <w:t xml:space="preserve"> Puff cheeks out (buccinators) then try to push air out whilst keeping lips sealed (orbicularis oris). Can gently press on cheeks to check the strength of lip seal.</w:t>
            </w:r>
            <w:r w:rsidRPr="006C6ACB">
              <w:rPr>
                <w:rFonts w:ascii="Open Sans" w:hAnsi="Open Sans" w:cs="Open Sans"/>
                <w:sz w:val="24"/>
                <w:szCs w:val="24"/>
              </w:rPr>
              <w:tab/>
            </w:r>
          </w:p>
          <w:p w14:paraId="58AFDC0E" w14:textId="27863A0F" w:rsidR="009A6E96" w:rsidRPr="006C6ACB" w:rsidRDefault="009A6E96" w:rsidP="001C6A53">
            <w:pPr>
              <w:rPr>
                <w:rFonts w:ascii="Open Sans" w:hAnsi="Open Sans" w:cs="Open Sans"/>
                <w:sz w:val="24"/>
                <w:szCs w:val="24"/>
              </w:rPr>
            </w:pPr>
            <w:r w:rsidRPr="006C6ACB">
              <w:rPr>
                <w:rFonts w:ascii="Open Sans" w:hAnsi="Open Sans" w:cs="Open Sans"/>
                <w:sz w:val="24"/>
                <w:szCs w:val="24"/>
              </w:rPr>
              <w:t>7.</w:t>
            </w:r>
            <w:r w:rsidRPr="006C6ACB">
              <w:rPr>
                <w:rFonts w:ascii="Open Sans" w:hAnsi="Open Sans" w:cs="Open Sans"/>
                <w:sz w:val="24"/>
                <w:szCs w:val="24"/>
              </w:rPr>
              <w:tab/>
              <w:t>Close eyes and therapist will gently brush their finger on L+R side of face (forehead, cheek, chin) and ask them to tell you/point where they feel sensation</w:t>
            </w:r>
          </w:p>
        </w:tc>
        <w:tc>
          <w:tcPr>
            <w:tcW w:w="1250" w:type="pct"/>
            <w:shd w:val="clear" w:color="auto" w:fill="auto"/>
            <w:tcMar>
              <w:top w:w="100" w:type="dxa"/>
              <w:left w:w="100" w:type="dxa"/>
              <w:bottom w:w="100" w:type="dxa"/>
              <w:right w:w="100" w:type="dxa"/>
            </w:tcMar>
          </w:tcPr>
          <w:p w14:paraId="6D99E777"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Changes to facial expression</w:t>
            </w:r>
          </w:p>
          <w:p w14:paraId="4451AD07" w14:textId="77777777" w:rsidR="009A6E96" w:rsidRPr="006C6ACB" w:rsidRDefault="009A6E96" w:rsidP="007D3B93">
            <w:pPr>
              <w:rPr>
                <w:rFonts w:ascii="Open Sans" w:hAnsi="Open Sans" w:cs="Open Sans"/>
                <w:sz w:val="24"/>
                <w:szCs w:val="24"/>
              </w:rPr>
            </w:pPr>
          </w:p>
          <w:p w14:paraId="0C67B57F"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Blinking</w:t>
            </w:r>
          </w:p>
          <w:p w14:paraId="01AA7559" w14:textId="77777777" w:rsidR="009A6E96" w:rsidRPr="006C6ACB" w:rsidRDefault="009A6E96" w:rsidP="007D3B93">
            <w:pPr>
              <w:rPr>
                <w:rFonts w:ascii="Open Sans" w:hAnsi="Open Sans" w:cs="Open Sans"/>
                <w:sz w:val="24"/>
                <w:szCs w:val="24"/>
              </w:rPr>
            </w:pPr>
          </w:p>
          <w:p w14:paraId="03649141"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Awareness of anterior loss of saliva</w:t>
            </w:r>
          </w:p>
          <w:p w14:paraId="44252DC0" w14:textId="77777777" w:rsidR="009A6E96" w:rsidRPr="006C6ACB" w:rsidRDefault="009A6E96" w:rsidP="007D3B93">
            <w:pPr>
              <w:rPr>
                <w:rFonts w:ascii="Open Sans" w:hAnsi="Open Sans" w:cs="Open Sans"/>
                <w:sz w:val="24"/>
                <w:szCs w:val="24"/>
              </w:rPr>
            </w:pPr>
          </w:p>
          <w:p w14:paraId="615905FD"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Lip movements during speech/vocalisations/mouthing</w:t>
            </w:r>
          </w:p>
        </w:tc>
        <w:tc>
          <w:tcPr>
            <w:tcW w:w="1250" w:type="pct"/>
            <w:shd w:val="clear" w:color="auto" w:fill="auto"/>
            <w:tcMar>
              <w:top w:w="100" w:type="dxa"/>
              <w:left w:w="100" w:type="dxa"/>
              <w:bottom w:w="100" w:type="dxa"/>
              <w:right w:w="100" w:type="dxa"/>
            </w:tcMar>
          </w:tcPr>
          <w:p w14:paraId="2F47B75E" w14:textId="65E4BA87" w:rsidR="009A6E96" w:rsidRPr="00320317" w:rsidRDefault="00320317" w:rsidP="00320317">
            <w:pPr>
              <w:pStyle w:val="ListParagraph"/>
              <w:widowControl w:val="0"/>
              <w:numPr>
                <w:ilvl w:val="0"/>
                <w:numId w:val="37"/>
              </w:numPr>
              <w:pBdr>
                <w:top w:val="nil"/>
                <w:left w:val="nil"/>
                <w:bottom w:val="nil"/>
                <w:right w:val="nil"/>
                <w:between w:val="nil"/>
              </w:pBdr>
              <w:spacing w:line="240" w:lineRule="auto"/>
              <w:rPr>
                <w:rFonts w:ascii="Open Sans" w:hAnsi="Open Sans" w:cs="Open Sans"/>
                <w:sz w:val="24"/>
                <w:szCs w:val="24"/>
              </w:rPr>
            </w:pPr>
            <w:r>
              <w:rPr>
                <w:rFonts w:ascii="Open Sans" w:hAnsi="Open Sans" w:cs="Open Sans"/>
                <w:sz w:val="24"/>
                <w:szCs w:val="24"/>
              </w:rPr>
              <w:t xml:space="preserve"> </w:t>
            </w:r>
            <w:r w:rsidR="009A6E96" w:rsidRPr="00320317">
              <w:rPr>
                <w:rFonts w:ascii="Open Sans" w:hAnsi="Open Sans" w:cs="Open Sans"/>
                <w:sz w:val="24"/>
                <w:szCs w:val="24"/>
              </w:rPr>
              <w:t xml:space="preserve"> Not assessed</w:t>
            </w:r>
          </w:p>
          <w:p w14:paraId="6D525FAC" w14:textId="3F2F4C08" w:rsidR="009A6E96" w:rsidRPr="006C6ACB" w:rsidRDefault="001C6A53" w:rsidP="001C6A53">
            <w:pPr>
              <w:pStyle w:val="ListParagraph"/>
              <w:widowControl w:val="0"/>
              <w:numPr>
                <w:ilvl w:val="0"/>
                <w:numId w:val="37"/>
              </w:numPr>
              <w:pBdr>
                <w:top w:val="nil"/>
                <w:left w:val="nil"/>
                <w:bottom w:val="nil"/>
                <w:right w:val="nil"/>
                <w:between w:val="nil"/>
              </w:pBdr>
              <w:spacing w:line="240" w:lineRule="auto"/>
              <w:rPr>
                <w:rFonts w:ascii="Open Sans" w:hAnsi="Open Sans" w:cs="Open Sans"/>
                <w:sz w:val="24"/>
                <w:szCs w:val="24"/>
              </w:rPr>
            </w:pPr>
            <w:r>
              <w:rPr>
                <w:rFonts w:ascii="Open Sans" w:hAnsi="Open Sans" w:cs="Open Sans"/>
                <w:sz w:val="24"/>
                <w:szCs w:val="24"/>
              </w:rPr>
              <w:t xml:space="preserve"> </w:t>
            </w:r>
            <w:r w:rsidR="009A6E96" w:rsidRPr="006C6ACB">
              <w:rPr>
                <w:rFonts w:ascii="Open Sans" w:hAnsi="Open Sans" w:cs="Open Sans"/>
                <w:sz w:val="24"/>
                <w:szCs w:val="24"/>
              </w:rPr>
              <w:t xml:space="preserve">Symmetrical </w:t>
            </w:r>
          </w:p>
          <w:p w14:paraId="0C2D311D" w14:textId="77777777" w:rsidR="009A6E96" w:rsidRPr="006C6ACB" w:rsidRDefault="009A6E96" w:rsidP="001C6A53">
            <w:pPr>
              <w:pStyle w:val="ListParagraph"/>
              <w:widowControl w:val="0"/>
              <w:numPr>
                <w:ilvl w:val="0"/>
                <w:numId w:val="37"/>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p w14:paraId="3CC1E11B" w14:textId="77777777" w:rsidR="009A6E96" w:rsidRPr="006C6ACB" w:rsidRDefault="009A6E96" w:rsidP="001C6A53">
            <w:pPr>
              <w:pStyle w:val="ListParagraph"/>
              <w:widowControl w:val="0"/>
              <w:numPr>
                <w:ilvl w:val="0"/>
                <w:numId w:val="37"/>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p w14:paraId="74E58BCB" w14:textId="77777777" w:rsidR="009A6E96" w:rsidRPr="006C6ACB" w:rsidRDefault="009A6E96" w:rsidP="001C6A53">
            <w:pPr>
              <w:pStyle w:val="ListParagraph"/>
              <w:widowControl w:val="0"/>
              <w:numPr>
                <w:ilvl w:val="0"/>
                <w:numId w:val="37"/>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Complete</w:t>
            </w:r>
          </w:p>
          <w:p w14:paraId="2530D36C" w14:textId="77777777" w:rsidR="009A6E96" w:rsidRPr="006C6ACB" w:rsidRDefault="009A6E96" w:rsidP="001C6A53">
            <w:pPr>
              <w:pStyle w:val="ListParagraph"/>
              <w:widowControl w:val="0"/>
              <w:numPr>
                <w:ilvl w:val="0"/>
                <w:numId w:val="37"/>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assessed</w:t>
            </w:r>
          </w:p>
          <w:p w14:paraId="5D2BA6A2" w14:textId="77777777" w:rsidR="009A6E96" w:rsidRPr="006C6ACB" w:rsidRDefault="009A6E96" w:rsidP="001C6A53">
            <w:pPr>
              <w:pStyle w:val="ListParagraph"/>
              <w:widowControl w:val="0"/>
              <w:numPr>
                <w:ilvl w:val="0"/>
                <w:numId w:val="37"/>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assessed</w:t>
            </w:r>
          </w:p>
        </w:tc>
      </w:tr>
      <w:tr w:rsidR="009A6E96" w:rsidRPr="006C6ACB" w14:paraId="511B66D7" w14:textId="77777777" w:rsidTr="00320317">
        <w:tc>
          <w:tcPr>
            <w:tcW w:w="1250" w:type="pct"/>
            <w:shd w:val="clear" w:color="auto" w:fill="auto"/>
            <w:tcMar>
              <w:top w:w="100" w:type="dxa"/>
              <w:left w:w="100" w:type="dxa"/>
              <w:bottom w:w="100" w:type="dxa"/>
              <w:right w:w="100" w:type="dxa"/>
            </w:tcMar>
          </w:tcPr>
          <w:p w14:paraId="34A4B492"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IX Glossopharyngeal – Sensation to posterior 1/3 tongue, soft palate, </w:t>
            </w:r>
            <w:proofErr w:type="gramStart"/>
            <w:r w:rsidRPr="006C6ACB">
              <w:rPr>
                <w:rFonts w:ascii="Open Sans" w:hAnsi="Open Sans" w:cs="Open Sans"/>
                <w:sz w:val="24"/>
                <w:szCs w:val="24"/>
              </w:rPr>
              <w:t>pharynx</w:t>
            </w:r>
            <w:proofErr w:type="gramEnd"/>
            <w:r w:rsidRPr="006C6ACB">
              <w:rPr>
                <w:rFonts w:ascii="Open Sans" w:hAnsi="Open Sans" w:cs="Open Sans"/>
                <w:sz w:val="24"/>
                <w:szCs w:val="24"/>
              </w:rPr>
              <w:t xml:space="preserve"> and motor to pharynx</w:t>
            </w:r>
          </w:p>
        </w:tc>
        <w:tc>
          <w:tcPr>
            <w:tcW w:w="1250" w:type="pct"/>
            <w:shd w:val="clear" w:color="auto" w:fill="auto"/>
            <w:tcMar>
              <w:top w:w="100" w:type="dxa"/>
              <w:left w:w="100" w:type="dxa"/>
              <w:bottom w:w="100" w:type="dxa"/>
              <w:right w:w="100" w:type="dxa"/>
            </w:tcMar>
          </w:tcPr>
          <w:p w14:paraId="2DB00A80"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color w:val="FF0000"/>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Gag reflex –  NB the formal assessment of this is a controversial area within SLT and is not used by all SLT’s</w:t>
            </w:r>
          </w:p>
        </w:tc>
        <w:tc>
          <w:tcPr>
            <w:tcW w:w="1250" w:type="pct"/>
            <w:shd w:val="clear" w:color="auto" w:fill="auto"/>
            <w:tcMar>
              <w:top w:w="100" w:type="dxa"/>
              <w:left w:w="100" w:type="dxa"/>
              <w:bottom w:w="100" w:type="dxa"/>
              <w:right w:w="100" w:type="dxa"/>
            </w:tcMar>
          </w:tcPr>
          <w:p w14:paraId="558F9296"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Presence/absence of gag during observation including hyper and hyposensitivity </w:t>
            </w:r>
          </w:p>
        </w:tc>
        <w:tc>
          <w:tcPr>
            <w:tcW w:w="1250" w:type="pct"/>
            <w:shd w:val="clear" w:color="auto" w:fill="auto"/>
            <w:tcMar>
              <w:top w:w="100" w:type="dxa"/>
              <w:left w:w="100" w:type="dxa"/>
              <w:bottom w:w="100" w:type="dxa"/>
              <w:right w:w="100" w:type="dxa"/>
            </w:tcMar>
          </w:tcPr>
          <w:p w14:paraId="7FF76645"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Not assessed</w:t>
            </w:r>
          </w:p>
        </w:tc>
      </w:tr>
      <w:tr w:rsidR="009A6E96" w:rsidRPr="006C6ACB" w14:paraId="285E855A" w14:textId="77777777" w:rsidTr="00320317">
        <w:tc>
          <w:tcPr>
            <w:tcW w:w="1250" w:type="pct"/>
            <w:shd w:val="clear" w:color="auto" w:fill="auto"/>
            <w:tcMar>
              <w:top w:w="100" w:type="dxa"/>
              <w:left w:w="100" w:type="dxa"/>
              <w:bottom w:w="100" w:type="dxa"/>
              <w:right w:w="100" w:type="dxa"/>
            </w:tcMar>
          </w:tcPr>
          <w:p w14:paraId="23453706" w14:textId="681DEC04"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X Vagus – sensation to trachea, larynx, pharynx and motor to soft palate, </w:t>
            </w:r>
            <w:r w:rsidR="001C6A53" w:rsidRPr="006C6ACB">
              <w:rPr>
                <w:rFonts w:ascii="Open Sans" w:hAnsi="Open Sans" w:cs="Open Sans"/>
                <w:sz w:val="24"/>
                <w:szCs w:val="24"/>
              </w:rPr>
              <w:t>larynx,</w:t>
            </w:r>
            <w:r w:rsidRPr="006C6ACB">
              <w:rPr>
                <w:rFonts w:ascii="Open Sans" w:hAnsi="Open Sans" w:cs="Open Sans"/>
                <w:sz w:val="24"/>
                <w:szCs w:val="24"/>
              </w:rPr>
              <w:t xml:space="preserve"> and pharynx. (</w:t>
            </w:r>
            <w:proofErr w:type="gramStart"/>
            <w:r w:rsidRPr="006C6ACB">
              <w:rPr>
                <w:rFonts w:ascii="Open Sans" w:hAnsi="Open Sans" w:cs="Open Sans"/>
                <w:sz w:val="24"/>
                <w:szCs w:val="24"/>
              </w:rPr>
              <w:t>also</w:t>
            </w:r>
            <w:proofErr w:type="gramEnd"/>
            <w:r w:rsidRPr="006C6ACB">
              <w:rPr>
                <w:rFonts w:ascii="Open Sans" w:hAnsi="Open Sans" w:cs="Open Sans"/>
                <w:sz w:val="24"/>
                <w:szCs w:val="24"/>
              </w:rPr>
              <w:t xml:space="preserve"> oesophageal motility and upper oesophageal sphincter opening and closure)</w:t>
            </w:r>
          </w:p>
        </w:tc>
        <w:tc>
          <w:tcPr>
            <w:tcW w:w="1250" w:type="pct"/>
            <w:shd w:val="clear" w:color="auto" w:fill="auto"/>
            <w:tcMar>
              <w:top w:w="100" w:type="dxa"/>
              <w:left w:w="100" w:type="dxa"/>
              <w:bottom w:w="100" w:type="dxa"/>
              <w:right w:w="100" w:type="dxa"/>
            </w:tcMar>
          </w:tcPr>
          <w:p w14:paraId="315CB0C1"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Observe palatal movement when saying “ah” or “ah </w:t>
            </w:r>
            <w:proofErr w:type="spellStart"/>
            <w:r w:rsidRPr="006C6ACB">
              <w:rPr>
                <w:rFonts w:ascii="Open Sans" w:hAnsi="Open Sans" w:cs="Open Sans"/>
                <w:sz w:val="24"/>
                <w:szCs w:val="24"/>
              </w:rPr>
              <w:t>ah</w:t>
            </w:r>
            <w:proofErr w:type="spellEnd"/>
            <w:r w:rsidRPr="006C6ACB">
              <w:rPr>
                <w:rFonts w:ascii="Open Sans" w:hAnsi="Open Sans" w:cs="Open Sans"/>
                <w:sz w:val="24"/>
                <w:szCs w:val="24"/>
              </w:rPr>
              <w:t xml:space="preserve"> </w:t>
            </w:r>
            <w:proofErr w:type="spellStart"/>
            <w:r w:rsidRPr="006C6ACB">
              <w:rPr>
                <w:rFonts w:ascii="Open Sans" w:hAnsi="Open Sans" w:cs="Open Sans"/>
                <w:sz w:val="24"/>
                <w:szCs w:val="24"/>
              </w:rPr>
              <w:t>ah</w:t>
            </w:r>
            <w:proofErr w:type="spellEnd"/>
            <w:r w:rsidRPr="006C6ACB">
              <w:rPr>
                <w:rFonts w:ascii="Open Sans" w:hAnsi="Open Sans" w:cs="Open Sans"/>
                <w:sz w:val="24"/>
                <w:szCs w:val="24"/>
              </w:rPr>
              <w:t>”</w:t>
            </w:r>
            <w:r w:rsidRPr="006C6ACB">
              <w:rPr>
                <w:rFonts w:ascii="Open Sans" w:hAnsi="Open Sans" w:cs="Open Sans"/>
                <w:sz w:val="24"/>
                <w:szCs w:val="24"/>
              </w:rPr>
              <w:tab/>
            </w:r>
          </w:p>
          <w:p w14:paraId="4BF5B235"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Posterior pharyngeal wall gag - NB the formal assessment of this is a controversial area within SLT and is not used by all SLT’s  </w:t>
            </w:r>
            <w:r w:rsidRPr="006C6ACB">
              <w:rPr>
                <w:rFonts w:ascii="Open Sans" w:hAnsi="Open Sans" w:cs="Open Sans"/>
                <w:sz w:val="24"/>
                <w:szCs w:val="24"/>
              </w:rPr>
              <w:tab/>
            </w:r>
          </w:p>
          <w:p w14:paraId="2BC269C8" w14:textId="5BAA5DE8" w:rsidR="009A6E96" w:rsidRPr="006C6ACB" w:rsidRDefault="009A6E96" w:rsidP="007D3B93">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Voice quality – breathy or hypernasal possible bilateral weakness</w:t>
            </w:r>
          </w:p>
          <w:p w14:paraId="5C60DEEB"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Hoarse voice – unilateral weakness</w:t>
            </w:r>
            <w:r w:rsidRPr="006C6ACB">
              <w:rPr>
                <w:rFonts w:ascii="Open Sans" w:hAnsi="Open Sans" w:cs="Open Sans"/>
                <w:sz w:val="24"/>
                <w:szCs w:val="24"/>
              </w:rPr>
              <w:tab/>
            </w:r>
            <w:r w:rsidRPr="006C6ACB">
              <w:rPr>
                <w:rFonts w:ascii="Open Sans" w:hAnsi="Open Sans" w:cs="Open Sans"/>
                <w:sz w:val="24"/>
                <w:szCs w:val="24"/>
              </w:rPr>
              <w:br/>
              <w:t xml:space="preserve">5. </w:t>
            </w:r>
            <w:r w:rsidRPr="006C6ACB">
              <w:rPr>
                <w:rFonts w:ascii="Open Sans" w:hAnsi="Open Sans" w:cs="Open Sans"/>
                <w:sz w:val="24"/>
                <w:szCs w:val="24"/>
              </w:rPr>
              <w:tab/>
              <w:t xml:space="preserve"> Throat clear/cough on command</w:t>
            </w:r>
          </w:p>
        </w:tc>
        <w:tc>
          <w:tcPr>
            <w:tcW w:w="1250" w:type="pct"/>
            <w:shd w:val="clear" w:color="auto" w:fill="auto"/>
            <w:tcMar>
              <w:top w:w="100" w:type="dxa"/>
              <w:left w:w="100" w:type="dxa"/>
              <w:bottom w:w="100" w:type="dxa"/>
              <w:right w:w="100" w:type="dxa"/>
            </w:tcMar>
          </w:tcPr>
          <w:p w14:paraId="0B54BF3B"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Voice quality</w:t>
            </w:r>
          </w:p>
          <w:p w14:paraId="4D38F673"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Coughing at rest</w:t>
            </w:r>
          </w:p>
        </w:tc>
        <w:tc>
          <w:tcPr>
            <w:tcW w:w="1250" w:type="pct"/>
            <w:shd w:val="clear" w:color="auto" w:fill="auto"/>
            <w:tcMar>
              <w:top w:w="100" w:type="dxa"/>
              <w:left w:w="100" w:type="dxa"/>
              <w:bottom w:w="100" w:type="dxa"/>
              <w:right w:w="100" w:type="dxa"/>
            </w:tcMar>
          </w:tcPr>
          <w:p w14:paraId="1D538693"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Voice is clear and strong</w:t>
            </w:r>
          </w:p>
        </w:tc>
      </w:tr>
      <w:tr w:rsidR="009A6E96" w:rsidRPr="006C6ACB" w14:paraId="30D0E5B8" w14:textId="77777777" w:rsidTr="00320317">
        <w:tc>
          <w:tcPr>
            <w:tcW w:w="1250" w:type="pct"/>
            <w:shd w:val="clear" w:color="auto" w:fill="auto"/>
            <w:tcMar>
              <w:top w:w="100" w:type="dxa"/>
              <w:left w:w="100" w:type="dxa"/>
              <w:bottom w:w="100" w:type="dxa"/>
              <w:right w:w="100" w:type="dxa"/>
            </w:tcMar>
          </w:tcPr>
          <w:p w14:paraId="4D2EA044"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XI Accessory – motor to shoulder, </w:t>
            </w:r>
            <w:proofErr w:type="gramStart"/>
            <w:r w:rsidRPr="006C6ACB">
              <w:rPr>
                <w:rFonts w:ascii="Open Sans" w:hAnsi="Open Sans" w:cs="Open Sans"/>
                <w:sz w:val="24"/>
                <w:szCs w:val="24"/>
              </w:rPr>
              <w:t>neck</w:t>
            </w:r>
            <w:proofErr w:type="gramEnd"/>
            <w:r w:rsidRPr="006C6ACB">
              <w:rPr>
                <w:rFonts w:ascii="Open Sans" w:hAnsi="Open Sans" w:cs="Open Sans"/>
                <w:sz w:val="24"/>
                <w:szCs w:val="24"/>
              </w:rPr>
              <w:t xml:space="preserve"> and soft palate </w:t>
            </w:r>
          </w:p>
        </w:tc>
        <w:tc>
          <w:tcPr>
            <w:tcW w:w="1250" w:type="pct"/>
            <w:shd w:val="clear" w:color="auto" w:fill="auto"/>
            <w:tcMar>
              <w:top w:w="100" w:type="dxa"/>
              <w:left w:w="100" w:type="dxa"/>
              <w:bottom w:w="100" w:type="dxa"/>
              <w:right w:w="100" w:type="dxa"/>
            </w:tcMar>
          </w:tcPr>
          <w:p w14:paraId="10C730FD"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Shrug shoulders up and stop therapist from pushing them down.  Check symmetry and </w:t>
            </w:r>
            <w:proofErr w:type="gramStart"/>
            <w:r w:rsidRPr="006C6ACB">
              <w:rPr>
                <w:rFonts w:ascii="Open Sans" w:hAnsi="Open Sans" w:cs="Open Sans"/>
                <w:sz w:val="24"/>
                <w:szCs w:val="24"/>
              </w:rPr>
              <w:t>power</w:t>
            </w:r>
            <w:proofErr w:type="gramEnd"/>
            <w:r w:rsidRPr="006C6ACB">
              <w:rPr>
                <w:rFonts w:ascii="Open Sans" w:hAnsi="Open Sans" w:cs="Open Sans"/>
                <w:sz w:val="24"/>
                <w:szCs w:val="24"/>
              </w:rPr>
              <w:tab/>
            </w:r>
          </w:p>
          <w:p w14:paraId="44AF1D0C"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Head turn to right, stop me pushing it back – feel right sternocleidomastoid.  Repeat on left</w:t>
            </w:r>
          </w:p>
        </w:tc>
        <w:tc>
          <w:tcPr>
            <w:tcW w:w="1250" w:type="pct"/>
            <w:shd w:val="clear" w:color="auto" w:fill="auto"/>
            <w:tcMar>
              <w:top w:w="100" w:type="dxa"/>
              <w:left w:w="100" w:type="dxa"/>
              <w:bottom w:w="100" w:type="dxa"/>
              <w:right w:w="100" w:type="dxa"/>
            </w:tcMar>
          </w:tcPr>
          <w:p w14:paraId="0CFA259C"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 xml:space="preserve">Observation of head, </w:t>
            </w:r>
            <w:proofErr w:type="gramStart"/>
            <w:r w:rsidRPr="006C6ACB">
              <w:rPr>
                <w:rFonts w:ascii="Open Sans" w:hAnsi="Open Sans" w:cs="Open Sans"/>
                <w:sz w:val="24"/>
                <w:szCs w:val="24"/>
              </w:rPr>
              <w:t>neck</w:t>
            </w:r>
            <w:proofErr w:type="gramEnd"/>
            <w:r w:rsidRPr="006C6ACB">
              <w:rPr>
                <w:rFonts w:ascii="Open Sans" w:hAnsi="Open Sans" w:cs="Open Sans"/>
                <w:sz w:val="24"/>
                <w:szCs w:val="24"/>
              </w:rPr>
              <w:t xml:space="preserve"> and shoulder movement.</w:t>
            </w:r>
          </w:p>
          <w:p w14:paraId="738199C0"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Head control</w:t>
            </w:r>
          </w:p>
        </w:tc>
        <w:tc>
          <w:tcPr>
            <w:tcW w:w="1250" w:type="pct"/>
            <w:shd w:val="clear" w:color="auto" w:fill="auto"/>
            <w:tcMar>
              <w:top w:w="100" w:type="dxa"/>
              <w:left w:w="100" w:type="dxa"/>
              <w:bottom w:w="100" w:type="dxa"/>
              <w:right w:w="100" w:type="dxa"/>
            </w:tcMar>
          </w:tcPr>
          <w:p w14:paraId="4DF450E9"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Good head control and movement during observation</w:t>
            </w:r>
          </w:p>
        </w:tc>
      </w:tr>
      <w:tr w:rsidR="009A6E96" w:rsidRPr="006C6ACB" w14:paraId="21BE1D1C" w14:textId="77777777" w:rsidTr="00320317">
        <w:tc>
          <w:tcPr>
            <w:tcW w:w="1250" w:type="pct"/>
            <w:shd w:val="clear" w:color="auto" w:fill="auto"/>
            <w:tcMar>
              <w:top w:w="100" w:type="dxa"/>
              <w:left w:w="100" w:type="dxa"/>
              <w:bottom w:w="100" w:type="dxa"/>
              <w:right w:w="100" w:type="dxa"/>
            </w:tcMar>
          </w:tcPr>
          <w:p w14:paraId="59098CF9"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XII Hypoglossal – motor function to tongue</w:t>
            </w:r>
          </w:p>
        </w:tc>
        <w:tc>
          <w:tcPr>
            <w:tcW w:w="1250" w:type="pct"/>
            <w:shd w:val="clear" w:color="auto" w:fill="auto"/>
            <w:tcMar>
              <w:top w:w="100" w:type="dxa"/>
              <w:left w:w="100" w:type="dxa"/>
              <w:bottom w:w="100" w:type="dxa"/>
              <w:right w:w="100" w:type="dxa"/>
            </w:tcMar>
          </w:tcPr>
          <w:p w14:paraId="5E721116"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Tongue protrusion</w:t>
            </w:r>
            <w:r w:rsidRPr="006C6ACB">
              <w:rPr>
                <w:rFonts w:ascii="Open Sans" w:hAnsi="Open Sans" w:cs="Open Sans"/>
                <w:sz w:val="24"/>
                <w:szCs w:val="24"/>
              </w:rPr>
              <w:tab/>
            </w:r>
          </w:p>
          <w:p w14:paraId="590650A8"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Push tongue into cheek, push into cheek against SALT finger.  Tongue deviates to side of lesion</w:t>
            </w:r>
            <w:r w:rsidRPr="006C6ACB">
              <w:rPr>
                <w:rFonts w:ascii="Open Sans" w:hAnsi="Open Sans" w:cs="Open Sans"/>
                <w:sz w:val="24"/>
                <w:szCs w:val="24"/>
              </w:rPr>
              <w:tab/>
            </w:r>
          </w:p>
          <w:p w14:paraId="62512ACD" w14:textId="77777777" w:rsidR="009A6E96" w:rsidRPr="006C6ACB" w:rsidRDefault="009A6E96" w:rsidP="007D3B93">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Observe for presence/absence of tongue fasciculations</w:t>
            </w:r>
            <w:r w:rsidRPr="006C6ACB">
              <w:rPr>
                <w:rFonts w:ascii="Open Sans" w:hAnsi="Open Sans" w:cs="Open Sans"/>
                <w:sz w:val="24"/>
                <w:szCs w:val="24"/>
              </w:rPr>
              <w:tab/>
            </w:r>
          </w:p>
        </w:tc>
        <w:tc>
          <w:tcPr>
            <w:tcW w:w="1250" w:type="pct"/>
            <w:shd w:val="clear" w:color="auto" w:fill="auto"/>
            <w:tcMar>
              <w:top w:w="100" w:type="dxa"/>
              <w:left w:w="100" w:type="dxa"/>
              <w:bottom w:w="100" w:type="dxa"/>
              <w:right w:w="100" w:type="dxa"/>
            </w:tcMar>
          </w:tcPr>
          <w:p w14:paraId="5EE3D848"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Tongue movement during speech/vocalisations/mouthing</w:t>
            </w:r>
          </w:p>
          <w:p w14:paraId="65ED2BE1" w14:textId="77777777" w:rsidR="009A6E96" w:rsidRPr="006C6ACB" w:rsidRDefault="009A6E96" w:rsidP="007D3B93">
            <w:pPr>
              <w:rPr>
                <w:rFonts w:ascii="Open Sans" w:hAnsi="Open Sans" w:cs="Open Sans"/>
                <w:sz w:val="24"/>
                <w:szCs w:val="24"/>
              </w:rPr>
            </w:pPr>
            <w:r w:rsidRPr="006C6ACB">
              <w:rPr>
                <w:rFonts w:ascii="Open Sans" w:hAnsi="Open Sans" w:cs="Open Sans"/>
                <w:sz w:val="24"/>
                <w:szCs w:val="24"/>
              </w:rPr>
              <w:t>Tongue movement in response to bolus</w:t>
            </w:r>
          </w:p>
        </w:tc>
        <w:tc>
          <w:tcPr>
            <w:tcW w:w="1250" w:type="pct"/>
            <w:shd w:val="clear" w:color="auto" w:fill="auto"/>
            <w:tcMar>
              <w:top w:w="100" w:type="dxa"/>
              <w:left w:w="100" w:type="dxa"/>
              <w:bottom w:w="100" w:type="dxa"/>
              <w:right w:w="100" w:type="dxa"/>
            </w:tcMar>
          </w:tcPr>
          <w:p w14:paraId="56B93BE4" w14:textId="76E4C913" w:rsidR="009A6E96" w:rsidRPr="00D9679A" w:rsidRDefault="00D9679A" w:rsidP="00D9679A">
            <w:pPr>
              <w:pStyle w:val="ListParagraph"/>
              <w:widowControl w:val="0"/>
              <w:numPr>
                <w:ilvl w:val="0"/>
                <w:numId w:val="39"/>
              </w:numPr>
              <w:pBdr>
                <w:top w:val="nil"/>
                <w:left w:val="nil"/>
                <w:bottom w:val="nil"/>
                <w:right w:val="nil"/>
                <w:between w:val="nil"/>
              </w:pBdr>
              <w:spacing w:line="240" w:lineRule="auto"/>
              <w:rPr>
                <w:rFonts w:ascii="Open Sans" w:hAnsi="Open Sans" w:cs="Open Sans"/>
                <w:sz w:val="24"/>
                <w:szCs w:val="24"/>
              </w:rPr>
            </w:pPr>
            <w:r>
              <w:rPr>
                <w:rFonts w:ascii="Open Sans" w:hAnsi="Open Sans" w:cs="Open Sans"/>
                <w:sz w:val="24"/>
                <w:szCs w:val="24"/>
              </w:rPr>
              <w:t xml:space="preserve"> </w:t>
            </w:r>
            <w:r w:rsidR="009A6E96" w:rsidRPr="00D9679A">
              <w:rPr>
                <w:rFonts w:ascii="Open Sans" w:hAnsi="Open Sans" w:cs="Open Sans"/>
                <w:sz w:val="24"/>
                <w:szCs w:val="24"/>
              </w:rPr>
              <w:t xml:space="preserve"> Full protrusion</w:t>
            </w:r>
          </w:p>
          <w:p w14:paraId="1B3B7BE9" w14:textId="77777777" w:rsidR="009A6E96" w:rsidRPr="006C6ACB" w:rsidRDefault="009A6E96" w:rsidP="00D9679A">
            <w:pPr>
              <w:pStyle w:val="ListParagraph"/>
              <w:widowControl w:val="0"/>
              <w:numPr>
                <w:ilvl w:val="0"/>
                <w:numId w:val="39"/>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Full movement</w:t>
            </w:r>
          </w:p>
          <w:p w14:paraId="540D6A91" w14:textId="384142DE" w:rsidR="009A6E96" w:rsidRPr="006C6ACB" w:rsidRDefault="009A6E96" w:rsidP="00D9679A">
            <w:pPr>
              <w:pStyle w:val="ListParagraph"/>
              <w:widowControl w:val="0"/>
              <w:numPr>
                <w:ilvl w:val="0"/>
                <w:numId w:val="39"/>
              </w:numPr>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No </w:t>
            </w:r>
            <w:r w:rsidR="00D9679A" w:rsidRPr="006C6ACB">
              <w:rPr>
                <w:rFonts w:ascii="Open Sans" w:hAnsi="Open Sans" w:cs="Open Sans"/>
                <w:sz w:val="24"/>
                <w:szCs w:val="24"/>
              </w:rPr>
              <w:t>fasciculations</w:t>
            </w:r>
          </w:p>
        </w:tc>
      </w:tr>
    </w:tbl>
    <w:p w14:paraId="34657C27" w14:textId="15BEDDA9" w:rsidR="002A4B98" w:rsidRPr="006C6ACB" w:rsidRDefault="002A4B98" w:rsidP="002A4B98">
      <w:pPr>
        <w:rPr>
          <w:rFonts w:ascii="Open Sans" w:hAnsi="Open Sans" w:cs="Open Sans"/>
          <w:sz w:val="24"/>
          <w:szCs w:val="24"/>
        </w:rPr>
      </w:pPr>
    </w:p>
    <w:p w14:paraId="76748D8B" w14:textId="77777777" w:rsidR="005017C4"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0FA9EB2D" w14:textId="5EED1C0A" w:rsidR="008132D3" w:rsidRDefault="008132D3" w:rsidP="008132D3">
      <w:pPr>
        <w:rPr>
          <w:rFonts w:ascii="Open Sans" w:hAnsi="Open Sans" w:cs="Open Sans"/>
          <w:sz w:val="24"/>
          <w:szCs w:val="24"/>
        </w:rPr>
      </w:pPr>
      <w:r w:rsidRPr="008132D3">
        <w:rPr>
          <w:rFonts w:ascii="Open Sans" w:hAnsi="Open Sans" w:cs="Open Sans"/>
          <w:noProof/>
          <w:sz w:val="24"/>
          <w:szCs w:val="24"/>
        </w:rPr>
        <w:drawing>
          <wp:inline distT="0" distB="0" distL="0" distR="0" wp14:anchorId="495993A2" wp14:editId="5E5040E6">
            <wp:extent cx="3167157" cy="2787650"/>
            <wp:effectExtent l="0" t="0" r="0" b="0"/>
            <wp:docPr id="88962971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29710" name="Picture 1" descr="A screenshot of a computer&#10;&#10;Description automatically generated with medium confidence"/>
                    <pic:cNvPicPr/>
                  </pic:nvPicPr>
                  <pic:blipFill>
                    <a:blip r:embed="rId93"/>
                    <a:stretch>
                      <a:fillRect/>
                    </a:stretch>
                  </pic:blipFill>
                  <pic:spPr>
                    <a:xfrm>
                      <a:off x="0" y="0"/>
                      <a:ext cx="3172594" cy="2792435"/>
                    </a:xfrm>
                    <a:prstGeom prst="rect">
                      <a:avLst/>
                    </a:prstGeom>
                  </pic:spPr>
                </pic:pic>
              </a:graphicData>
            </a:graphic>
          </wp:inline>
        </w:drawing>
      </w:r>
    </w:p>
    <w:p w14:paraId="6ED9E289" w14:textId="60EDE09E" w:rsidR="00CD31CF" w:rsidRPr="008132D3" w:rsidRDefault="00CD31CF" w:rsidP="008132D3">
      <w:pPr>
        <w:rPr>
          <w:rFonts w:ascii="Open Sans" w:hAnsi="Open Sans" w:cs="Open Sans"/>
          <w:sz w:val="24"/>
          <w:szCs w:val="24"/>
        </w:rPr>
      </w:pPr>
      <w:r w:rsidRPr="00CD31CF">
        <w:rPr>
          <w:rFonts w:ascii="Open Sans" w:hAnsi="Open Sans" w:cs="Open Sans"/>
          <w:noProof/>
          <w:sz w:val="24"/>
          <w:szCs w:val="24"/>
        </w:rPr>
        <w:drawing>
          <wp:inline distT="0" distB="0" distL="0" distR="0" wp14:anchorId="20CF08CF" wp14:editId="4191A6E5">
            <wp:extent cx="5924854" cy="5251720"/>
            <wp:effectExtent l="0" t="0" r="0" b="6350"/>
            <wp:docPr id="41759819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98194" name="Picture 1" descr="A screenshot of a computer&#10;&#10;Description automatically generated with medium confidence"/>
                    <pic:cNvPicPr/>
                  </pic:nvPicPr>
                  <pic:blipFill>
                    <a:blip r:embed="rId94"/>
                    <a:stretch>
                      <a:fillRect/>
                    </a:stretch>
                  </pic:blipFill>
                  <pic:spPr>
                    <a:xfrm>
                      <a:off x="0" y="0"/>
                      <a:ext cx="5924854" cy="5251720"/>
                    </a:xfrm>
                    <a:prstGeom prst="rect">
                      <a:avLst/>
                    </a:prstGeom>
                  </pic:spPr>
                </pic:pic>
              </a:graphicData>
            </a:graphic>
          </wp:inline>
        </w:drawing>
      </w:r>
    </w:p>
    <w:p w14:paraId="7066FC50" w14:textId="77777777" w:rsidR="005017C4" w:rsidRPr="006C6ACB" w:rsidRDefault="005017C4" w:rsidP="001E3668">
      <w:pPr>
        <w:pStyle w:val="Heading3"/>
        <w:ind w:left="2160"/>
      </w:pPr>
      <w:r w:rsidRPr="006C6ACB">
        <w:t>Assessment with diet and fluids</w:t>
      </w:r>
    </w:p>
    <w:p w14:paraId="39EA7BC7" w14:textId="1F8D1864" w:rsidR="005017C4" w:rsidRPr="006C6ACB"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Blank swallow exam form provided; student advised to try to complete whilst watching video of SLT.  (They can print this or send to word document to complete – it is not scored)</w:t>
      </w:r>
      <w:r w:rsidR="009A6E96" w:rsidRPr="006C6ACB">
        <w:rPr>
          <w:rFonts w:ascii="Open Sans" w:hAnsi="Open Sans" w:cs="Open Sans"/>
          <w:sz w:val="24"/>
          <w:szCs w:val="24"/>
        </w:rPr>
        <w:t xml:space="preserve"> See appendix </w:t>
      </w:r>
      <w:proofErr w:type="gramStart"/>
      <w:r w:rsidR="009A6E96" w:rsidRPr="006C6ACB">
        <w:rPr>
          <w:rFonts w:ascii="Open Sans" w:hAnsi="Open Sans" w:cs="Open Sans"/>
          <w:sz w:val="24"/>
          <w:szCs w:val="24"/>
        </w:rPr>
        <w:t>3</w:t>
      </w:r>
      <w:proofErr w:type="gramEnd"/>
    </w:p>
    <w:p w14:paraId="739B5EBA" w14:textId="77777777" w:rsidR="005017C4" w:rsidRPr="006C6ACB"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swallow exam</w:t>
      </w:r>
    </w:p>
    <w:p w14:paraId="2A8DF2D1" w14:textId="77777777" w:rsidR="005017C4" w:rsidRPr="006C6ACB"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SLT completed swallow exam, student prompted to compare to theirs</w:t>
      </w:r>
    </w:p>
    <w:p w14:paraId="1C96E001" w14:textId="77777777" w:rsidR="00673428" w:rsidRPr="006C6ACB" w:rsidRDefault="00673428" w:rsidP="00AA428E">
      <w:pPr>
        <w:spacing w:after="0"/>
        <w:jc w:val="center"/>
        <w:rPr>
          <w:rFonts w:ascii="Open Sans" w:hAnsi="Open Sans" w:cs="Open Sans"/>
          <w:b/>
          <w:bCs/>
          <w:sz w:val="24"/>
          <w:szCs w:val="24"/>
        </w:rPr>
      </w:pPr>
      <w:r w:rsidRPr="006C6ACB">
        <w:rPr>
          <w:rFonts w:ascii="Open Sans" w:hAnsi="Open Sans" w:cs="Open Sans"/>
          <w:b/>
          <w:bCs/>
          <w:sz w:val="24"/>
          <w:szCs w:val="24"/>
        </w:rPr>
        <w:t>Swallow exam</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11"/>
        <w:gridCol w:w="3277"/>
        <w:gridCol w:w="2417"/>
        <w:gridCol w:w="2708"/>
        <w:gridCol w:w="2247"/>
        <w:gridCol w:w="2078"/>
      </w:tblGrid>
      <w:tr w:rsidR="00673428" w:rsidRPr="006C6ACB" w14:paraId="38762DD8" w14:textId="77777777" w:rsidTr="007D3B93">
        <w:tc>
          <w:tcPr>
            <w:tcW w:w="0" w:type="auto"/>
            <w:shd w:val="clear" w:color="auto" w:fill="auto"/>
            <w:tcMar>
              <w:top w:w="100" w:type="dxa"/>
              <w:left w:w="100" w:type="dxa"/>
              <w:bottom w:w="100" w:type="dxa"/>
              <w:right w:w="100" w:type="dxa"/>
            </w:tcMar>
          </w:tcPr>
          <w:p w14:paraId="631C416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4E0611B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59E278A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Trial 1</w:t>
            </w:r>
          </w:p>
        </w:tc>
        <w:tc>
          <w:tcPr>
            <w:tcW w:w="0" w:type="auto"/>
            <w:shd w:val="clear" w:color="auto" w:fill="auto"/>
            <w:tcMar>
              <w:top w:w="100" w:type="dxa"/>
              <w:left w:w="100" w:type="dxa"/>
              <w:bottom w:w="100" w:type="dxa"/>
              <w:right w:w="100" w:type="dxa"/>
            </w:tcMar>
          </w:tcPr>
          <w:p w14:paraId="603AF94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Trial 2</w:t>
            </w:r>
          </w:p>
        </w:tc>
        <w:tc>
          <w:tcPr>
            <w:tcW w:w="0" w:type="auto"/>
            <w:shd w:val="clear" w:color="auto" w:fill="auto"/>
            <w:tcMar>
              <w:top w:w="100" w:type="dxa"/>
              <w:left w:w="100" w:type="dxa"/>
              <w:bottom w:w="100" w:type="dxa"/>
              <w:right w:w="100" w:type="dxa"/>
            </w:tcMar>
          </w:tcPr>
          <w:p w14:paraId="517A007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Trial 3</w:t>
            </w:r>
          </w:p>
        </w:tc>
        <w:tc>
          <w:tcPr>
            <w:tcW w:w="0" w:type="auto"/>
          </w:tcPr>
          <w:p w14:paraId="5071CA9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Trial 4</w:t>
            </w:r>
          </w:p>
        </w:tc>
      </w:tr>
      <w:tr w:rsidR="00673428" w:rsidRPr="006C6ACB" w14:paraId="03614F80"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28C97E47" w14:textId="77777777" w:rsidR="00673428" w:rsidRPr="006C6ACB" w:rsidRDefault="00673428" w:rsidP="007D3B93">
            <w:pPr>
              <w:widowControl w:val="0"/>
              <w:pBdr>
                <w:top w:val="nil"/>
                <w:left w:val="nil"/>
                <w:bottom w:val="nil"/>
                <w:right w:val="nil"/>
                <w:between w:val="nil"/>
              </w:pBdr>
              <w:spacing w:after="0" w:line="240" w:lineRule="auto"/>
              <w:ind w:left="113" w:right="113"/>
              <w:jc w:val="right"/>
              <w:rPr>
                <w:rFonts w:ascii="Open Sans" w:hAnsi="Open Sans" w:cs="Open Sans"/>
                <w:sz w:val="24"/>
                <w:szCs w:val="24"/>
              </w:rPr>
            </w:pPr>
            <w:r w:rsidRPr="006C6ACB">
              <w:rPr>
                <w:rFonts w:ascii="Open Sans" w:hAnsi="Open Sans" w:cs="Open Sans"/>
                <w:sz w:val="24"/>
                <w:szCs w:val="24"/>
              </w:rPr>
              <w:t>Pre-oral</w:t>
            </w:r>
          </w:p>
          <w:p w14:paraId="54FE3638" w14:textId="77777777" w:rsidR="00673428" w:rsidRPr="006C6ACB" w:rsidRDefault="00673428" w:rsidP="007D3B93">
            <w:pPr>
              <w:widowControl w:val="0"/>
              <w:pBdr>
                <w:top w:val="nil"/>
                <w:left w:val="nil"/>
                <w:bottom w:val="nil"/>
                <w:right w:val="nil"/>
                <w:between w:val="nil"/>
              </w:pBdr>
              <w:spacing w:after="0" w:line="240" w:lineRule="auto"/>
              <w:ind w:left="113" w:right="113"/>
              <w:rPr>
                <w:rFonts w:ascii="Open Sans" w:hAnsi="Open Sans" w:cs="Open Sans"/>
                <w:color w:val="FF0000"/>
                <w:sz w:val="24"/>
                <w:szCs w:val="24"/>
              </w:rPr>
            </w:pPr>
          </w:p>
          <w:p w14:paraId="3772E6AC" w14:textId="77777777" w:rsidR="00673428" w:rsidRPr="006C6ACB" w:rsidRDefault="00673428" w:rsidP="007D3B93">
            <w:pPr>
              <w:widowControl w:val="0"/>
              <w:pBdr>
                <w:top w:val="nil"/>
                <w:left w:val="nil"/>
                <w:bottom w:val="nil"/>
                <w:right w:val="nil"/>
                <w:between w:val="nil"/>
              </w:pBdr>
              <w:spacing w:after="0" w:line="240" w:lineRule="auto"/>
              <w:ind w:left="113" w:right="113"/>
              <w:rPr>
                <w:rFonts w:ascii="Open Sans" w:hAnsi="Open Sans" w:cs="Open Sans"/>
                <w:color w:val="FF0000"/>
                <w:sz w:val="24"/>
                <w:szCs w:val="24"/>
              </w:rPr>
            </w:pPr>
          </w:p>
          <w:p w14:paraId="4E0836A4" w14:textId="77777777" w:rsidR="00673428" w:rsidRPr="006C6ACB" w:rsidRDefault="00673428" w:rsidP="007D3B93">
            <w:pPr>
              <w:widowControl w:val="0"/>
              <w:pBdr>
                <w:top w:val="nil"/>
                <w:left w:val="nil"/>
                <w:bottom w:val="nil"/>
                <w:right w:val="nil"/>
                <w:between w:val="nil"/>
              </w:pBdr>
              <w:spacing w:after="0" w:line="240" w:lineRule="auto"/>
              <w:ind w:left="113" w:right="113"/>
              <w:rPr>
                <w:rFonts w:ascii="Open Sans" w:hAnsi="Open Sans" w:cs="Open Sans"/>
                <w:color w:val="FF0000"/>
                <w:sz w:val="24"/>
                <w:szCs w:val="24"/>
              </w:rPr>
            </w:pPr>
          </w:p>
        </w:tc>
        <w:tc>
          <w:tcPr>
            <w:tcW w:w="0" w:type="auto"/>
            <w:shd w:val="clear" w:color="auto" w:fill="auto"/>
            <w:tcMar>
              <w:top w:w="100" w:type="dxa"/>
              <w:left w:w="100" w:type="dxa"/>
              <w:bottom w:w="100" w:type="dxa"/>
              <w:right w:w="100" w:type="dxa"/>
            </w:tcMar>
          </w:tcPr>
          <w:p w14:paraId="2C25097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Bolus description (IDDSI level)</w:t>
            </w:r>
          </w:p>
        </w:tc>
        <w:tc>
          <w:tcPr>
            <w:tcW w:w="0" w:type="auto"/>
            <w:shd w:val="clear" w:color="auto" w:fill="auto"/>
            <w:tcMar>
              <w:top w:w="100" w:type="dxa"/>
              <w:left w:w="100" w:type="dxa"/>
              <w:bottom w:w="100" w:type="dxa"/>
              <w:right w:w="100" w:type="dxa"/>
            </w:tcMar>
          </w:tcPr>
          <w:p w14:paraId="23E91CE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IDDSI level 0  </w:t>
            </w:r>
          </w:p>
        </w:tc>
        <w:tc>
          <w:tcPr>
            <w:tcW w:w="0" w:type="auto"/>
            <w:shd w:val="clear" w:color="auto" w:fill="auto"/>
            <w:tcMar>
              <w:top w:w="100" w:type="dxa"/>
              <w:left w:w="100" w:type="dxa"/>
              <w:bottom w:w="100" w:type="dxa"/>
              <w:right w:w="100" w:type="dxa"/>
            </w:tcMar>
          </w:tcPr>
          <w:p w14:paraId="4106C1B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4 puree</w:t>
            </w:r>
          </w:p>
        </w:tc>
        <w:tc>
          <w:tcPr>
            <w:tcW w:w="0" w:type="auto"/>
            <w:shd w:val="clear" w:color="auto" w:fill="auto"/>
            <w:tcMar>
              <w:top w:w="100" w:type="dxa"/>
              <w:left w:w="100" w:type="dxa"/>
              <w:bottom w:w="100" w:type="dxa"/>
              <w:right w:w="100" w:type="dxa"/>
            </w:tcMar>
          </w:tcPr>
          <w:p w14:paraId="3B42E76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Transition food bite and dissolve</w:t>
            </w:r>
          </w:p>
        </w:tc>
        <w:tc>
          <w:tcPr>
            <w:tcW w:w="0" w:type="auto"/>
          </w:tcPr>
          <w:p w14:paraId="10B4CE7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7 regular</w:t>
            </w:r>
          </w:p>
        </w:tc>
      </w:tr>
      <w:tr w:rsidR="00673428" w:rsidRPr="006C6ACB" w14:paraId="7F3B8DCE" w14:textId="77777777" w:rsidTr="007D3B93">
        <w:trPr>
          <w:trHeight w:val="420"/>
        </w:trPr>
        <w:tc>
          <w:tcPr>
            <w:tcW w:w="0" w:type="auto"/>
            <w:vMerge/>
            <w:shd w:val="clear" w:color="auto" w:fill="auto"/>
            <w:tcMar>
              <w:top w:w="100" w:type="dxa"/>
              <w:left w:w="100" w:type="dxa"/>
              <w:bottom w:w="100" w:type="dxa"/>
              <w:right w:w="100" w:type="dxa"/>
            </w:tcMar>
          </w:tcPr>
          <w:p w14:paraId="473391A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2068922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Manoeuvres/ strategies</w:t>
            </w:r>
          </w:p>
        </w:tc>
        <w:tc>
          <w:tcPr>
            <w:tcW w:w="0" w:type="auto"/>
            <w:shd w:val="clear" w:color="auto" w:fill="auto"/>
            <w:tcMar>
              <w:top w:w="100" w:type="dxa"/>
              <w:left w:w="100" w:type="dxa"/>
              <w:bottom w:w="100" w:type="dxa"/>
              <w:right w:w="100" w:type="dxa"/>
            </w:tcMar>
          </w:tcPr>
          <w:p w14:paraId="66BCE3F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782AB8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AFC809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73DCF8A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1AD4CEB6" w14:textId="77777777" w:rsidTr="007D3B93">
        <w:trPr>
          <w:trHeight w:val="420"/>
        </w:trPr>
        <w:tc>
          <w:tcPr>
            <w:tcW w:w="0" w:type="auto"/>
            <w:vMerge/>
            <w:shd w:val="clear" w:color="auto" w:fill="auto"/>
            <w:tcMar>
              <w:top w:w="100" w:type="dxa"/>
              <w:left w:w="100" w:type="dxa"/>
              <w:bottom w:w="100" w:type="dxa"/>
              <w:right w:w="100" w:type="dxa"/>
            </w:tcMar>
          </w:tcPr>
          <w:p w14:paraId="2ABC1D2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0DB6809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Advice</w:t>
            </w:r>
          </w:p>
        </w:tc>
        <w:tc>
          <w:tcPr>
            <w:tcW w:w="0" w:type="auto"/>
            <w:shd w:val="clear" w:color="auto" w:fill="auto"/>
            <w:tcMar>
              <w:top w:w="100" w:type="dxa"/>
              <w:left w:w="100" w:type="dxa"/>
              <w:bottom w:w="100" w:type="dxa"/>
              <w:right w:w="100" w:type="dxa"/>
            </w:tcMar>
          </w:tcPr>
          <w:p w14:paraId="2D6FCF2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356B3B7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DD57A2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31BC2B4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6DD3955C" w14:textId="77777777" w:rsidTr="007D3B93">
        <w:trPr>
          <w:trHeight w:val="420"/>
        </w:trPr>
        <w:tc>
          <w:tcPr>
            <w:tcW w:w="0" w:type="auto"/>
            <w:vMerge/>
            <w:shd w:val="clear" w:color="auto" w:fill="auto"/>
            <w:tcMar>
              <w:top w:w="100" w:type="dxa"/>
              <w:left w:w="100" w:type="dxa"/>
              <w:bottom w:w="100" w:type="dxa"/>
              <w:right w:w="100" w:type="dxa"/>
            </w:tcMar>
          </w:tcPr>
          <w:p w14:paraId="710ACB05" w14:textId="77777777" w:rsidR="00673428" w:rsidRPr="006C6ACB" w:rsidRDefault="00673428" w:rsidP="007D3B93">
            <w:pP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461B73C8" w14:textId="77777777" w:rsidR="00673428" w:rsidRPr="006C6ACB" w:rsidRDefault="00673428" w:rsidP="007D3B93">
            <w:pPr>
              <w:spacing w:after="0"/>
              <w:rPr>
                <w:rFonts w:ascii="Open Sans" w:hAnsi="Open Sans" w:cs="Open Sans"/>
                <w:sz w:val="24"/>
                <w:szCs w:val="24"/>
              </w:rPr>
            </w:pPr>
            <w:r w:rsidRPr="006C6ACB">
              <w:rPr>
                <w:rFonts w:ascii="Open Sans" w:hAnsi="Open Sans" w:cs="Open Sans"/>
                <w:sz w:val="24"/>
                <w:szCs w:val="24"/>
              </w:rPr>
              <w:t>Volume and temperature</w:t>
            </w:r>
          </w:p>
        </w:tc>
        <w:tc>
          <w:tcPr>
            <w:tcW w:w="0" w:type="auto"/>
            <w:shd w:val="clear" w:color="auto" w:fill="auto"/>
            <w:tcMar>
              <w:top w:w="100" w:type="dxa"/>
              <w:left w:w="100" w:type="dxa"/>
              <w:bottom w:w="100" w:type="dxa"/>
              <w:right w:w="100" w:type="dxa"/>
            </w:tcMar>
          </w:tcPr>
          <w:p w14:paraId="263587F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temperature</w:t>
            </w:r>
          </w:p>
        </w:tc>
        <w:tc>
          <w:tcPr>
            <w:tcW w:w="0" w:type="auto"/>
            <w:shd w:val="clear" w:color="auto" w:fill="auto"/>
            <w:tcMar>
              <w:top w:w="100" w:type="dxa"/>
              <w:left w:w="100" w:type="dxa"/>
              <w:bottom w:w="100" w:type="dxa"/>
              <w:right w:w="100" w:type="dxa"/>
            </w:tcMar>
          </w:tcPr>
          <w:p w14:paraId="6EADCD1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Chilled</w:t>
            </w:r>
          </w:p>
          <w:p w14:paraId="1CA10A2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691023B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w:t>
            </w:r>
          </w:p>
        </w:tc>
        <w:tc>
          <w:tcPr>
            <w:tcW w:w="0" w:type="auto"/>
          </w:tcPr>
          <w:p w14:paraId="2B36BBE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Chilled</w:t>
            </w:r>
          </w:p>
        </w:tc>
      </w:tr>
      <w:tr w:rsidR="00673428" w:rsidRPr="006C6ACB" w14:paraId="5A5A0961" w14:textId="77777777" w:rsidTr="007D3B93">
        <w:trPr>
          <w:trHeight w:val="420"/>
        </w:trPr>
        <w:tc>
          <w:tcPr>
            <w:tcW w:w="0" w:type="auto"/>
            <w:vMerge/>
            <w:shd w:val="clear" w:color="auto" w:fill="auto"/>
            <w:tcMar>
              <w:top w:w="100" w:type="dxa"/>
              <w:left w:w="100" w:type="dxa"/>
              <w:bottom w:w="100" w:type="dxa"/>
              <w:right w:w="100" w:type="dxa"/>
            </w:tcMar>
          </w:tcPr>
          <w:p w14:paraId="6915E1B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0780BD3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Position of client</w:t>
            </w:r>
          </w:p>
        </w:tc>
        <w:tc>
          <w:tcPr>
            <w:tcW w:w="0" w:type="auto"/>
            <w:shd w:val="clear" w:color="auto" w:fill="auto"/>
            <w:tcMar>
              <w:top w:w="100" w:type="dxa"/>
              <w:left w:w="100" w:type="dxa"/>
              <w:bottom w:w="100" w:type="dxa"/>
              <w:right w:w="100" w:type="dxa"/>
            </w:tcMar>
          </w:tcPr>
          <w:p w14:paraId="70E6AB8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on Dad’s lap</w:t>
            </w:r>
          </w:p>
        </w:tc>
        <w:tc>
          <w:tcPr>
            <w:tcW w:w="0" w:type="auto"/>
            <w:shd w:val="clear" w:color="auto" w:fill="auto"/>
            <w:tcMar>
              <w:top w:w="100" w:type="dxa"/>
              <w:left w:w="100" w:type="dxa"/>
              <w:bottom w:w="100" w:type="dxa"/>
              <w:right w:w="100" w:type="dxa"/>
            </w:tcMar>
          </w:tcPr>
          <w:p w14:paraId="5C4E889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on Dad’s lap</w:t>
            </w:r>
          </w:p>
        </w:tc>
        <w:tc>
          <w:tcPr>
            <w:tcW w:w="0" w:type="auto"/>
            <w:shd w:val="clear" w:color="auto" w:fill="auto"/>
            <w:tcMar>
              <w:top w:w="100" w:type="dxa"/>
              <w:left w:w="100" w:type="dxa"/>
              <w:bottom w:w="100" w:type="dxa"/>
              <w:right w:w="100" w:type="dxa"/>
            </w:tcMar>
          </w:tcPr>
          <w:p w14:paraId="4BDB1E7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on Dad’s lap</w:t>
            </w:r>
          </w:p>
        </w:tc>
        <w:tc>
          <w:tcPr>
            <w:tcW w:w="0" w:type="auto"/>
          </w:tcPr>
          <w:p w14:paraId="302D712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on Dad’s lap</w:t>
            </w:r>
          </w:p>
        </w:tc>
      </w:tr>
      <w:tr w:rsidR="00673428" w:rsidRPr="006C6ACB" w14:paraId="485B8E9E" w14:textId="77777777" w:rsidTr="007D3B93">
        <w:trPr>
          <w:trHeight w:val="420"/>
        </w:trPr>
        <w:tc>
          <w:tcPr>
            <w:tcW w:w="0" w:type="auto"/>
            <w:vMerge/>
            <w:shd w:val="clear" w:color="auto" w:fill="auto"/>
            <w:tcMar>
              <w:top w:w="100" w:type="dxa"/>
              <w:left w:w="100" w:type="dxa"/>
              <w:bottom w:w="100" w:type="dxa"/>
              <w:right w:w="100" w:type="dxa"/>
            </w:tcMar>
          </w:tcPr>
          <w:p w14:paraId="4B26BAE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27DC587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Head and</w:t>
            </w:r>
          </w:p>
          <w:p w14:paraId="4B3B1B2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trunk control lip closure at rest</w:t>
            </w:r>
          </w:p>
        </w:tc>
        <w:tc>
          <w:tcPr>
            <w:tcW w:w="0" w:type="auto"/>
            <w:shd w:val="clear" w:color="auto" w:fill="auto"/>
            <w:tcMar>
              <w:top w:w="100" w:type="dxa"/>
              <w:left w:w="100" w:type="dxa"/>
              <w:bottom w:w="100" w:type="dxa"/>
              <w:right w:w="100" w:type="dxa"/>
            </w:tcMar>
          </w:tcPr>
          <w:p w14:paraId="358CC6E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shd w:val="clear" w:color="auto" w:fill="auto"/>
            <w:tcMar>
              <w:top w:w="100" w:type="dxa"/>
              <w:left w:w="100" w:type="dxa"/>
              <w:bottom w:w="100" w:type="dxa"/>
              <w:right w:w="100" w:type="dxa"/>
            </w:tcMar>
          </w:tcPr>
          <w:p w14:paraId="74B6BCA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shd w:val="clear" w:color="auto" w:fill="auto"/>
            <w:tcMar>
              <w:top w:w="100" w:type="dxa"/>
              <w:left w:w="100" w:type="dxa"/>
              <w:bottom w:w="100" w:type="dxa"/>
              <w:right w:w="100" w:type="dxa"/>
            </w:tcMar>
          </w:tcPr>
          <w:p w14:paraId="216FD90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tcPr>
          <w:p w14:paraId="5AE6190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673428" w:rsidRPr="006C6ACB" w14:paraId="7D2DDDC4" w14:textId="77777777" w:rsidTr="007D3B93">
        <w:trPr>
          <w:trHeight w:val="420"/>
        </w:trPr>
        <w:tc>
          <w:tcPr>
            <w:tcW w:w="0" w:type="auto"/>
            <w:vMerge/>
            <w:shd w:val="clear" w:color="auto" w:fill="auto"/>
            <w:tcMar>
              <w:top w:w="100" w:type="dxa"/>
              <w:left w:w="100" w:type="dxa"/>
              <w:bottom w:w="100" w:type="dxa"/>
              <w:right w:w="100" w:type="dxa"/>
            </w:tcMar>
          </w:tcPr>
          <w:p w14:paraId="7B7B122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3B7411F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Assistance required </w:t>
            </w:r>
            <w:proofErr w:type="gramStart"/>
            <w:r w:rsidRPr="006C6ACB">
              <w:rPr>
                <w:rFonts w:ascii="Open Sans" w:hAnsi="Open Sans" w:cs="Open Sans"/>
                <w:sz w:val="24"/>
                <w:szCs w:val="24"/>
              </w:rPr>
              <w:t>e.g.</w:t>
            </w:r>
            <w:proofErr w:type="gramEnd"/>
            <w:r w:rsidRPr="006C6ACB">
              <w:rPr>
                <w:rFonts w:ascii="Open Sans" w:hAnsi="Open Sans" w:cs="Open Sans"/>
                <w:sz w:val="24"/>
                <w:szCs w:val="24"/>
              </w:rPr>
              <w:t xml:space="preserve"> position/role/</w:t>
            </w:r>
          </w:p>
          <w:p w14:paraId="6EE2531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perspective of carer (if being fed)</w:t>
            </w:r>
          </w:p>
        </w:tc>
        <w:tc>
          <w:tcPr>
            <w:tcW w:w="0" w:type="auto"/>
            <w:shd w:val="clear" w:color="auto" w:fill="auto"/>
            <w:tcMar>
              <w:top w:w="100" w:type="dxa"/>
              <w:left w:w="100" w:type="dxa"/>
              <w:bottom w:w="100" w:type="dxa"/>
              <w:right w:w="100" w:type="dxa"/>
            </w:tcMar>
          </w:tcPr>
          <w:p w14:paraId="7B9AD78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 with encouragement</w:t>
            </w:r>
          </w:p>
        </w:tc>
        <w:tc>
          <w:tcPr>
            <w:tcW w:w="0" w:type="auto"/>
            <w:shd w:val="clear" w:color="auto" w:fill="auto"/>
            <w:tcMar>
              <w:top w:w="100" w:type="dxa"/>
              <w:left w:w="100" w:type="dxa"/>
              <w:bottom w:w="100" w:type="dxa"/>
              <w:right w:w="100" w:type="dxa"/>
            </w:tcMar>
          </w:tcPr>
          <w:p w14:paraId="7E4B09D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Mixture of feeding from Dad and attempting self-feeding</w:t>
            </w:r>
          </w:p>
        </w:tc>
        <w:tc>
          <w:tcPr>
            <w:tcW w:w="0" w:type="auto"/>
            <w:shd w:val="clear" w:color="auto" w:fill="auto"/>
            <w:tcMar>
              <w:top w:w="100" w:type="dxa"/>
              <w:left w:w="100" w:type="dxa"/>
              <w:bottom w:w="100" w:type="dxa"/>
              <w:right w:w="100" w:type="dxa"/>
            </w:tcMar>
          </w:tcPr>
          <w:p w14:paraId="1FC4848C"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w:t>
            </w:r>
          </w:p>
        </w:tc>
        <w:tc>
          <w:tcPr>
            <w:tcW w:w="0" w:type="auto"/>
          </w:tcPr>
          <w:p w14:paraId="511DBEC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w:t>
            </w:r>
          </w:p>
        </w:tc>
      </w:tr>
      <w:tr w:rsidR="00673428" w:rsidRPr="006C6ACB" w14:paraId="3ED7CA98" w14:textId="77777777" w:rsidTr="007D3B93">
        <w:trPr>
          <w:trHeight w:val="420"/>
        </w:trPr>
        <w:tc>
          <w:tcPr>
            <w:tcW w:w="0" w:type="auto"/>
            <w:vMerge/>
            <w:shd w:val="clear" w:color="auto" w:fill="auto"/>
            <w:tcMar>
              <w:top w:w="100" w:type="dxa"/>
              <w:left w:w="100" w:type="dxa"/>
              <w:bottom w:w="100" w:type="dxa"/>
              <w:right w:w="100" w:type="dxa"/>
            </w:tcMar>
          </w:tcPr>
          <w:p w14:paraId="63A1AED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4CBDA46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Level of alertness/fatigue and communicative ability</w:t>
            </w:r>
          </w:p>
        </w:tc>
        <w:tc>
          <w:tcPr>
            <w:tcW w:w="0" w:type="auto"/>
            <w:shd w:val="clear" w:color="auto" w:fill="auto"/>
            <w:tcMar>
              <w:top w:w="100" w:type="dxa"/>
              <w:left w:w="100" w:type="dxa"/>
              <w:bottom w:w="100" w:type="dxa"/>
              <w:right w:w="100" w:type="dxa"/>
            </w:tcMar>
          </w:tcPr>
          <w:p w14:paraId="2259010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Alert </w:t>
            </w:r>
          </w:p>
        </w:tc>
        <w:tc>
          <w:tcPr>
            <w:tcW w:w="0" w:type="auto"/>
            <w:shd w:val="clear" w:color="auto" w:fill="auto"/>
            <w:tcMar>
              <w:top w:w="100" w:type="dxa"/>
              <w:left w:w="100" w:type="dxa"/>
              <w:bottom w:w="100" w:type="dxa"/>
              <w:right w:w="100" w:type="dxa"/>
            </w:tcMar>
          </w:tcPr>
          <w:p w14:paraId="4B8820F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w:t>
            </w:r>
          </w:p>
        </w:tc>
        <w:tc>
          <w:tcPr>
            <w:tcW w:w="0" w:type="auto"/>
            <w:shd w:val="clear" w:color="auto" w:fill="auto"/>
            <w:tcMar>
              <w:top w:w="100" w:type="dxa"/>
              <w:left w:w="100" w:type="dxa"/>
              <w:bottom w:w="100" w:type="dxa"/>
              <w:right w:w="100" w:type="dxa"/>
            </w:tcMar>
          </w:tcPr>
          <w:p w14:paraId="40654D8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Alert </w:t>
            </w:r>
          </w:p>
        </w:tc>
        <w:tc>
          <w:tcPr>
            <w:tcW w:w="0" w:type="auto"/>
          </w:tcPr>
          <w:p w14:paraId="095C8E9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w:t>
            </w:r>
          </w:p>
        </w:tc>
      </w:tr>
      <w:tr w:rsidR="00673428" w:rsidRPr="006C6ACB" w14:paraId="3AE806F7" w14:textId="77777777" w:rsidTr="007D3B93">
        <w:trPr>
          <w:trHeight w:val="420"/>
        </w:trPr>
        <w:tc>
          <w:tcPr>
            <w:tcW w:w="0" w:type="auto"/>
            <w:vMerge/>
            <w:shd w:val="clear" w:color="auto" w:fill="auto"/>
            <w:tcMar>
              <w:top w:w="100" w:type="dxa"/>
              <w:left w:w="100" w:type="dxa"/>
              <w:bottom w:w="100" w:type="dxa"/>
              <w:right w:w="100" w:type="dxa"/>
            </w:tcMar>
          </w:tcPr>
          <w:p w14:paraId="7783ED7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1B3A4D5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color w:val="FF0000"/>
                <w:sz w:val="24"/>
                <w:szCs w:val="24"/>
              </w:rPr>
            </w:pPr>
            <w:r w:rsidRPr="006C6ACB">
              <w:rPr>
                <w:rFonts w:ascii="Open Sans" w:hAnsi="Open Sans" w:cs="Open Sans"/>
                <w:sz w:val="24"/>
                <w:szCs w:val="24"/>
              </w:rPr>
              <w:t>Utensil/ specialist feeding equipment</w:t>
            </w:r>
          </w:p>
        </w:tc>
        <w:tc>
          <w:tcPr>
            <w:tcW w:w="0" w:type="auto"/>
            <w:shd w:val="clear" w:color="auto" w:fill="auto"/>
            <w:tcMar>
              <w:top w:w="100" w:type="dxa"/>
              <w:left w:w="100" w:type="dxa"/>
              <w:bottom w:w="100" w:type="dxa"/>
              <w:right w:w="100" w:type="dxa"/>
            </w:tcMar>
          </w:tcPr>
          <w:p w14:paraId="26B6E64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Spouted free flow cup</w:t>
            </w:r>
          </w:p>
        </w:tc>
        <w:tc>
          <w:tcPr>
            <w:tcW w:w="0" w:type="auto"/>
            <w:shd w:val="clear" w:color="auto" w:fill="auto"/>
            <w:tcMar>
              <w:top w:w="100" w:type="dxa"/>
              <w:left w:w="100" w:type="dxa"/>
              <w:bottom w:w="100" w:type="dxa"/>
              <w:right w:w="100" w:type="dxa"/>
            </w:tcMar>
          </w:tcPr>
          <w:p w14:paraId="51AD883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Baby spoon</w:t>
            </w:r>
          </w:p>
        </w:tc>
        <w:tc>
          <w:tcPr>
            <w:tcW w:w="0" w:type="auto"/>
            <w:shd w:val="clear" w:color="auto" w:fill="auto"/>
            <w:tcMar>
              <w:top w:w="100" w:type="dxa"/>
              <w:left w:w="100" w:type="dxa"/>
              <w:bottom w:w="100" w:type="dxa"/>
              <w:right w:w="100" w:type="dxa"/>
            </w:tcMar>
          </w:tcPr>
          <w:p w14:paraId="0950607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6B91293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03BD7664" w14:textId="77777777" w:rsidTr="007D3B93">
        <w:trPr>
          <w:trHeight w:val="420"/>
        </w:trPr>
        <w:tc>
          <w:tcPr>
            <w:tcW w:w="0" w:type="auto"/>
            <w:vMerge/>
            <w:shd w:val="clear" w:color="auto" w:fill="auto"/>
            <w:tcMar>
              <w:top w:w="100" w:type="dxa"/>
              <w:left w:w="100" w:type="dxa"/>
              <w:bottom w:w="100" w:type="dxa"/>
              <w:right w:w="100" w:type="dxa"/>
            </w:tcMar>
          </w:tcPr>
          <w:p w14:paraId="72600AA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6986334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Feeding ability</w:t>
            </w:r>
          </w:p>
        </w:tc>
        <w:tc>
          <w:tcPr>
            <w:tcW w:w="0" w:type="auto"/>
            <w:shd w:val="clear" w:color="auto" w:fill="auto"/>
            <w:tcMar>
              <w:top w:w="100" w:type="dxa"/>
              <w:left w:w="100" w:type="dxa"/>
              <w:bottom w:w="100" w:type="dxa"/>
              <w:right w:w="100" w:type="dxa"/>
            </w:tcMar>
          </w:tcPr>
          <w:p w14:paraId="5C6975F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shd w:val="clear" w:color="auto" w:fill="auto"/>
            <w:tcMar>
              <w:top w:w="100" w:type="dxa"/>
              <w:left w:w="100" w:type="dxa"/>
              <w:bottom w:w="100" w:type="dxa"/>
              <w:right w:w="100" w:type="dxa"/>
            </w:tcMar>
          </w:tcPr>
          <w:p w14:paraId="54DF82C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shd w:val="clear" w:color="auto" w:fill="auto"/>
            <w:tcMar>
              <w:top w:w="100" w:type="dxa"/>
              <w:left w:w="100" w:type="dxa"/>
              <w:bottom w:w="100" w:type="dxa"/>
              <w:right w:w="100" w:type="dxa"/>
            </w:tcMar>
          </w:tcPr>
          <w:p w14:paraId="1DA83A4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0" w:type="auto"/>
          </w:tcPr>
          <w:p w14:paraId="59CF60B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673428" w:rsidRPr="006C6ACB" w14:paraId="2D9698B0" w14:textId="77777777" w:rsidTr="007D3B93">
        <w:trPr>
          <w:trHeight w:val="420"/>
        </w:trPr>
        <w:tc>
          <w:tcPr>
            <w:tcW w:w="0" w:type="auto"/>
            <w:vMerge/>
            <w:shd w:val="clear" w:color="auto" w:fill="auto"/>
            <w:tcMar>
              <w:top w:w="100" w:type="dxa"/>
              <w:left w:w="100" w:type="dxa"/>
              <w:bottom w:w="100" w:type="dxa"/>
              <w:right w:w="100" w:type="dxa"/>
            </w:tcMar>
          </w:tcPr>
          <w:p w14:paraId="1673991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6BC5F5F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color w:val="FF0000"/>
                <w:sz w:val="24"/>
                <w:szCs w:val="24"/>
              </w:rPr>
            </w:pPr>
            <w:r w:rsidRPr="006C6ACB">
              <w:rPr>
                <w:rFonts w:ascii="Open Sans" w:hAnsi="Open Sans" w:cs="Open Sans"/>
                <w:sz w:val="24"/>
                <w:szCs w:val="24"/>
              </w:rPr>
              <w:t>Pace of feeding - observed or advised</w:t>
            </w:r>
          </w:p>
        </w:tc>
        <w:tc>
          <w:tcPr>
            <w:tcW w:w="0" w:type="auto"/>
            <w:shd w:val="clear" w:color="auto" w:fill="auto"/>
            <w:tcMar>
              <w:top w:w="100" w:type="dxa"/>
              <w:left w:w="100" w:type="dxa"/>
              <w:bottom w:w="100" w:type="dxa"/>
              <w:right w:w="100" w:type="dxa"/>
            </w:tcMar>
          </w:tcPr>
          <w:p w14:paraId="247A6F1C"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0" w:type="auto"/>
            <w:shd w:val="clear" w:color="auto" w:fill="auto"/>
            <w:tcMar>
              <w:top w:w="100" w:type="dxa"/>
              <w:left w:w="100" w:type="dxa"/>
              <w:bottom w:w="100" w:type="dxa"/>
              <w:right w:w="100" w:type="dxa"/>
            </w:tcMar>
          </w:tcPr>
          <w:p w14:paraId="08053F3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0" w:type="auto"/>
            <w:shd w:val="clear" w:color="auto" w:fill="auto"/>
            <w:tcMar>
              <w:top w:w="100" w:type="dxa"/>
              <w:left w:w="100" w:type="dxa"/>
              <w:bottom w:w="100" w:type="dxa"/>
              <w:right w:w="100" w:type="dxa"/>
            </w:tcMar>
          </w:tcPr>
          <w:p w14:paraId="4C57FE9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0" w:type="auto"/>
          </w:tcPr>
          <w:p w14:paraId="66CEFB9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r>
      <w:tr w:rsidR="00673428" w:rsidRPr="006C6ACB" w14:paraId="61C3B176" w14:textId="77777777" w:rsidTr="007D3B93">
        <w:trPr>
          <w:trHeight w:val="420"/>
        </w:trPr>
        <w:tc>
          <w:tcPr>
            <w:tcW w:w="0" w:type="auto"/>
            <w:vMerge/>
            <w:shd w:val="clear" w:color="auto" w:fill="auto"/>
            <w:tcMar>
              <w:top w:w="100" w:type="dxa"/>
              <w:left w:w="100" w:type="dxa"/>
              <w:bottom w:w="100" w:type="dxa"/>
              <w:right w:w="100" w:type="dxa"/>
            </w:tcMar>
          </w:tcPr>
          <w:p w14:paraId="056C60B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29C64E7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Pre-oral behaviours</w:t>
            </w:r>
          </w:p>
        </w:tc>
        <w:tc>
          <w:tcPr>
            <w:tcW w:w="0" w:type="auto"/>
            <w:shd w:val="clear" w:color="auto" w:fill="auto"/>
            <w:tcMar>
              <w:top w:w="100" w:type="dxa"/>
              <w:left w:w="100" w:type="dxa"/>
              <w:bottom w:w="100" w:type="dxa"/>
              <w:right w:w="100" w:type="dxa"/>
            </w:tcMar>
          </w:tcPr>
          <w:p w14:paraId="37BC7E0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Some reluctancy to drink</w:t>
            </w:r>
          </w:p>
        </w:tc>
        <w:tc>
          <w:tcPr>
            <w:tcW w:w="0" w:type="auto"/>
            <w:shd w:val="clear" w:color="auto" w:fill="auto"/>
            <w:tcMar>
              <w:top w:w="100" w:type="dxa"/>
              <w:left w:w="100" w:type="dxa"/>
              <w:bottom w:w="100" w:type="dxa"/>
              <w:right w:w="100" w:type="dxa"/>
            </w:tcMar>
          </w:tcPr>
          <w:p w14:paraId="553C7E4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Some reluctancy to feed</w:t>
            </w:r>
          </w:p>
        </w:tc>
        <w:tc>
          <w:tcPr>
            <w:tcW w:w="0" w:type="auto"/>
            <w:shd w:val="clear" w:color="auto" w:fill="auto"/>
            <w:tcMar>
              <w:top w:w="100" w:type="dxa"/>
              <w:left w:w="100" w:type="dxa"/>
              <w:bottom w:w="100" w:type="dxa"/>
              <w:right w:w="100" w:type="dxa"/>
            </w:tcMar>
          </w:tcPr>
          <w:p w14:paraId="0CC4730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Some reluctancy to feed</w:t>
            </w:r>
          </w:p>
        </w:tc>
        <w:tc>
          <w:tcPr>
            <w:tcW w:w="0" w:type="auto"/>
          </w:tcPr>
          <w:p w14:paraId="677DD79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Some reluctancy to feed</w:t>
            </w:r>
          </w:p>
        </w:tc>
      </w:tr>
      <w:tr w:rsidR="00673428" w:rsidRPr="006C6ACB" w14:paraId="47BEDF3C"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2B7BE944" w14:textId="77777777" w:rsidR="00673428" w:rsidRPr="006C6ACB" w:rsidRDefault="00673428" w:rsidP="007D3B93">
            <w:pPr>
              <w:spacing w:after="0"/>
              <w:ind w:left="113" w:right="113"/>
              <w:jc w:val="right"/>
              <w:rPr>
                <w:rFonts w:ascii="Open Sans" w:hAnsi="Open Sans" w:cs="Open Sans"/>
                <w:sz w:val="24"/>
                <w:szCs w:val="24"/>
              </w:rPr>
            </w:pPr>
            <w:r w:rsidRPr="006C6ACB">
              <w:rPr>
                <w:rFonts w:ascii="Open Sans" w:hAnsi="Open Sans" w:cs="Open Sans"/>
                <w:sz w:val="24"/>
                <w:szCs w:val="24"/>
              </w:rPr>
              <w:t>Oral</w:t>
            </w:r>
          </w:p>
        </w:tc>
        <w:tc>
          <w:tcPr>
            <w:tcW w:w="0" w:type="auto"/>
            <w:shd w:val="clear" w:color="auto" w:fill="auto"/>
            <w:tcMar>
              <w:top w:w="100" w:type="dxa"/>
              <w:left w:w="100" w:type="dxa"/>
              <w:bottom w:w="100" w:type="dxa"/>
              <w:right w:w="100" w:type="dxa"/>
            </w:tcMar>
          </w:tcPr>
          <w:p w14:paraId="4BB090AC" w14:textId="77777777" w:rsidR="00673428" w:rsidRPr="006C6ACB" w:rsidRDefault="00673428" w:rsidP="007D3B93">
            <w:pPr>
              <w:spacing w:after="0"/>
              <w:rPr>
                <w:rFonts w:ascii="Open Sans" w:hAnsi="Open Sans" w:cs="Open Sans"/>
                <w:sz w:val="24"/>
                <w:szCs w:val="24"/>
              </w:rPr>
            </w:pPr>
            <w:r w:rsidRPr="006C6ACB">
              <w:rPr>
                <w:rFonts w:ascii="Open Sans" w:hAnsi="Open Sans" w:cs="Open Sans"/>
                <w:sz w:val="24"/>
                <w:szCs w:val="24"/>
              </w:rPr>
              <w:t>Bolus removal from utensil</w:t>
            </w:r>
          </w:p>
        </w:tc>
        <w:tc>
          <w:tcPr>
            <w:tcW w:w="0" w:type="auto"/>
            <w:shd w:val="clear" w:color="auto" w:fill="auto"/>
            <w:tcMar>
              <w:top w:w="100" w:type="dxa"/>
              <w:left w:w="100" w:type="dxa"/>
              <w:bottom w:w="100" w:type="dxa"/>
              <w:right w:w="100" w:type="dxa"/>
            </w:tcMar>
          </w:tcPr>
          <w:p w14:paraId="4FAAEE7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shd w:val="clear" w:color="auto" w:fill="auto"/>
            <w:tcMar>
              <w:top w:w="100" w:type="dxa"/>
              <w:left w:w="100" w:type="dxa"/>
              <w:bottom w:w="100" w:type="dxa"/>
              <w:right w:w="100" w:type="dxa"/>
            </w:tcMar>
          </w:tcPr>
          <w:p w14:paraId="6B8A950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Complete</w:t>
            </w:r>
          </w:p>
        </w:tc>
        <w:tc>
          <w:tcPr>
            <w:tcW w:w="0" w:type="auto"/>
            <w:shd w:val="clear" w:color="auto" w:fill="auto"/>
            <w:tcMar>
              <w:top w:w="100" w:type="dxa"/>
              <w:left w:w="100" w:type="dxa"/>
              <w:bottom w:w="100" w:type="dxa"/>
              <w:right w:w="100" w:type="dxa"/>
            </w:tcMar>
          </w:tcPr>
          <w:p w14:paraId="3E852DC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tcPr>
          <w:p w14:paraId="1639F02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673428" w:rsidRPr="006C6ACB" w14:paraId="16B5062F" w14:textId="77777777" w:rsidTr="007D3B93">
        <w:trPr>
          <w:trHeight w:val="420"/>
        </w:trPr>
        <w:tc>
          <w:tcPr>
            <w:tcW w:w="0" w:type="auto"/>
            <w:vMerge/>
            <w:shd w:val="clear" w:color="auto" w:fill="auto"/>
            <w:tcMar>
              <w:top w:w="100" w:type="dxa"/>
              <w:left w:w="100" w:type="dxa"/>
              <w:bottom w:w="100" w:type="dxa"/>
              <w:right w:w="100" w:type="dxa"/>
            </w:tcMar>
          </w:tcPr>
          <w:p w14:paraId="0086DD3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50E02C7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Lip seal/anterior bolus control</w:t>
            </w:r>
          </w:p>
        </w:tc>
        <w:tc>
          <w:tcPr>
            <w:tcW w:w="0" w:type="auto"/>
            <w:shd w:val="clear" w:color="auto" w:fill="auto"/>
            <w:tcMar>
              <w:top w:w="100" w:type="dxa"/>
              <w:left w:w="100" w:type="dxa"/>
              <w:bottom w:w="100" w:type="dxa"/>
              <w:right w:w="100" w:type="dxa"/>
            </w:tcMar>
          </w:tcPr>
          <w:p w14:paraId="43179E2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c>
          <w:tcPr>
            <w:tcW w:w="0" w:type="auto"/>
            <w:shd w:val="clear" w:color="auto" w:fill="auto"/>
            <w:tcMar>
              <w:top w:w="100" w:type="dxa"/>
              <w:left w:w="100" w:type="dxa"/>
              <w:bottom w:w="100" w:type="dxa"/>
              <w:right w:w="100" w:type="dxa"/>
            </w:tcMar>
          </w:tcPr>
          <w:p w14:paraId="7C1A8B2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c>
          <w:tcPr>
            <w:tcW w:w="0" w:type="auto"/>
            <w:shd w:val="clear" w:color="auto" w:fill="auto"/>
            <w:tcMar>
              <w:top w:w="100" w:type="dxa"/>
              <w:left w:w="100" w:type="dxa"/>
              <w:bottom w:w="100" w:type="dxa"/>
              <w:right w:w="100" w:type="dxa"/>
            </w:tcMar>
          </w:tcPr>
          <w:p w14:paraId="2158C98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c>
          <w:tcPr>
            <w:tcW w:w="0" w:type="auto"/>
          </w:tcPr>
          <w:p w14:paraId="66383E2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r>
      <w:tr w:rsidR="00673428" w:rsidRPr="006C6ACB" w14:paraId="7A5E31B4" w14:textId="77777777" w:rsidTr="007D3B93">
        <w:trPr>
          <w:trHeight w:val="420"/>
        </w:trPr>
        <w:tc>
          <w:tcPr>
            <w:tcW w:w="0" w:type="auto"/>
            <w:vMerge/>
            <w:shd w:val="clear" w:color="auto" w:fill="auto"/>
            <w:tcMar>
              <w:top w:w="100" w:type="dxa"/>
              <w:left w:w="100" w:type="dxa"/>
              <w:bottom w:w="100" w:type="dxa"/>
              <w:right w:w="100" w:type="dxa"/>
            </w:tcMar>
          </w:tcPr>
          <w:p w14:paraId="39BAEC6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530BEF2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Bite/suck </w:t>
            </w:r>
          </w:p>
        </w:tc>
        <w:tc>
          <w:tcPr>
            <w:tcW w:w="0" w:type="auto"/>
            <w:shd w:val="clear" w:color="auto" w:fill="auto"/>
            <w:tcMar>
              <w:top w:w="100" w:type="dxa"/>
              <w:left w:w="100" w:type="dxa"/>
              <w:bottom w:w="100" w:type="dxa"/>
              <w:right w:w="100" w:type="dxa"/>
            </w:tcMar>
          </w:tcPr>
          <w:p w14:paraId="0BE28CC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sucking</w:t>
            </w:r>
          </w:p>
        </w:tc>
        <w:tc>
          <w:tcPr>
            <w:tcW w:w="0" w:type="auto"/>
            <w:shd w:val="clear" w:color="auto" w:fill="auto"/>
            <w:tcMar>
              <w:top w:w="100" w:type="dxa"/>
              <w:left w:w="100" w:type="dxa"/>
              <w:bottom w:w="100" w:type="dxa"/>
              <w:right w:w="100" w:type="dxa"/>
            </w:tcMar>
          </w:tcPr>
          <w:p w14:paraId="0D4061F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79FA7A1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tcPr>
          <w:p w14:paraId="1929F9B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673428" w:rsidRPr="006C6ACB" w14:paraId="70FAA185" w14:textId="77777777" w:rsidTr="007D3B93">
        <w:trPr>
          <w:trHeight w:val="420"/>
        </w:trPr>
        <w:tc>
          <w:tcPr>
            <w:tcW w:w="0" w:type="auto"/>
            <w:vMerge/>
            <w:shd w:val="clear" w:color="auto" w:fill="auto"/>
            <w:tcMar>
              <w:top w:w="100" w:type="dxa"/>
              <w:left w:w="100" w:type="dxa"/>
              <w:bottom w:w="100" w:type="dxa"/>
              <w:right w:w="100" w:type="dxa"/>
            </w:tcMar>
          </w:tcPr>
          <w:p w14:paraId="0AA5BE2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137BB5A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manipulation of bolus (including chewing)</w:t>
            </w:r>
          </w:p>
        </w:tc>
        <w:tc>
          <w:tcPr>
            <w:tcW w:w="0" w:type="auto"/>
            <w:shd w:val="clear" w:color="auto" w:fill="auto"/>
            <w:tcMar>
              <w:top w:w="100" w:type="dxa"/>
              <w:left w:w="100" w:type="dxa"/>
              <w:bottom w:w="100" w:type="dxa"/>
              <w:right w:w="100" w:type="dxa"/>
            </w:tcMar>
          </w:tcPr>
          <w:p w14:paraId="0BF4B45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Adequate</w:t>
            </w:r>
          </w:p>
        </w:tc>
        <w:tc>
          <w:tcPr>
            <w:tcW w:w="0" w:type="auto"/>
            <w:shd w:val="clear" w:color="auto" w:fill="auto"/>
            <w:tcMar>
              <w:top w:w="100" w:type="dxa"/>
              <w:left w:w="100" w:type="dxa"/>
              <w:bottom w:w="100" w:type="dxa"/>
              <w:right w:w="100" w:type="dxa"/>
            </w:tcMar>
          </w:tcPr>
          <w:p w14:paraId="45B6497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Some mild oral holding</w:t>
            </w:r>
          </w:p>
        </w:tc>
        <w:tc>
          <w:tcPr>
            <w:tcW w:w="0" w:type="auto"/>
            <w:shd w:val="clear" w:color="auto" w:fill="auto"/>
            <w:tcMar>
              <w:top w:w="100" w:type="dxa"/>
              <w:left w:w="100" w:type="dxa"/>
              <w:bottom w:w="100" w:type="dxa"/>
              <w:right w:w="100" w:type="dxa"/>
            </w:tcMar>
          </w:tcPr>
          <w:p w14:paraId="7D2C287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rotary chewing, oral holding</w:t>
            </w:r>
          </w:p>
        </w:tc>
        <w:tc>
          <w:tcPr>
            <w:tcW w:w="0" w:type="auto"/>
          </w:tcPr>
          <w:p w14:paraId="221A960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rotary chewing, oral holding</w:t>
            </w:r>
          </w:p>
        </w:tc>
      </w:tr>
      <w:tr w:rsidR="00673428" w:rsidRPr="006C6ACB" w14:paraId="1AF16CB1" w14:textId="77777777" w:rsidTr="007D3B93">
        <w:trPr>
          <w:trHeight w:val="420"/>
        </w:trPr>
        <w:tc>
          <w:tcPr>
            <w:tcW w:w="0" w:type="auto"/>
            <w:vMerge/>
            <w:shd w:val="clear" w:color="auto" w:fill="auto"/>
            <w:tcMar>
              <w:top w:w="100" w:type="dxa"/>
              <w:left w:w="100" w:type="dxa"/>
              <w:bottom w:w="100" w:type="dxa"/>
              <w:right w:w="100" w:type="dxa"/>
            </w:tcMar>
          </w:tcPr>
          <w:p w14:paraId="5A136BB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36193EC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Changes to saliva </w:t>
            </w:r>
          </w:p>
        </w:tc>
        <w:tc>
          <w:tcPr>
            <w:tcW w:w="0" w:type="auto"/>
            <w:shd w:val="clear" w:color="auto" w:fill="auto"/>
            <w:tcMar>
              <w:top w:w="100" w:type="dxa"/>
              <w:left w:w="100" w:type="dxa"/>
              <w:bottom w:w="100" w:type="dxa"/>
              <w:right w:w="100" w:type="dxa"/>
            </w:tcMar>
          </w:tcPr>
          <w:p w14:paraId="018926B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059F019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00CBFC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4426AE1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0B5D4C73" w14:textId="77777777" w:rsidTr="007D3B93">
        <w:trPr>
          <w:trHeight w:val="420"/>
        </w:trPr>
        <w:tc>
          <w:tcPr>
            <w:tcW w:w="0" w:type="auto"/>
            <w:vMerge/>
            <w:shd w:val="clear" w:color="auto" w:fill="auto"/>
            <w:tcMar>
              <w:top w:w="100" w:type="dxa"/>
              <w:left w:w="100" w:type="dxa"/>
              <w:bottom w:w="100" w:type="dxa"/>
              <w:right w:w="100" w:type="dxa"/>
            </w:tcMar>
          </w:tcPr>
          <w:p w14:paraId="3AE38EF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46EFF98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Nasal regurgitation</w:t>
            </w:r>
          </w:p>
        </w:tc>
        <w:tc>
          <w:tcPr>
            <w:tcW w:w="0" w:type="auto"/>
            <w:shd w:val="clear" w:color="auto" w:fill="auto"/>
            <w:tcMar>
              <w:top w:w="100" w:type="dxa"/>
              <w:left w:w="100" w:type="dxa"/>
              <w:bottom w:w="100" w:type="dxa"/>
              <w:right w:w="100" w:type="dxa"/>
            </w:tcMar>
          </w:tcPr>
          <w:p w14:paraId="7F43EC6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BD0449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FE5332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06E7F2E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35866C1E" w14:textId="77777777" w:rsidTr="007D3B93">
        <w:trPr>
          <w:trHeight w:val="420"/>
        </w:trPr>
        <w:tc>
          <w:tcPr>
            <w:tcW w:w="0" w:type="auto"/>
            <w:vMerge/>
            <w:shd w:val="clear" w:color="auto" w:fill="auto"/>
            <w:tcMar>
              <w:top w:w="100" w:type="dxa"/>
              <w:left w:w="100" w:type="dxa"/>
              <w:bottom w:w="100" w:type="dxa"/>
              <w:right w:w="100" w:type="dxa"/>
            </w:tcMar>
          </w:tcPr>
          <w:p w14:paraId="154A9FC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6AE0AAD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Timing of oral phase</w:t>
            </w:r>
          </w:p>
        </w:tc>
        <w:tc>
          <w:tcPr>
            <w:tcW w:w="0" w:type="auto"/>
            <w:shd w:val="clear" w:color="auto" w:fill="auto"/>
            <w:tcMar>
              <w:top w:w="100" w:type="dxa"/>
              <w:left w:w="100" w:type="dxa"/>
              <w:bottom w:w="100" w:type="dxa"/>
              <w:right w:w="100" w:type="dxa"/>
            </w:tcMar>
          </w:tcPr>
          <w:p w14:paraId="480735F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0" w:type="auto"/>
            <w:shd w:val="clear" w:color="auto" w:fill="auto"/>
            <w:tcMar>
              <w:top w:w="100" w:type="dxa"/>
              <w:left w:w="100" w:type="dxa"/>
              <w:bottom w:w="100" w:type="dxa"/>
              <w:right w:w="100" w:type="dxa"/>
            </w:tcMar>
          </w:tcPr>
          <w:p w14:paraId="57AD938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0" w:type="auto"/>
            <w:shd w:val="clear" w:color="auto" w:fill="auto"/>
            <w:tcMar>
              <w:top w:w="100" w:type="dxa"/>
              <w:left w:w="100" w:type="dxa"/>
              <w:bottom w:w="100" w:type="dxa"/>
              <w:right w:w="100" w:type="dxa"/>
            </w:tcMar>
          </w:tcPr>
          <w:p w14:paraId="390088B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Prolonged</w:t>
            </w:r>
          </w:p>
        </w:tc>
        <w:tc>
          <w:tcPr>
            <w:tcW w:w="0" w:type="auto"/>
          </w:tcPr>
          <w:p w14:paraId="648AA26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Prolonged</w:t>
            </w:r>
          </w:p>
        </w:tc>
      </w:tr>
      <w:tr w:rsidR="00673428" w:rsidRPr="006C6ACB" w14:paraId="63190E58" w14:textId="77777777" w:rsidTr="007D3B93">
        <w:trPr>
          <w:trHeight w:val="420"/>
        </w:trPr>
        <w:tc>
          <w:tcPr>
            <w:tcW w:w="0" w:type="auto"/>
            <w:vMerge/>
            <w:shd w:val="clear" w:color="auto" w:fill="auto"/>
            <w:tcMar>
              <w:top w:w="100" w:type="dxa"/>
              <w:left w:w="100" w:type="dxa"/>
              <w:bottom w:w="100" w:type="dxa"/>
              <w:right w:w="100" w:type="dxa"/>
            </w:tcMar>
          </w:tcPr>
          <w:p w14:paraId="00EE950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5BD867D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Oral residue/ pocketing</w:t>
            </w:r>
          </w:p>
        </w:tc>
        <w:tc>
          <w:tcPr>
            <w:tcW w:w="0" w:type="auto"/>
            <w:shd w:val="clear" w:color="auto" w:fill="auto"/>
            <w:tcMar>
              <w:top w:w="100" w:type="dxa"/>
              <w:left w:w="100" w:type="dxa"/>
              <w:bottom w:w="100" w:type="dxa"/>
              <w:right w:w="100" w:type="dxa"/>
            </w:tcMar>
          </w:tcPr>
          <w:p w14:paraId="181385D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002179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B4EF1B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0E9AC8E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6FFEA5B2"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53481F0F" w14:textId="77777777" w:rsidR="00673428" w:rsidRPr="006C6ACB" w:rsidRDefault="00673428" w:rsidP="007D3B93">
            <w:pPr>
              <w:spacing w:after="0"/>
              <w:ind w:left="113" w:right="113"/>
              <w:jc w:val="right"/>
              <w:rPr>
                <w:rFonts w:ascii="Open Sans" w:hAnsi="Open Sans" w:cs="Open Sans"/>
                <w:sz w:val="24"/>
                <w:szCs w:val="24"/>
              </w:rPr>
            </w:pPr>
            <w:r w:rsidRPr="006C6ACB">
              <w:rPr>
                <w:rFonts w:ascii="Open Sans" w:hAnsi="Open Sans" w:cs="Open Sans"/>
                <w:sz w:val="24"/>
                <w:szCs w:val="24"/>
              </w:rPr>
              <w:t>Pharyngeal</w:t>
            </w:r>
          </w:p>
        </w:tc>
        <w:tc>
          <w:tcPr>
            <w:tcW w:w="0" w:type="auto"/>
            <w:shd w:val="clear" w:color="auto" w:fill="auto"/>
            <w:tcMar>
              <w:top w:w="100" w:type="dxa"/>
              <w:left w:w="100" w:type="dxa"/>
              <w:bottom w:w="100" w:type="dxa"/>
              <w:right w:w="100" w:type="dxa"/>
            </w:tcMar>
          </w:tcPr>
          <w:p w14:paraId="10DC5B2B" w14:textId="77777777" w:rsidR="00673428" w:rsidRPr="006C6ACB" w:rsidRDefault="00673428" w:rsidP="007D3B93">
            <w:pPr>
              <w:spacing w:after="0"/>
              <w:rPr>
                <w:rFonts w:ascii="Open Sans" w:hAnsi="Open Sans" w:cs="Open Sans"/>
                <w:sz w:val="24"/>
                <w:szCs w:val="24"/>
              </w:rPr>
            </w:pPr>
            <w:r w:rsidRPr="006C6ACB">
              <w:rPr>
                <w:rFonts w:ascii="Open Sans" w:hAnsi="Open Sans" w:cs="Open Sans"/>
                <w:sz w:val="24"/>
                <w:szCs w:val="24"/>
              </w:rPr>
              <w:t>Swallow triggered – effort, number, elevation, excursion, timing</w:t>
            </w:r>
          </w:p>
        </w:tc>
        <w:tc>
          <w:tcPr>
            <w:tcW w:w="0" w:type="auto"/>
            <w:shd w:val="clear" w:color="auto" w:fill="auto"/>
            <w:tcMar>
              <w:top w:w="100" w:type="dxa"/>
              <w:left w:w="100" w:type="dxa"/>
              <w:bottom w:w="100" w:type="dxa"/>
              <w:right w:w="100" w:type="dxa"/>
            </w:tcMar>
          </w:tcPr>
          <w:p w14:paraId="70A2367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Not tolerating palpation</w:t>
            </w:r>
          </w:p>
        </w:tc>
        <w:tc>
          <w:tcPr>
            <w:tcW w:w="0" w:type="auto"/>
            <w:shd w:val="clear" w:color="auto" w:fill="auto"/>
            <w:tcMar>
              <w:top w:w="100" w:type="dxa"/>
              <w:left w:w="100" w:type="dxa"/>
              <w:bottom w:w="100" w:type="dxa"/>
              <w:right w:w="100" w:type="dxa"/>
            </w:tcMar>
          </w:tcPr>
          <w:p w14:paraId="1A11709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Not tolerating palpation</w:t>
            </w:r>
          </w:p>
        </w:tc>
        <w:tc>
          <w:tcPr>
            <w:tcW w:w="0" w:type="auto"/>
            <w:shd w:val="clear" w:color="auto" w:fill="auto"/>
            <w:tcMar>
              <w:top w:w="100" w:type="dxa"/>
              <w:left w:w="100" w:type="dxa"/>
              <w:bottom w:w="100" w:type="dxa"/>
              <w:right w:w="100" w:type="dxa"/>
            </w:tcMar>
          </w:tcPr>
          <w:p w14:paraId="2A1A262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Not tolerating palpation</w:t>
            </w:r>
          </w:p>
        </w:tc>
        <w:tc>
          <w:tcPr>
            <w:tcW w:w="0" w:type="auto"/>
          </w:tcPr>
          <w:p w14:paraId="48368E5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Not tolerating palpation</w:t>
            </w:r>
          </w:p>
        </w:tc>
      </w:tr>
      <w:tr w:rsidR="00673428" w:rsidRPr="006C6ACB" w14:paraId="40546925" w14:textId="77777777" w:rsidTr="007D3B93">
        <w:trPr>
          <w:trHeight w:val="420"/>
        </w:trPr>
        <w:tc>
          <w:tcPr>
            <w:tcW w:w="0" w:type="auto"/>
            <w:vMerge/>
            <w:shd w:val="clear" w:color="auto" w:fill="auto"/>
            <w:tcMar>
              <w:top w:w="100" w:type="dxa"/>
              <w:left w:w="100" w:type="dxa"/>
              <w:bottom w:w="100" w:type="dxa"/>
              <w:right w:w="100" w:type="dxa"/>
            </w:tcMar>
          </w:tcPr>
          <w:p w14:paraId="17278990" w14:textId="77777777" w:rsidR="00673428" w:rsidRPr="006C6ACB" w:rsidRDefault="00673428" w:rsidP="007D3B93">
            <w:pP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62D5225E" w14:textId="77777777" w:rsidR="00673428" w:rsidRPr="006C6ACB" w:rsidRDefault="00673428" w:rsidP="007D3B93">
            <w:pPr>
              <w:spacing w:after="0"/>
              <w:rPr>
                <w:rFonts w:ascii="Open Sans" w:hAnsi="Open Sans" w:cs="Open Sans"/>
                <w:sz w:val="24"/>
                <w:szCs w:val="24"/>
              </w:rPr>
            </w:pPr>
            <w:r w:rsidRPr="006C6ACB">
              <w:rPr>
                <w:rFonts w:ascii="Open Sans" w:hAnsi="Open Sans" w:cs="Open Sans"/>
                <w:sz w:val="24"/>
                <w:szCs w:val="24"/>
              </w:rPr>
              <w:t>Respiration changes</w:t>
            </w:r>
          </w:p>
        </w:tc>
        <w:tc>
          <w:tcPr>
            <w:tcW w:w="0" w:type="auto"/>
            <w:shd w:val="clear" w:color="auto" w:fill="auto"/>
            <w:tcMar>
              <w:top w:w="100" w:type="dxa"/>
              <w:left w:w="100" w:type="dxa"/>
              <w:bottom w:w="100" w:type="dxa"/>
              <w:right w:w="100" w:type="dxa"/>
            </w:tcMar>
          </w:tcPr>
          <w:p w14:paraId="25944DD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579D9F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EAC85F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6B9B4FE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2995CB33" w14:textId="77777777" w:rsidTr="007D3B93">
        <w:trPr>
          <w:trHeight w:val="420"/>
        </w:trPr>
        <w:tc>
          <w:tcPr>
            <w:tcW w:w="0" w:type="auto"/>
            <w:vMerge/>
            <w:shd w:val="clear" w:color="auto" w:fill="auto"/>
            <w:tcMar>
              <w:top w:w="100" w:type="dxa"/>
              <w:left w:w="100" w:type="dxa"/>
              <w:bottom w:w="100" w:type="dxa"/>
              <w:right w:w="100" w:type="dxa"/>
            </w:tcMar>
          </w:tcPr>
          <w:p w14:paraId="01527468" w14:textId="77777777" w:rsidR="00673428" w:rsidRPr="006C6ACB" w:rsidRDefault="00673428" w:rsidP="007D3B93">
            <w:pP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53486397" w14:textId="77777777" w:rsidR="00673428" w:rsidRPr="006C6ACB" w:rsidRDefault="00673428" w:rsidP="007D3B93">
            <w:pPr>
              <w:spacing w:after="0"/>
              <w:rPr>
                <w:rFonts w:ascii="Open Sans" w:hAnsi="Open Sans" w:cs="Open Sans"/>
                <w:sz w:val="24"/>
                <w:szCs w:val="24"/>
              </w:rPr>
            </w:pPr>
            <w:r w:rsidRPr="006C6ACB">
              <w:rPr>
                <w:rFonts w:ascii="Open Sans" w:hAnsi="Open Sans" w:cs="Open Sans"/>
                <w:sz w:val="24"/>
                <w:szCs w:val="24"/>
              </w:rPr>
              <w:t xml:space="preserve">Voice quality </w:t>
            </w:r>
            <w:proofErr w:type="gramStart"/>
            <w:r w:rsidRPr="006C6ACB">
              <w:rPr>
                <w:rFonts w:ascii="Open Sans" w:hAnsi="Open Sans" w:cs="Open Sans"/>
                <w:sz w:val="24"/>
                <w:szCs w:val="24"/>
              </w:rPr>
              <w:t>e.g.</w:t>
            </w:r>
            <w:proofErr w:type="gramEnd"/>
            <w:r w:rsidRPr="006C6ACB">
              <w:rPr>
                <w:rFonts w:ascii="Open Sans" w:hAnsi="Open Sans" w:cs="Open Sans"/>
                <w:sz w:val="24"/>
                <w:szCs w:val="24"/>
              </w:rPr>
              <w:t xml:space="preserve"> wet/breathy</w:t>
            </w:r>
          </w:p>
        </w:tc>
        <w:tc>
          <w:tcPr>
            <w:tcW w:w="0" w:type="auto"/>
            <w:shd w:val="clear" w:color="auto" w:fill="auto"/>
            <w:tcMar>
              <w:top w:w="100" w:type="dxa"/>
              <w:left w:w="100" w:type="dxa"/>
              <w:bottom w:w="100" w:type="dxa"/>
              <w:right w:w="100" w:type="dxa"/>
            </w:tcMar>
          </w:tcPr>
          <w:p w14:paraId="1B217F5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shd w:val="clear" w:color="auto" w:fill="auto"/>
            <w:tcMar>
              <w:top w:w="100" w:type="dxa"/>
              <w:left w:w="100" w:type="dxa"/>
              <w:bottom w:w="100" w:type="dxa"/>
              <w:right w:w="100" w:type="dxa"/>
            </w:tcMar>
          </w:tcPr>
          <w:p w14:paraId="6F1EBF4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shd w:val="clear" w:color="auto" w:fill="auto"/>
            <w:tcMar>
              <w:top w:w="100" w:type="dxa"/>
              <w:left w:w="100" w:type="dxa"/>
              <w:bottom w:w="100" w:type="dxa"/>
              <w:right w:w="100" w:type="dxa"/>
            </w:tcMar>
          </w:tcPr>
          <w:p w14:paraId="099C4FF3"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c>
          <w:tcPr>
            <w:tcW w:w="0" w:type="auto"/>
          </w:tcPr>
          <w:p w14:paraId="4CB3D24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change</w:t>
            </w:r>
          </w:p>
        </w:tc>
      </w:tr>
      <w:tr w:rsidR="00673428" w:rsidRPr="006C6ACB" w14:paraId="3CA1B9A2" w14:textId="77777777" w:rsidTr="007D3B93">
        <w:trPr>
          <w:trHeight w:val="420"/>
        </w:trPr>
        <w:tc>
          <w:tcPr>
            <w:tcW w:w="0" w:type="auto"/>
            <w:vMerge/>
            <w:shd w:val="clear" w:color="auto" w:fill="auto"/>
            <w:tcMar>
              <w:top w:w="100" w:type="dxa"/>
              <w:left w:w="100" w:type="dxa"/>
              <w:bottom w:w="100" w:type="dxa"/>
              <w:right w:w="100" w:type="dxa"/>
            </w:tcMar>
          </w:tcPr>
          <w:p w14:paraId="72A13738" w14:textId="77777777" w:rsidR="00673428" w:rsidRPr="006C6ACB" w:rsidRDefault="00673428" w:rsidP="007D3B93">
            <w:pP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2DD05B6D" w14:textId="77777777" w:rsidR="00673428" w:rsidRPr="006C6ACB" w:rsidRDefault="00673428" w:rsidP="007D3B93">
            <w:pPr>
              <w:spacing w:after="0"/>
              <w:rPr>
                <w:rFonts w:ascii="Open Sans" w:hAnsi="Open Sans" w:cs="Open Sans"/>
                <w:sz w:val="24"/>
                <w:szCs w:val="24"/>
              </w:rPr>
            </w:pPr>
            <w:r w:rsidRPr="006C6ACB">
              <w:rPr>
                <w:rFonts w:ascii="Open Sans" w:hAnsi="Open Sans" w:cs="Open Sans"/>
                <w:sz w:val="24"/>
                <w:szCs w:val="24"/>
              </w:rPr>
              <w:t>Globus</w:t>
            </w:r>
          </w:p>
        </w:tc>
        <w:tc>
          <w:tcPr>
            <w:tcW w:w="0" w:type="auto"/>
            <w:shd w:val="clear" w:color="auto" w:fill="auto"/>
            <w:tcMar>
              <w:top w:w="100" w:type="dxa"/>
              <w:left w:w="100" w:type="dxa"/>
              <w:bottom w:w="100" w:type="dxa"/>
              <w:right w:w="100" w:type="dxa"/>
            </w:tcMar>
          </w:tcPr>
          <w:p w14:paraId="2D5036A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794D2DC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shd w:val="clear" w:color="auto" w:fill="auto"/>
            <w:tcMar>
              <w:top w:w="100" w:type="dxa"/>
              <w:left w:w="100" w:type="dxa"/>
              <w:bottom w:w="100" w:type="dxa"/>
              <w:right w:w="100" w:type="dxa"/>
            </w:tcMar>
          </w:tcPr>
          <w:p w14:paraId="20E33E2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0" w:type="auto"/>
          </w:tcPr>
          <w:p w14:paraId="48D55EC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673428" w:rsidRPr="006C6ACB" w14:paraId="6855568A" w14:textId="77777777" w:rsidTr="007D3B93">
        <w:trPr>
          <w:trHeight w:val="420"/>
        </w:trPr>
        <w:tc>
          <w:tcPr>
            <w:tcW w:w="0" w:type="auto"/>
            <w:vMerge/>
            <w:shd w:val="clear" w:color="auto" w:fill="auto"/>
            <w:tcMar>
              <w:top w:w="100" w:type="dxa"/>
              <w:left w:w="100" w:type="dxa"/>
              <w:bottom w:w="100" w:type="dxa"/>
              <w:right w:w="100" w:type="dxa"/>
            </w:tcMar>
          </w:tcPr>
          <w:p w14:paraId="235B3E5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7E72615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color w:val="FF0000"/>
                <w:sz w:val="24"/>
                <w:szCs w:val="24"/>
              </w:rPr>
            </w:pPr>
            <w:r w:rsidRPr="006C6ACB">
              <w:rPr>
                <w:rFonts w:ascii="Open Sans" w:hAnsi="Open Sans" w:cs="Open Sans"/>
                <w:sz w:val="24"/>
                <w:szCs w:val="24"/>
              </w:rPr>
              <w:t xml:space="preserve">Cough/ throat clearing - (presence, strength, duration) </w:t>
            </w:r>
          </w:p>
        </w:tc>
        <w:tc>
          <w:tcPr>
            <w:tcW w:w="0" w:type="auto"/>
            <w:shd w:val="clear" w:color="auto" w:fill="auto"/>
            <w:tcMar>
              <w:top w:w="100" w:type="dxa"/>
              <w:left w:w="100" w:type="dxa"/>
              <w:bottom w:w="100" w:type="dxa"/>
              <w:right w:w="100" w:type="dxa"/>
            </w:tcMar>
          </w:tcPr>
          <w:p w14:paraId="050C73F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9C970D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FFBDFF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0CCB24F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73DB5A59" w14:textId="77777777" w:rsidTr="007D3B93">
        <w:trPr>
          <w:trHeight w:val="420"/>
        </w:trPr>
        <w:tc>
          <w:tcPr>
            <w:tcW w:w="0" w:type="auto"/>
            <w:vMerge/>
            <w:shd w:val="clear" w:color="auto" w:fill="auto"/>
            <w:tcMar>
              <w:top w:w="100" w:type="dxa"/>
              <w:left w:w="100" w:type="dxa"/>
              <w:bottom w:w="100" w:type="dxa"/>
              <w:right w:w="100" w:type="dxa"/>
            </w:tcMar>
          </w:tcPr>
          <w:p w14:paraId="2CE5EB4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0B8032B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Prompts - verbal and physical</w:t>
            </w:r>
          </w:p>
        </w:tc>
        <w:tc>
          <w:tcPr>
            <w:tcW w:w="0" w:type="auto"/>
            <w:shd w:val="clear" w:color="auto" w:fill="auto"/>
            <w:tcMar>
              <w:top w:w="100" w:type="dxa"/>
              <w:left w:w="100" w:type="dxa"/>
              <w:bottom w:w="100" w:type="dxa"/>
              <w:right w:w="100" w:type="dxa"/>
            </w:tcMar>
          </w:tcPr>
          <w:p w14:paraId="5026CFE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Needing reassurance</w:t>
            </w:r>
          </w:p>
        </w:tc>
        <w:tc>
          <w:tcPr>
            <w:tcW w:w="0" w:type="auto"/>
            <w:shd w:val="clear" w:color="auto" w:fill="auto"/>
            <w:tcMar>
              <w:top w:w="100" w:type="dxa"/>
              <w:left w:w="100" w:type="dxa"/>
              <w:bottom w:w="100" w:type="dxa"/>
              <w:right w:w="100" w:type="dxa"/>
            </w:tcMar>
          </w:tcPr>
          <w:p w14:paraId="7C03A67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Needing reassurance</w:t>
            </w:r>
          </w:p>
        </w:tc>
        <w:tc>
          <w:tcPr>
            <w:tcW w:w="0" w:type="auto"/>
            <w:shd w:val="clear" w:color="auto" w:fill="auto"/>
            <w:tcMar>
              <w:top w:w="100" w:type="dxa"/>
              <w:left w:w="100" w:type="dxa"/>
              <w:bottom w:w="100" w:type="dxa"/>
              <w:right w:w="100" w:type="dxa"/>
            </w:tcMar>
          </w:tcPr>
          <w:p w14:paraId="331513B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Needing reassurance</w:t>
            </w:r>
          </w:p>
        </w:tc>
        <w:tc>
          <w:tcPr>
            <w:tcW w:w="0" w:type="auto"/>
          </w:tcPr>
          <w:p w14:paraId="4AA3400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Needing reassurance</w:t>
            </w:r>
          </w:p>
        </w:tc>
      </w:tr>
      <w:tr w:rsidR="00673428" w:rsidRPr="006C6ACB" w14:paraId="151A1F26"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41260F6E" w14:textId="77777777" w:rsidR="00673428" w:rsidRPr="006C6ACB" w:rsidRDefault="00673428" w:rsidP="007D3B93">
            <w:pPr>
              <w:widowControl w:val="0"/>
              <w:pBdr>
                <w:top w:val="nil"/>
                <w:left w:val="nil"/>
                <w:bottom w:val="nil"/>
                <w:right w:val="nil"/>
                <w:between w:val="nil"/>
              </w:pBdr>
              <w:spacing w:after="0" w:line="240" w:lineRule="auto"/>
              <w:ind w:left="113" w:right="113"/>
              <w:jc w:val="right"/>
              <w:rPr>
                <w:rFonts w:ascii="Open Sans" w:hAnsi="Open Sans" w:cs="Open Sans"/>
                <w:color w:val="FF0000"/>
                <w:sz w:val="24"/>
                <w:szCs w:val="24"/>
              </w:rPr>
            </w:pPr>
            <w:r w:rsidRPr="006C6ACB">
              <w:rPr>
                <w:rFonts w:ascii="Open Sans" w:hAnsi="Open Sans" w:cs="Open Sans"/>
                <w:sz w:val="24"/>
                <w:szCs w:val="24"/>
              </w:rPr>
              <w:t xml:space="preserve">Oesophageal </w:t>
            </w:r>
          </w:p>
        </w:tc>
        <w:tc>
          <w:tcPr>
            <w:tcW w:w="0" w:type="auto"/>
            <w:shd w:val="clear" w:color="auto" w:fill="auto"/>
            <w:tcMar>
              <w:top w:w="100" w:type="dxa"/>
              <w:left w:w="100" w:type="dxa"/>
              <w:bottom w:w="100" w:type="dxa"/>
              <w:right w:w="100" w:type="dxa"/>
            </w:tcMar>
          </w:tcPr>
          <w:p w14:paraId="6C2AB59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color w:val="FF0000"/>
                <w:sz w:val="24"/>
                <w:szCs w:val="24"/>
              </w:rPr>
            </w:pPr>
            <w:r w:rsidRPr="006C6ACB">
              <w:rPr>
                <w:rFonts w:ascii="Open Sans" w:hAnsi="Open Sans" w:cs="Open Sans"/>
                <w:sz w:val="24"/>
                <w:szCs w:val="24"/>
              </w:rPr>
              <w:t>Eructation/ belching</w:t>
            </w:r>
          </w:p>
        </w:tc>
        <w:tc>
          <w:tcPr>
            <w:tcW w:w="0" w:type="auto"/>
            <w:shd w:val="clear" w:color="auto" w:fill="auto"/>
            <w:tcMar>
              <w:top w:w="100" w:type="dxa"/>
              <w:left w:w="100" w:type="dxa"/>
              <w:bottom w:w="100" w:type="dxa"/>
              <w:right w:w="100" w:type="dxa"/>
            </w:tcMar>
          </w:tcPr>
          <w:p w14:paraId="3D86534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6534AAF8"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308FDB70"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19E22E6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20C72D30" w14:textId="77777777" w:rsidTr="007D3B93">
        <w:trPr>
          <w:trHeight w:val="420"/>
        </w:trPr>
        <w:tc>
          <w:tcPr>
            <w:tcW w:w="0" w:type="auto"/>
            <w:vMerge/>
            <w:shd w:val="clear" w:color="auto" w:fill="auto"/>
            <w:tcMar>
              <w:top w:w="100" w:type="dxa"/>
              <w:left w:w="100" w:type="dxa"/>
              <w:bottom w:w="100" w:type="dxa"/>
              <w:right w:w="100" w:type="dxa"/>
            </w:tcMar>
          </w:tcPr>
          <w:p w14:paraId="2629BB77"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2A0982B9"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Regurgitation/ reflux</w:t>
            </w:r>
          </w:p>
        </w:tc>
        <w:tc>
          <w:tcPr>
            <w:tcW w:w="0" w:type="auto"/>
            <w:shd w:val="clear" w:color="auto" w:fill="auto"/>
            <w:tcMar>
              <w:top w:w="100" w:type="dxa"/>
              <w:left w:w="100" w:type="dxa"/>
              <w:bottom w:w="100" w:type="dxa"/>
              <w:right w:w="100" w:type="dxa"/>
            </w:tcMar>
          </w:tcPr>
          <w:p w14:paraId="49E8B96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001DF8E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18E307F2"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58B487B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2FE2B6E0" w14:textId="77777777" w:rsidTr="007D3B93">
        <w:trPr>
          <w:trHeight w:val="420"/>
        </w:trPr>
        <w:tc>
          <w:tcPr>
            <w:tcW w:w="0" w:type="auto"/>
            <w:vMerge/>
            <w:shd w:val="clear" w:color="auto" w:fill="auto"/>
            <w:tcMar>
              <w:top w:w="100" w:type="dxa"/>
              <w:left w:w="100" w:type="dxa"/>
              <w:bottom w:w="100" w:type="dxa"/>
              <w:right w:w="100" w:type="dxa"/>
            </w:tcMar>
          </w:tcPr>
          <w:p w14:paraId="141D4EDA"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4366AE7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Other including sticking sensation, pain</w:t>
            </w:r>
          </w:p>
        </w:tc>
        <w:tc>
          <w:tcPr>
            <w:tcW w:w="0" w:type="auto"/>
            <w:shd w:val="clear" w:color="auto" w:fill="auto"/>
            <w:tcMar>
              <w:top w:w="100" w:type="dxa"/>
              <w:left w:w="100" w:type="dxa"/>
              <w:bottom w:w="100" w:type="dxa"/>
              <w:right w:w="100" w:type="dxa"/>
            </w:tcMar>
          </w:tcPr>
          <w:p w14:paraId="553F66E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C5B0EF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C5B222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5F392F91"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043B42BD" w14:textId="77777777" w:rsidTr="007D3B93">
        <w:trPr>
          <w:trHeight w:val="420"/>
        </w:trPr>
        <w:tc>
          <w:tcPr>
            <w:tcW w:w="0" w:type="auto"/>
            <w:vMerge w:val="restart"/>
            <w:shd w:val="clear" w:color="auto" w:fill="auto"/>
            <w:tcMar>
              <w:top w:w="100" w:type="dxa"/>
              <w:left w:w="100" w:type="dxa"/>
              <w:bottom w:w="100" w:type="dxa"/>
              <w:right w:w="100" w:type="dxa"/>
            </w:tcMar>
            <w:textDirection w:val="btLr"/>
          </w:tcPr>
          <w:p w14:paraId="278E8A1D" w14:textId="77777777" w:rsidR="00673428" w:rsidRPr="006C6ACB" w:rsidRDefault="00673428" w:rsidP="007D3B93">
            <w:pPr>
              <w:widowControl w:val="0"/>
              <w:pBdr>
                <w:top w:val="nil"/>
                <w:left w:val="nil"/>
                <w:bottom w:val="nil"/>
                <w:right w:val="nil"/>
                <w:between w:val="nil"/>
              </w:pBdr>
              <w:spacing w:after="0" w:line="240" w:lineRule="auto"/>
              <w:ind w:left="113" w:right="113"/>
              <w:jc w:val="right"/>
              <w:rPr>
                <w:rFonts w:ascii="Open Sans" w:hAnsi="Open Sans" w:cs="Open Sans"/>
                <w:sz w:val="24"/>
                <w:szCs w:val="24"/>
              </w:rPr>
            </w:pPr>
            <w:r w:rsidRPr="006C6ACB">
              <w:rPr>
                <w:rFonts w:ascii="Open Sans" w:hAnsi="Open Sans" w:cs="Open Sans"/>
                <w:sz w:val="24"/>
                <w:szCs w:val="24"/>
              </w:rPr>
              <w:t>Other</w:t>
            </w:r>
          </w:p>
          <w:p w14:paraId="2255531A" w14:textId="77777777" w:rsidR="00673428" w:rsidRPr="006C6ACB" w:rsidRDefault="00673428" w:rsidP="007D3B93">
            <w:pPr>
              <w:widowControl w:val="0"/>
              <w:pBdr>
                <w:top w:val="nil"/>
                <w:left w:val="nil"/>
                <w:bottom w:val="nil"/>
                <w:right w:val="nil"/>
                <w:between w:val="nil"/>
              </w:pBdr>
              <w:spacing w:after="0" w:line="240" w:lineRule="auto"/>
              <w:ind w:left="113" w:right="113"/>
              <w:rPr>
                <w:rFonts w:ascii="Open Sans" w:hAnsi="Open Sans" w:cs="Open Sans"/>
                <w:color w:val="FF0000"/>
                <w:sz w:val="24"/>
                <w:szCs w:val="24"/>
              </w:rPr>
            </w:pPr>
          </w:p>
        </w:tc>
        <w:tc>
          <w:tcPr>
            <w:tcW w:w="0" w:type="auto"/>
            <w:shd w:val="clear" w:color="auto" w:fill="auto"/>
            <w:tcMar>
              <w:top w:w="100" w:type="dxa"/>
              <w:left w:w="100" w:type="dxa"/>
              <w:bottom w:w="100" w:type="dxa"/>
              <w:right w:w="100" w:type="dxa"/>
            </w:tcMar>
          </w:tcPr>
          <w:p w14:paraId="3E61DAB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Altered reflexes</w:t>
            </w:r>
          </w:p>
        </w:tc>
        <w:tc>
          <w:tcPr>
            <w:tcW w:w="0" w:type="auto"/>
            <w:shd w:val="clear" w:color="auto" w:fill="auto"/>
            <w:tcMar>
              <w:top w:w="100" w:type="dxa"/>
              <w:left w:w="100" w:type="dxa"/>
              <w:bottom w:w="100" w:type="dxa"/>
              <w:right w:w="100" w:type="dxa"/>
            </w:tcMar>
          </w:tcPr>
          <w:p w14:paraId="4B11A41B"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7ED18E0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484283CD"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3AC7209F"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673428" w:rsidRPr="006C6ACB" w14:paraId="72DF1F30" w14:textId="77777777" w:rsidTr="007D3B93">
        <w:trPr>
          <w:trHeight w:val="420"/>
        </w:trPr>
        <w:tc>
          <w:tcPr>
            <w:tcW w:w="0" w:type="auto"/>
            <w:vMerge/>
            <w:shd w:val="clear" w:color="auto" w:fill="auto"/>
            <w:tcMar>
              <w:top w:w="100" w:type="dxa"/>
              <w:left w:w="100" w:type="dxa"/>
              <w:bottom w:w="100" w:type="dxa"/>
              <w:right w:w="100" w:type="dxa"/>
            </w:tcMar>
          </w:tcPr>
          <w:p w14:paraId="707C115E"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0" w:type="auto"/>
            <w:shd w:val="clear" w:color="auto" w:fill="auto"/>
            <w:tcMar>
              <w:top w:w="100" w:type="dxa"/>
              <w:left w:w="100" w:type="dxa"/>
              <w:bottom w:w="100" w:type="dxa"/>
              <w:right w:w="100" w:type="dxa"/>
            </w:tcMar>
          </w:tcPr>
          <w:p w14:paraId="62B332A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Other, including signs of distress (eye watering, colour changes)</w:t>
            </w:r>
          </w:p>
        </w:tc>
        <w:tc>
          <w:tcPr>
            <w:tcW w:w="0" w:type="auto"/>
            <w:shd w:val="clear" w:color="auto" w:fill="auto"/>
            <w:tcMar>
              <w:top w:w="100" w:type="dxa"/>
              <w:left w:w="100" w:type="dxa"/>
              <w:bottom w:w="100" w:type="dxa"/>
              <w:right w:w="100" w:type="dxa"/>
            </w:tcMar>
          </w:tcPr>
          <w:p w14:paraId="0FAAA236"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01DA2EC"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shd w:val="clear" w:color="auto" w:fill="auto"/>
            <w:tcMar>
              <w:top w:w="100" w:type="dxa"/>
              <w:left w:w="100" w:type="dxa"/>
              <w:bottom w:w="100" w:type="dxa"/>
              <w:right w:w="100" w:type="dxa"/>
            </w:tcMar>
          </w:tcPr>
          <w:p w14:paraId="2BFFFF25"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0" w:type="auto"/>
          </w:tcPr>
          <w:p w14:paraId="16EBE5E4" w14:textId="77777777" w:rsidR="00673428" w:rsidRPr="006C6ACB" w:rsidRDefault="00673428"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bl>
    <w:p w14:paraId="6A0A2C1E" w14:textId="77777777" w:rsidR="009A6E96" w:rsidRPr="006C6ACB" w:rsidRDefault="009A6E96" w:rsidP="009A6E96">
      <w:pPr>
        <w:rPr>
          <w:rFonts w:ascii="Open Sans" w:hAnsi="Open Sans" w:cs="Open Sans"/>
          <w:sz w:val="24"/>
          <w:szCs w:val="24"/>
        </w:rPr>
      </w:pPr>
    </w:p>
    <w:p w14:paraId="22A90F79" w14:textId="77777777" w:rsidR="005017C4"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02D0417D" w14:textId="0AABDB04" w:rsidR="00D64679" w:rsidRDefault="00D64679" w:rsidP="00D64679">
      <w:pPr>
        <w:rPr>
          <w:rFonts w:ascii="Open Sans" w:hAnsi="Open Sans" w:cs="Open Sans"/>
          <w:sz w:val="24"/>
          <w:szCs w:val="24"/>
        </w:rPr>
      </w:pPr>
      <w:r w:rsidRPr="00D64679">
        <w:rPr>
          <w:rFonts w:ascii="Open Sans" w:hAnsi="Open Sans" w:cs="Open Sans"/>
          <w:noProof/>
          <w:sz w:val="24"/>
          <w:szCs w:val="24"/>
        </w:rPr>
        <w:drawing>
          <wp:inline distT="0" distB="0" distL="0" distR="0" wp14:anchorId="7DFDDC73" wp14:editId="7EA4358F">
            <wp:extent cx="3428906" cy="3041650"/>
            <wp:effectExtent l="0" t="0" r="635" b="6350"/>
            <wp:docPr id="86451794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7948" name="Picture 1" descr="A screenshot of a computer&#10;&#10;Description automatically generated with medium confidence"/>
                    <pic:cNvPicPr/>
                  </pic:nvPicPr>
                  <pic:blipFill>
                    <a:blip r:embed="rId95"/>
                    <a:stretch>
                      <a:fillRect/>
                    </a:stretch>
                  </pic:blipFill>
                  <pic:spPr>
                    <a:xfrm>
                      <a:off x="0" y="0"/>
                      <a:ext cx="3436090" cy="3048023"/>
                    </a:xfrm>
                    <a:prstGeom prst="rect">
                      <a:avLst/>
                    </a:prstGeom>
                  </pic:spPr>
                </pic:pic>
              </a:graphicData>
            </a:graphic>
          </wp:inline>
        </w:drawing>
      </w:r>
    </w:p>
    <w:p w14:paraId="6705DBAB" w14:textId="553A8A90" w:rsidR="001C4CAA" w:rsidRDefault="001C4CAA" w:rsidP="00D64679">
      <w:pPr>
        <w:rPr>
          <w:rFonts w:ascii="Open Sans" w:hAnsi="Open Sans" w:cs="Open Sans"/>
          <w:sz w:val="24"/>
          <w:szCs w:val="24"/>
        </w:rPr>
      </w:pPr>
      <w:r w:rsidRPr="001C4CAA">
        <w:rPr>
          <w:rFonts w:ascii="Open Sans" w:hAnsi="Open Sans" w:cs="Open Sans"/>
          <w:noProof/>
          <w:sz w:val="24"/>
          <w:szCs w:val="24"/>
        </w:rPr>
        <w:drawing>
          <wp:inline distT="0" distB="0" distL="0" distR="0" wp14:anchorId="41E2885C" wp14:editId="67C5DF87">
            <wp:extent cx="3872887" cy="2724150"/>
            <wp:effectExtent l="0" t="0" r="0" b="0"/>
            <wp:docPr id="9845060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06055" name="Picture 1" descr="A screenshot of a computer&#10;&#10;Description automatically generated with medium confidence"/>
                    <pic:cNvPicPr/>
                  </pic:nvPicPr>
                  <pic:blipFill>
                    <a:blip r:embed="rId96"/>
                    <a:stretch>
                      <a:fillRect/>
                    </a:stretch>
                  </pic:blipFill>
                  <pic:spPr>
                    <a:xfrm>
                      <a:off x="0" y="0"/>
                      <a:ext cx="3876228" cy="2726500"/>
                    </a:xfrm>
                    <a:prstGeom prst="rect">
                      <a:avLst/>
                    </a:prstGeom>
                  </pic:spPr>
                </pic:pic>
              </a:graphicData>
            </a:graphic>
          </wp:inline>
        </w:drawing>
      </w:r>
    </w:p>
    <w:p w14:paraId="6D5CEF46" w14:textId="77777777" w:rsidR="001C4CAA" w:rsidRPr="00D64679" w:rsidRDefault="001C4CAA" w:rsidP="00D64679">
      <w:pPr>
        <w:rPr>
          <w:rFonts w:ascii="Open Sans" w:hAnsi="Open Sans" w:cs="Open Sans"/>
          <w:sz w:val="24"/>
          <w:szCs w:val="24"/>
        </w:rPr>
      </w:pPr>
    </w:p>
    <w:p w14:paraId="4AC35CBD" w14:textId="77777777" w:rsidR="005017C4" w:rsidRPr="006C6ACB" w:rsidRDefault="005017C4" w:rsidP="001E3668">
      <w:pPr>
        <w:pStyle w:val="Heading3"/>
        <w:ind w:left="2160"/>
      </w:pPr>
      <w:r w:rsidRPr="006C6ACB">
        <w:t>Swallow hypothesis and management plan</w:t>
      </w:r>
    </w:p>
    <w:p w14:paraId="43C998F3" w14:textId="77777777" w:rsidR="005017C4" w:rsidRPr="006C6ACB" w:rsidRDefault="005017C4" w:rsidP="00AA428E">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summarising client and forming working hypothesis and management plan</w:t>
      </w:r>
    </w:p>
    <w:p w14:paraId="27FD7766" w14:textId="77777777" w:rsidR="005017C4" w:rsidRPr="006C6ACB" w:rsidRDefault="005017C4" w:rsidP="003F7C45">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Completed hypothesis and management plan available to view along with </w:t>
      </w:r>
      <w:proofErr w:type="gramStart"/>
      <w:r w:rsidRPr="006C6ACB">
        <w:rPr>
          <w:rFonts w:ascii="Open Sans" w:hAnsi="Open Sans" w:cs="Open Sans"/>
          <w:sz w:val="24"/>
          <w:szCs w:val="24"/>
        </w:rPr>
        <w:t>TOMs</w:t>
      </w:r>
      <w:proofErr w:type="gramEnd"/>
    </w:p>
    <w:p w14:paraId="37A4A096" w14:textId="77777777" w:rsidR="00D74C45" w:rsidRPr="006C6ACB" w:rsidRDefault="00D74C45" w:rsidP="003F7C45">
      <w:pPr>
        <w:spacing w:after="0" w:line="240" w:lineRule="auto"/>
        <w:jc w:val="center"/>
        <w:rPr>
          <w:rFonts w:ascii="Open Sans" w:eastAsia="Times New Roman" w:hAnsi="Open Sans" w:cs="Open Sans"/>
          <w:sz w:val="24"/>
          <w:szCs w:val="24"/>
          <w:lang w:eastAsia="en-GB"/>
        </w:rPr>
      </w:pPr>
      <w:r w:rsidRPr="006C6ACB">
        <w:rPr>
          <w:rFonts w:ascii="Open Sans" w:eastAsia="Times New Roman" w:hAnsi="Open Sans" w:cs="Open Sans"/>
          <w:b/>
          <w:bCs/>
          <w:color w:val="000000"/>
          <w:sz w:val="24"/>
          <w:szCs w:val="24"/>
          <w:lang w:eastAsia="en-GB"/>
        </w:rPr>
        <w:t>Swallow hypothesis and management</w:t>
      </w:r>
    </w:p>
    <w:p w14:paraId="41B174EE" w14:textId="77777777" w:rsidR="00D74C45" w:rsidRPr="006C6ACB" w:rsidRDefault="00D74C45" w:rsidP="00D74C45">
      <w:pPr>
        <w:spacing w:after="0" w:line="240" w:lineRule="auto"/>
        <w:rPr>
          <w:rFonts w:ascii="Open Sans" w:eastAsia="Times New Roman" w:hAnsi="Open Sans" w:cs="Open Sans"/>
          <w:sz w:val="24"/>
          <w:szCs w:val="24"/>
          <w:lang w:eastAsia="en-GB"/>
        </w:rPr>
      </w:pPr>
    </w:p>
    <w:p w14:paraId="4FDFB184" w14:textId="77777777" w:rsidR="00D74C45" w:rsidRPr="006C6ACB" w:rsidRDefault="00D74C45" w:rsidP="00D74C45">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 xml:space="preserve">Describe the key characteristics of each stage of </w:t>
      </w:r>
      <w:proofErr w:type="gramStart"/>
      <w:r w:rsidRPr="006C6ACB">
        <w:rPr>
          <w:rFonts w:ascii="Open Sans" w:eastAsia="Times New Roman" w:hAnsi="Open Sans" w:cs="Open Sans"/>
          <w:color w:val="000000"/>
          <w:sz w:val="24"/>
          <w:szCs w:val="24"/>
          <w:lang w:eastAsia="en-GB"/>
        </w:rPr>
        <w:t>swallowing</w:t>
      </w:r>
      <w:proofErr w:type="gramEnd"/>
    </w:p>
    <w:p w14:paraId="53A9F3BD" w14:textId="77777777" w:rsidR="00D74C45" w:rsidRPr="006C6ACB" w:rsidRDefault="00D74C45" w:rsidP="00D74C45">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1573"/>
        <w:gridCol w:w="3239"/>
        <w:gridCol w:w="5982"/>
        <w:gridCol w:w="1452"/>
        <w:gridCol w:w="1692"/>
      </w:tblGrid>
      <w:tr w:rsidR="00D9679A" w:rsidRPr="006C6ACB" w14:paraId="7840D443" w14:textId="77777777" w:rsidTr="00D9679A">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86AE2" w14:textId="77777777" w:rsidR="00D74C45" w:rsidRPr="006C6ACB" w:rsidRDefault="00D74C45" w:rsidP="007D3B93">
            <w:pPr>
              <w:spacing w:after="0" w:line="240" w:lineRule="auto"/>
              <w:rPr>
                <w:rFonts w:ascii="Open Sans" w:eastAsia="Times New Roman" w:hAnsi="Open Sans" w:cs="Open Sans"/>
                <w:sz w:val="24"/>
                <w:szCs w:val="24"/>
                <w:lang w:eastAsia="en-GB"/>
              </w:rPr>
            </w:pPr>
          </w:p>
        </w:tc>
        <w:tc>
          <w:tcPr>
            <w:tcW w:w="11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9360C"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Pre-oral</w:t>
            </w:r>
          </w:p>
        </w:tc>
        <w:tc>
          <w:tcPr>
            <w:tcW w:w="21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B2AF2"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Oral</w:t>
            </w:r>
          </w:p>
        </w:tc>
        <w:tc>
          <w:tcPr>
            <w:tcW w:w="5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B75C8"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Pharyngeal</w:t>
            </w:r>
          </w:p>
        </w:tc>
        <w:tc>
          <w:tcPr>
            <w:tcW w:w="6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25AC4"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Oesophageal</w:t>
            </w:r>
          </w:p>
        </w:tc>
      </w:tr>
      <w:tr w:rsidR="00D9679A" w:rsidRPr="006C6ACB" w14:paraId="6E776C1A" w14:textId="77777777" w:rsidTr="00D9679A">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BFDFB"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Brief summary</w:t>
            </w:r>
          </w:p>
        </w:tc>
        <w:tc>
          <w:tcPr>
            <w:tcW w:w="11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B78E6"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Able to self-feed for drinks and finger foods but dad feeding for IDDSI level 4.  Having a bottle at night</w:t>
            </w:r>
          </w:p>
        </w:tc>
        <w:tc>
          <w:tcPr>
            <w:tcW w:w="21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9ECEA" w14:textId="7DD27991"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 xml:space="preserve">Prolonged oral holding and </w:t>
            </w:r>
            <w:r w:rsidR="00D9679A" w:rsidRPr="006C6ACB">
              <w:rPr>
                <w:rFonts w:ascii="Open Sans" w:eastAsia="Times New Roman" w:hAnsi="Open Sans" w:cs="Open Sans"/>
                <w:sz w:val="24"/>
                <w:szCs w:val="24"/>
                <w:lang w:eastAsia="en-GB"/>
              </w:rPr>
              <w:t>underdeveloped</w:t>
            </w:r>
            <w:r w:rsidRPr="006C6ACB">
              <w:rPr>
                <w:rFonts w:ascii="Open Sans" w:eastAsia="Times New Roman" w:hAnsi="Open Sans" w:cs="Open Sans"/>
                <w:sz w:val="24"/>
                <w:szCs w:val="24"/>
                <w:lang w:eastAsia="en-GB"/>
              </w:rPr>
              <w:t xml:space="preserve"> chewing</w:t>
            </w:r>
          </w:p>
        </w:tc>
        <w:tc>
          <w:tcPr>
            <w:tcW w:w="5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2B349"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 observed</w:t>
            </w:r>
          </w:p>
        </w:tc>
        <w:tc>
          <w:tcPr>
            <w:tcW w:w="6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4CF08"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Nil observed but reports of possible reflux</w:t>
            </w:r>
          </w:p>
        </w:tc>
      </w:tr>
      <w:tr w:rsidR="00D9679A" w:rsidRPr="006C6ACB" w14:paraId="34981BD8" w14:textId="77777777" w:rsidTr="00D9679A">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B0792"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Intervention proposed</w:t>
            </w:r>
          </w:p>
        </w:tc>
        <w:tc>
          <w:tcPr>
            <w:tcW w:w="11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E5C0E"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To stop bottle feeding at night, trial open cup and spouted beaker drinking</w:t>
            </w:r>
          </w:p>
        </w:tc>
        <w:tc>
          <w:tcPr>
            <w:tcW w:w="21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CD70A" w14:textId="6A1D7251"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SOS approach to intake.  Gradual upgrading of diet textures.  Food play to encourage positive experience around manipulation of food.  Promote self-feeding.  Use of transition/ bite and dissolve foods to support progression.  Advice to reduce bottle feeds and increased drinks from cup as prolonged sucking from bottle can reinforce anterior-posterior tongue development.</w:t>
            </w:r>
          </w:p>
          <w:p w14:paraId="6C1286E7"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Encourage family mealtimes.</w:t>
            </w:r>
          </w:p>
        </w:tc>
        <w:tc>
          <w:tcPr>
            <w:tcW w:w="5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E37D1"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6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015FC"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Monitor</w:t>
            </w:r>
          </w:p>
        </w:tc>
      </w:tr>
      <w:tr w:rsidR="00D9679A" w:rsidRPr="006C6ACB" w14:paraId="18BBD279" w14:textId="77777777" w:rsidTr="00D9679A">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10941"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Rationale/ evidence</w:t>
            </w:r>
          </w:p>
        </w:tc>
        <w:tc>
          <w:tcPr>
            <w:tcW w:w="11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CF002"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21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05E0E"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We know that children pick up on parental stress and also sometimes use food to maintain some control in their life (especially in times of high stress, loss of mum)</w:t>
            </w:r>
          </w:p>
        </w:tc>
        <w:tc>
          <w:tcPr>
            <w:tcW w:w="5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53D7E"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n/a</w:t>
            </w:r>
          </w:p>
        </w:tc>
        <w:tc>
          <w:tcPr>
            <w:tcW w:w="6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4CEBD"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Impact of reflux on swallowing</w:t>
            </w:r>
          </w:p>
        </w:tc>
      </w:tr>
    </w:tbl>
    <w:p w14:paraId="78862D11" w14:textId="77777777" w:rsidR="00D74C45" w:rsidRPr="006C6ACB" w:rsidRDefault="00D74C45" w:rsidP="00D74C45">
      <w:pPr>
        <w:spacing w:after="0" w:line="240" w:lineRule="auto"/>
        <w:rPr>
          <w:rFonts w:ascii="Open Sans" w:eastAsia="Times New Roman" w:hAnsi="Open Sans" w:cs="Open Sans"/>
          <w:sz w:val="24"/>
          <w:szCs w:val="24"/>
          <w:lang w:eastAsia="en-GB"/>
        </w:rPr>
      </w:pPr>
    </w:p>
    <w:p w14:paraId="461E0092" w14:textId="77777777" w:rsidR="00D9679A" w:rsidRDefault="00D9679A" w:rsidP="00D74C45">
      <w:pPr>
        <w:spacing w:after="0" w:line="240" w:lineRule="auto"/>
        <w:rPr>
          <w:rFonts w:ascii="Open Sans" w:eastAsia="Times New Roman" w:hAnsi="Open Sans" w:cs="Open Sans"/>
          <w:color w:val="000000"/>
          <w:sz w:val="24"/>
          <w:szCs w:val="24"/>
          <w:lang w:eastAsia="en-GB"/>
        </w:rPr>
      </w:pPr>
    </w:p>
    <w:p w14:paraId="4E7BDF75" w14:textId="06B76EB0" w:rsidR="00D74C45" w:rsidRPr="006C6ACB" w:rsidRDefault="00D74C45" w:rsidP="00D74C45">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Eating drinking and swallowing difficulties secondary to</w:t>
      </w:r>
    </w:p>
    <w:p w14:paraId="01387622" w14:textId="77777777" w:rsidR="00D74C45" w:rsidRPr="006C6ACB" w:rsidRDefault="00D74C45" w:rsidP="00D74C45">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13938"/>
      </w:tblGrid>
      <w:tr w:rsidR="00D74C45" w:rsidRPr="006C6ACB" w14:paraId="4032BE7A" w14:textId="77777777" w:rsidTr="00D9679A">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895AB"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Main causes of EDS difficulties </w:t>
            </w:r>
          </w:p>
        </w:tc>
      </w:tr>
      <w:tr w:rsidR="00D74C45" w:rsidRPr="006C6ACB" w14:paraId="359F7227" w14:textId="77777777" w:rsidTr="00D9679A">
        <w:trPr>
          <w:trHeight w:val="521"/>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22F59"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Cause remains unclear at present.  Possible missed windows of opportunities for acceptance of new tastes/textures</w:t>
            </w:r>
          </w:p>
        </w:tc>
      </w:tr>
    </w:tbl>
    <w:p w14:paraId="40EB0FB8" w14:textId="77777777" w:rsidR="00D74C45" w:rsidRPr="006C6ACB" w:rsidRDefault="00D74C45" w:rsidP="00D74C45">
      <w:pPr>
        <w:spacing w:after="0" w:line="240" w:lineRule="auto"/>
        <w:rPr>
          <w:rFonts w:ascii="Open Sans" w:eastAsia="Times New Roman" w:hAnsi="Open Sans" w:cs="Open Sans"/>
          <w:sz w:val="24"/>
          <w:szCs w:val="24"/>
          <w:lang w:eastAsia="en-GB"/>
        </w:rPr>
      </w:pPr>
    </w:p>
    <w:p w14:paraId="14C6DF9C" w14:textId="77777777" w:rsidR="00D74C45" w:rsidRPr="006C6ACB" w:rsidRDefault="00D74C45" w:rsidP="00D74C45">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Their EDS difficulties are also impacted by the following concomitant factors:</w:t>
      </w:r>
    </w:p>
    <w:p w14:paraId="2C7D2E60" w14:textId="77777777" w:rsidR="00D74C45" w:rsidRPr="006C6ACB" w:rsidRDefault="00D74C45" w:rsidP="00D74C45">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4809"/>
        <w:gridCol w:w="9129"/>
      </w:tblGrid>
      <w:tr w:rsidR="00D74C45" w:rsidRPr="006C6ACB" w14:paraId="496F7E33" w14:textId="77777777" w:rsidTr="00D9679A">
        <w:tc>
          <w:tcPr>
            <w:tcW w:w="172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8F662"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Concomitant factor</w:t>
            </w:r>
          </w:p>
        </w:tc>
        <w:tc>
          <w:tcPr>
            <w:tcW w:w="3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101D1"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Impact</w:t>
            </w:r>
          </w:p>
        </w:tc>
      </w:tr>
      <w:tr w:rsidR="00D74C45" w:rsidRPr="006C6ACB" w14:paraId="00B7DAD8" w14:textId="77777777" w:rsidTr="00D9679A">
        <w:trPr>
          <w:trHeight w:val="638"/>
        </w:trPr>
        <w:tc>
          <w:tcPr>
            <w:tcW w:w="172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94B1C"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Social impact of swallowing difficulties</w:t>
            </w:r>
          </w:p>
        </w:tc>
        <w:tc>
          <w:tcPr>
            <w:tcW w:w="3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3502E"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Loss of mum impacted on support of Charlotte through early stages of weaning.  High level of carer stress</w:t>
            </w:r>
          </w:p>
        </w:tc>
      </w:tr>
    </w:tbl>
    <w:p w14:paraId="285333C3" w14:textId="77777777" w:rsidR="00D74C45" w:rsidRPr="006C6ACB" w:rsidRDefault="00D74C45" w:rsidP="00D74C45">
      <w:pPr>
        <w:spacing w:after="0" w:line="240" w:lineRule="auto"/>
        <w:rPr>
          <w:rFonts w:ascii="Open Sans" w:eastAsia="Times New Roman" w:hAnsi="Open Sans" w:cs="Open Sans"/>
          <w:sz w:val="24"/>
          <w:szCs w:val="24"/>
          <w:lang w:eastAsia="en-GB"/>
        </w:rPr>
      </w:pPr>
    </w:p>
    <w:p w14:paraId="58834300" w14:textId="78F17CCF" w:rsidR="00D74C45" w:rsidRPr="006C6ACB" w:rsidRDefault="00D74C45" w:rsidP="00D74C45">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Diagnosis (please delete as appropriate)</w:t>
      </w:r>
    </w:p>
    <w:p w14:paraId="3EAE2FAE" w14:textId="77777777" w:rsidR="00D74C45" w:rsidRPr="006C6ACB" w:rsidRDefault="00D74C45" w:rsidP="00D74C45">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This client presents with an oral dysphagia and possible oesophageal dysphagia.</w:t>
      </w:r>
    </w:p>
    <w:p w14:paraId="3B67EBBF" w14:textId="77777777" w:rsidR="00D74C45" w:rsidRPr="006C6ACB" w:rsidRDefault="00D74C45" w:rsidP="00D74C45">
      <w:pPr>
        <w:spacing w:after="0" w:line="240" w:lineRule="auto"/>
        <w:rPr>
          <w:rFonts w:ascii="Open Sans" w:eastAsia="Times New Roman" w:hAnsi="Open Sans" w:cs="Open Sans"/>
          <w:sz w:val="24"/>
          <w:szCs w:val="24"/>
          <w:lang w:eastAsia="en-GB"/>
        </w:rPr>
      </w:pPr>
    </w:p>
    <w:p w14:paraId="50AF17B6" w14:textId="3C58A148" w:rsidR="00D74C45" w:rsidRPr="006C6ACB" w:rsidRDefault="00D74C45" w:rsidP="00D74C45">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Therapy Outcome Measures - paediatric TOM)</w:t>
      </w:r>
    </w:p>
    <w:tbl>
      <w:tblPr>
        <w:tblW w:w="5000" w:type="pct"/>
        <w:tblCellMar>
          <w:top w:w="15" w:type="dxa"/>
          <w:left w:w="15" w:type="dxa"/>
          <w:bottom w:w="15" w:type="dxa"/>
          <w:right w:w="15" w:type="dxa"/>
        </w:tblCellMar>
        <w:tblLook w:val="04A0" w:firstRow="1" w:lastRow="0" w:firstColumn="1" w:lastColumn="0" w:noHBand="0" w:noVBand="1"/>
      </w:tblPr>
      <w:tblGrid>
        <w:gridCol w:w="10317"/>
        <w:gridCol w:w="3621"/>
      </w:tblGrid>
      <w:tr w:rsidR="00D74C45" w:rsidRPr="006C6ACB" w14:paraId="6E42B964" w14:textId="77777777" w:rsidTr="00D9679A">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D7CE7"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Measure</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D9750"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Score</w:t>
            </w:r>
          </w:p>
        </w:tc>
      </w:tr>
      <w:tr w:rsidR="00D74C45" w:rsidRPr="006C6ACB" w14:paraId="57B14121" w14:textId="77777777" w:rsidTr="00D9679A">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F2FA9"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Impairment</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42375"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D74C45" w:rsidRPr="006C6ACB" w14:paraId="1FCEA9C5" w14:textId="77777777" w:rsidTr="00D9679A">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C721E"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Activity</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2CEA7"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D74C45" w:rsidRPr="006C6ACB" w14:paraId="484519AB" w14:textId="77777777" w:rsidTr="00D9679A">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3C0E2"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Participation </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B8188"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4</w:t>
            </w:r>
          </w:p>
        </w:tc>
      </w:tr>
      <w:tr w:rsidR="00D74C45" w:rsidRPr="006C6ACB" w14:paraId="690EE0AE" w14:textId="77777777" w:rsidTr="00D9679A">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6981B"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Wellbeing/ Distress</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5F544" w14:textId="77777777" w:rsidR="00D74C45" w:rsidRPr="006C6ACB" w:rsidRDefault="00D74C45"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2</w:t>
            </w:r>
          </w:p>
        </w:tc>
      </w:tr>
    </w:tbl>
    <w:p w14:paraId="7ACE6F24" w14:textId="77777777" w:rsidR="00D74C45" w:rsidRPr="006C6ACB" w:rsidRDefault="00D74C45" w:rsidP="00D74C45">
      <w:pPr>
        <w:rPr>
          <w:rFonts w:ascii="Open Sans" w:hAnsi="Open Sans" w:cs="Open Sans"/>
          <w:sz w:val="24"/>
          <w:szCs w:val="24"/>
        </w:rPr>
      </w:pPr>
    </w:p>
    <w:p w14:paraId="5C8AA28D" w14:textId="77777777" w:rsidR="00D74C45" w:rsidRPr="006C6ACB" w:rsidRDefault="00D74C45" w:rsidP="00D74C45">
      <w:pPr>
        <w:rPr>
          <w:rFonts w:ascii="Open Sans" w:hAnsi="Open Sans" w:cs="Open Sans"/>
          <w:b/>
          <w:bCs/>
          <w:sz w:val="24"/>
          <w:szCs w:val="24"/>
        </w:rPr>
      </w:pPr>
      <w:r w:rsidRPr="006C6ACB">
        <w:rPr>
          <w:rFonts w:ascii="Open Sans" w:hAnsi="Open Sans" w:cs="Open Sans"/>
          <w:b/>
          <w:bCs/>
          <w:sz w:val="24"/>
          <w:szCs w:val="24"/>
        </w:rPr>
        <w:t>Management plan</w:t>
      </w:r>
    </w:p>
    <w:p w14:paraId="4D8AD968" w14:textId="77777777" w:rsidR="00D74C45" w:rsidRPr="006C6ACB" w:rsidRDefault="00D74C45" w:rsidP="00D74C45">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IDDSI level 0 normal fluids from free flow spouted </w:t>
      </w:r>
      <w:proofErr w:type="gramStart"/>
      <w:r w:rsidRPr="006C6ACB">
        <w:rPr>
          <w:rFonts w:ascii="Open Sans" w:hAnsi="Open Sans" w:cs="Open Sans"/>
          <w:sz w:val="24"/>
          <w:szCs w:val="24"/>
        </w:rPr>
        <w:t>cup</w:t>
      </w:r>
      <w:proofErr w:type="gramEnd"/>
    </w:p>
    <w:p w14:paraId="62C350FB" w14:textId="77777777" w:rsidR="00D74C45" w:rsidRPr="006C6ACB" w:rsidRDefault="00D74C45" w:rsidP="00D74C45">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Try to decrease bottle feeding and increase cup </w:t>
      </w:r>
      <w:proofErr w:type="gramStart"/>
      <w:r w:rsidRPr="006C6ACB">
        <w:rPr>
          <w:rFonts w:ascii="Open Sans" w:hAnsi="Open Sans" w:cs="Open Sans"/>
          <w:sz w:val="24"/>
          <w:szCs w:val="24"/>
        </w:rPr>
        <w:t>drinking</w:t>
      </w:r>
      <w:proofErr w:type="gramEnd"/>
    </w:p>
    <w:p w14:paraId="7A06A417" w14:textId="77777777" w:rsidR="00D74C45" w:rsidRPr="006C6ACB" w:rsidRDefault="00D74C45" w:rsidP="00D74C45">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Introduction of SOS approach </w:t>
      </w:r>
    </w:p>
    <w:p w14:paraId="6BD210AC" w14:textId="77777777" w:rsidR="00D74C45" w:rsidRPr="006C6ACB" w:rsidRDefault="00D74C45" w:rsidP="00D74C45">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Gradual upgrading of textures</w:t>
      </w:r>
    </w:p>
    <w:p w14:paraId="74D67C4F" w14:textId="77777777" w:rsidR="00D74C45" w:rsidRPr="006C6ACB" w:rsidRDefault="00D74C45" w:rsidP="00D74C45">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Use of IDDSI transition/ bite and dissolve foods</w:t>
      </w:r>
    </w:p>
    <w:p w14:paraId="636BDD35" w14:textId="77777777" w:rsidR="00D74C45" w:rsidRPr="006C6ACB" w:rsidRDefault="00D74C45" w:rsidP="00D74C45">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 xml:space="preserve">Introduction of food-based play to reduce cycle of anxiety and stress around textures other than </w:t>
      </w:r>
      <w:proofErr w:type="gramStart"/>
      <w:r w:rsidRPr="006C6ACB">
        <w:rPr>
          <w:rFonts w:ascii="Open Sans" w:hAnsi="Open Sans" w:cs="Open Sans"/>
          <w:sz w:val="24"/>
          <w:szCs w:val="24"/>
        </w:rPr>
        <w:t>puree</w:t>
      </w:r>
      <w:proofErr w:type="gramEnd"/>
    </w:p>
    <w:p w14:paraId="3C12137E" w14:textId="77777777" w:rsidR="00D74C45" w:rsidRPr="006C6ACB" w:rsidRDefault="00D74C45" w:rsidP="00D74C45">
      <w:pPr>
        <w:pStyle w:val="ListParagraph"/>
        <w:numPr>
          <w:ilvl w:val="0"/>
          <w:numId w:val="20"/>
        </w:numPr>
        <w:rPr>
          <w:rFonts w:ascii="Open Sans" w:hAnsi="Open Sans" w:cs="Open Sans"/>
          <w:b/>
          <w:bCs/>
          <w:sz w:val="24"/>
          <w:szCs w:val="24"/>
        </w:rPr>
      </w:pPr>
      <w:r w:rsidRPr="006C6ACB">
        <w:rPr>
          <w:rFonts w:ascii="Open Sans" w:hAnsi="Open Sans" w:cs="Open Sans"/>
          <w:sz w:val="24"/>
          <w:szCs w:val="24"/>
        </w:rPr>
        <w:t>SLT to feedback to nursery</w:t>
      </w:r>
    </w:p>
    <w:p w14:paraId="41DA44B8" w14:textId="77777777" w:rsidR="005017C4" w:rsidRPr="006C6ACB" w:rsidRDefault="005017C4" w:rsidP="003F7C45">
      <w:pPr>
        <w:pStyle w:val="ListParagraph"/>
        <w:numPr>
          <w:ilvl w:val="1"/>
          <w:numId w:val="1"/>
        </w:numPr>
        <w:rPr>
          <w:rFonts w:ascii="Open Sans" w:hAnsi="Open Sans" w:cs="Open Sans"/>
          <w:sz w:val="24"/>
          <w:szCs w:val="24"/>
        </w:rPr>
      </w:pPr>
      <w:r w:rsidRPr="006C6ACB">
        <w:rPr>
          <w:rFonts w:ascii="Open Sans" w:hAnsi="Open Sans" w:cs="Open Sans"/>
          <w:sz w:val="24"/>
          <w:szCs w:val="24"/>
        </w:rPr>
        <w:t>Video of SLT feeding back to client</w:t>
      </w:r>
    </w:p>
    <w:p w14:paraId="6D8B1750" w14:textId="77777777" w:rsidR="005017C4" w:rsidRDefault="005017C4" w:rsidP="003F7C45">
      <w:pPr>
        <w:pStyle w:val="ListParagraph"/>
        <w:numPr>
          <w:ilvl w:val="1"/>
          <w:numId w:val="1"/>
        </w:numPr>
        <w:rPr>
          <w:rFonts w:ascii="Open Sans" w:hAnsi="Open Sans" w:cs="Open Sans"/>
          <w:sz w:val="24"/>
          <w:szCs w:val="24"/>
        </w:rPr>
      </w:pPr>
      <w:r w:rsidRPr="006C6ACB">
        <w:rPr>
          <w:rFonts w:ascii="Open Sans" w:hAnsi="Open Sans" w:cs="Open Sans"/>
          <w:sz w:val="24"/>
          <w:szCs w:val="24"/>
        </w:rPr>
        <w:t>Knowledge check (not scored)</w:t>
      </w:r>
    </w:p>
    <w:p w14:paraId="38334AEE" w14:textId="79345106" w:rsidR="00B831D1" w:rsidRPr="00B831D1" w:rsidRDefault="00B831D1" w:rsidP="00B831D1">
      <w:pPr>
        <w:rPr>
          <w:rFonts w:ascii="Open Sans" w:hAnsi="Open Sans" w:cs="Open Sans"/>
          <w:sz w:val="24"/>
          <w:szCs w:val="24"/>
        </w:rPr>
      </w:pPr>
      <w:r w:rsidRPr="00B831D1">
        <w:rPr>
          <w:rFonts w:ascii="Open Sans" w:hAnsi="Open Sans" w:cs="Open Sans"/>
          <w:noProof/>
          <w:sz w:val="24"/>
          <w:szCs w:val="24"/>
        </w:rPr>
        <w:drawing>
          <wp:inline distT="0" distB="0" distL="0" distR="0" wp14:anchorId="6EB9EE30" wp14:editId="38E33A15">
            <wp:extent cx="2798688" cy="2654300"/>
            <wp:effectExtent l="0" t="0" r="1905" b="0"/>
            <wp:docPr id="135734526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45266" name="Picture 1" descr="A screenshot of a computer&#10;&#10;Description automatically generated with low confidence"/>
                    <pic:cNvPicPr/>
                  </pic:nvPicPr>
                  <pic:blipFill>
                    <a:blip r:embed="rId97"/>
                    <a:stretch>
                      <a:fillRect/>
                    </a:stretch>
                  </pic:blipFill>
                  <pic:spPr>
                    <a:xfrm>
                      <a:off x="0" y="0"/>
                      <a:ext cx="2805428" cy="2660692"/>
                    </a:xfrm>
                    <a:prstGeom prst="rect">
                      <a:avLst/>
                    </a:prstGeom>
                  </pic:spPr>
                </pic:pic>
              </a:graphicData>
            </a:graphic>
          </wp:inline>
        </w:drawing>
      </w:r>
      <w:r w:rsidR="00567915" w:rsidRPr="00567915">
        <w:rPr>
          <w:noProof/>
        </w:rPr>
        <w:t xml:space="preserve"> </w:t>
      </w:r>
      <w:r w:rsidR="00567915" w:rsidRPr="00567915">
        <w:rPr>
          <w:rFonts w:ascii="Open Sans" w:hAnsi="Open Sans" w:cs="Open Sans"/>
          <w:noProof/>
          <w:sz w:val="24"/>
          <w:szCs w:val="24"/>
        </w:rPr>
        <w:drawing>
          <wp:inline distT="0" distB="0" distL="0" distR="0" wp14:anchorId="52B770FD" wp14:editId="0AC8A6C9">
            <wp:extent cx="2909834" cy="2596515"/>
            <wp:effectExtent l="0" t="0" r="5080" b="0"/>
            <wp:docPr id="664367395" name="Picture 1" descr="A screenshot of a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67395" name="Picture 1" descr="A screenshot of a survey&#10;&#10;Description automatically generated with low confidence"/>
                    <pic:cNvPicPr/>
                  </pic:nvPicPr>
                  <pic:blipFill>
                    <a:blip r:embed="rId98"/>
                    <a:stretch>
                      <a:fillRect/>
                    </a:stretch>
                  </pic:blipFill>
                  <pic:spPr>
                    <a:xfrm>
                      <a:off x="0" y="0"/>
                      <a:ext cx="2928862" cy="2613494"/>
                    </a:xfrm>
                    <a:prstGeom prst="rect">
                      <a:avLst/>
                    </a:prstGeom>
                  </pic:spPr>
                </pic:pic>
              </a:graphicData>
            </a:graphic>
          </wp:inline>
        </w:drawing>
      </w:r>
    </w:p>
    <w:p w14:paraId="24F16FA1" w14:textId="440DC9BF" w:rsidR="006139B4" w:rsidRPr="006C6ACB" w:rsidRDefault="006139B4" w:rsidP="001E3668">
      <w:pPr>
        <w:pStyle w:val="Heading2"/>
        <w:ind w:left="1440"/>
      </w:pPr>
      <w:r w:rsidRPr="006C6ACB">
        <w:t>Ongoing management</w:t>
      </w:r>
    </w:p>
    <w:p w14:paraId="60017AA1" w14:textId="597938D5" w:rsidR="006139B4" w:rsidRPr="006C6ACB" w:rsidRDefault="006139B4" w:rsidP="002811F4">
      <w:pPr>
        <w:pStyle w:val="Heading3"/>
        <w:ind w:left="2160"/>
      </w:pPr>
      <w:r w:rsidRPr="006C6ACB">
        <w:t>Multidisciplinary workin</w:t>
      </w:r>
      <w:r w:rsidR="005017C4" w:rsidRPr="006C6ACB">
        <w:t>g</w:t>
      </w:r>
    </w:p>
    <w:p w14:paraId="6BC30E59" w14:textId="1597B97A" w:rsidR="001407DF" w:rsidRDefault="005017C4" w:rsidP="00847D80">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and MDT</w:t>
      </w:r>
      <w:r w:rsidR="00D74C45" w:rsidRPr="006C6ACB">
        <w:rPr>
          <w:rFonts w:ascii="Open Sans" w:hAnsi="Open Sans" w:cs="Open Sans"/>
          <w:sz w:val="24"/>
          <w:szCs w:val="24"/>
        </w:rPr>
        <w:t xml:space="preserve"> – discussion with nursery staff</w:t>
      </w:r>
    </w:p>
    <w:p w14:paraId="0C7DDE21" w14:textId="520291E2" w:rsidR="001407DF" w:rsidRPr="001407DF" w:rsidRDefault="001407DF" w:rsidP="00847D80">
      <w:pPr>
        <w:pStyle w:val="ListParagraph"/>
        <w:numPr>
          <w:ilvl w:val="0"/>
          <w:numId w:val="1"/>
        </w:numPr>
        <w:rPr>
          <w:rFonts w:ascii="Open Sans" w:hAnsi="Open Sans" w:cs="Open Sans"/>
          <w:sz w:val="24"/>
          <w:szCs w:val="24"/>
        </w:rPr>
      </w:pPr>
      <w:r w:rsidRPr="001407DF">
        <w:rPr>
          <w:rFonts w:ascii="Open Sans" w:hAnsi="Open Sans" w:cs="Open Sans"/>
          <w:sz w:val="24"/>
          <w:szCs w:val="24"/>
        </w:rPr>
        <w:t xml:space="preserve">Further Learning: Research how gastroesophageal reflux can impact upon eating, </w:t>
      </w:r>
      <w:proofErr w:type="gramStart"/>
      <w:r w:rsidRPr="001407DF">
        <w:rPr>
          <w:rFonts w:ascii="Open Sans" w:hAnsi="Open Sans" w:cs="Open Sans"/>
          <w:sz w:val="24"/>
          <w:szCs w:val="24"/>
        </w:rPr>
        <w:t>drinking</w:t>
      </w:r>
      <w:proofErr w:type="gramEnd"/>
      <w:r w:rsidRPr="001407DF">
        <w:rPr>
          <w:rFonts w:ascii="Open Sans" w:hAnsi="Open Sans" w:cs="Open Sans"/>
          <w:sz w:val="24"/>
          <w:szCs w:val="24"/>
        </w:rPr>
        <w:t xml:space="preserve"> and swallowing in young children.  The following article may be a good starting point: Putnam P., E. (1997). Gastroesophageal reflux disease and dysphagia in children. Seminars in speech and language, 18(1), 25–38."</w:t>
      </w:r>
    </w:p>
    <w:p w14:paraId="60AACE9F" w14:textId="3C3B3B03" w:rsidR="005017C4" w:rsidRDefault="005017C4" w:rsidP="00847D80">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0666426D" w14:textId="13935656" w:rsidR="00A9630F" w:rsidRPr="00A9630F" w:rsidRDefault="00A9630F" w:rsidP="00A9630F">
      <w:pPr>
        <w:rPr>
          <w:rFonts w:ascii="Open Sans" w:hAnsi="Open Sans" w:cs="Open Sans"/>
          <w:sz w:val="24"/>
          <w:szCs w:val="24"/>
        </w:rPr>
      </w:pPr>
      <w:r w:rsidRPr="00A9630F">
        <w:rPr>
          <w:rFonts w:ascii="Open Sans" w:hAnsi="Open Sans" w:cs="Open Sans"/>
          <w:noProof/>
          <w:sz w:val="24"/>
          <w:szCs w:val="24"/>
        </w:rPr>
        <w:drawing>
          <wp:anchor distT="0" distB="0" distL="114300" distR="114300" simplePos="0" relativeHeight="251671555" behindDoc="0" locked="0" layoutInCell="1" allowOverlap="1" wp14:anchorId="466CF620" wp14:editId="7FC71591">
            <wp:simplePos x="914400" y="914400"/>
            <wp:positionH relativeFrom="column">
              <wp:align>left</wp:align>
            </wp:positionH>
            <wp:positionV relativeFrom="paragraph">
              <wp:align>top</wp:align>
            </wp:positionV>
            <wp:extent cx="3350310" cy="3048000"/>
            <wp:effectExtent l="0" t="0" r="2540" b="0"/>
            <wp:wrapSquare wrapText="bothSides"/>
            <wp:docPr id="78855506" name="Picture 1" descr="A screenshot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5506" name="Picture 1" descr="A screenshot of a survey&#10;&#10;Description automatically generated with medium confidenc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350310" cy="3048000"/>
                    </a:xfrm>
                    <a:prstGeom prst="rect">
                      <a:avLst/>
                    </a:prstGeom>
                  </pic:spPr>
                </pic:pic>
              </a:graphicData>
            </a:graphic>
          </wp:anchor>
        </w:drawing>
      </w:r>
      <w:r w:rsidR="00847D80">
        <w:rPr>
          <w:rFonts w:ascii="Open Sans" w:hAnsi="Open Sans" w:cs="Open Sans"/>
          <w:sz w:val="24"/>
          <w:szCs w:val="24"/>
        </w:rPr>
        <w:br w:type="textWrapping" w:clear="all"/>
      </w:r>
    </w:p>
    <w:p w14:paraId="0D04DA7A" w14:textId="4C34FEA2" w:rsidR="006139B4" w:rsidRPr="006C6ACB" w:rsidRDefault="006139B4" w:rsidP="002811F4">
      <w:pPr>
        <w:pStyle w:val="Heading3"/>
        <w:ind w:left="2160"/>
      </w:pPr>
      <w:r w:rsidRPr="006C6ACB">
        <w:t>Swallow review</w:t>
      </w:r>
    </w:p>
    <w:p w14:paraId="745CA540" w14:textId="5C3C7B48" w:rsidR="005017C4" w:rsidRPr="006C6ACB" w:rsidRDefault="005017C4" w:rsidP="00847D80">
      <w:pPr>
        <w:pStyle w:val="ListParagraph"/>
        <w:numPr>
          <w:ilvl w:val="0"/>
          <w:numId w:val="1"/>
        </w:numPr>
        <w:rPr>
          <w:rFonts w:ascii="Open Sans" w:hAnsi="Open Sans" w:cs="Open Sans"/>
          <w:sz w:val="24"/>
          <w:szCs w:val="24"/>
        </w:rPr>
      </w:pPr>
      <w:r w:rsidRPr="006C6ACB">
        <w:rPr>
          <w:rFonts w:ascii="Open Sans" w:hAnsi="Open Sans" w:cs="Open Sans"/>
          <w:sz w:val="24"/>
          <w:szCs w:val="24"/>
        </w:rPr>
        <w:t>Blank swallow exam form provided; student advised to try to complete whilst watching video of SLT.  (They can print this or send to word document to complete – it is not scored)</w:t>
      </w:r>
      <w:r w:rsidR="00D74C45" w:rsidRPr="006C6ACB">
        <w:rPr>
          <w:rFonts w:ascii="Open Sans" w:hAnsi="Open Sans" w:cs="Open Sans"/>
          <w:sz w:val="24"/>
          <w:szCs w:val="24"/>
        </w:rPr>
        <w:t xml:space="preserve"> See appendix </w:t>
      </w:r>
      <w:proofErr w:type="gramStart"/>
      <w:r w:rsidR="00D74C45" w:rsidRPr="006C6ACB">
        <w:rPr>
          <w:rFonts w:ascii="Open Sans" w:hAnsi="Open Sans" w:cs="Open Sans"/>
          <w:sz w:val="24"/>
          <w:szCs w:val="24"/>
        </w:rPr>
        <w:t>3</w:t>
      </w:r>
      <w:proofErr w:type="gramEnd"/>
    </w:p>
    <w:p w14:paraId="213C8130" w14:textId="77777777" w:rsidR="005017C4" w:rsidRPr="006C6ACB" w:rsidRDefault="005017C4" w:rsidP="00847D80">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completing swallow review and feeding back to carer</w:t>
      </w:r>
    </w:p>
    <w:p w14:paraId="2934C882" w14:textId="77777777" w:rsidR="005017C4" w:rsidRDefault="005017C4" w:rsidP="00847D80">
      <w:pPr>
        <w:pStyle w:val="ListParagraph"/>
        <w:numPr>
          <w:ilvl w:val="0"/>
          <w:numId w:val="1"/>
        </w:numPr>
        <w:rPr>
          <w:rFonts w:ascii="Open Sans" w:hAnsi="Open Sans" w:cs="Open Sans"/>
          <w:sz w:val="24"/>
          <w:szCs w:val="24"/>
        </w:rPr>
      </w:pPr>
      <w:r w:rsidRPr="006C6ACB">
        <w:rPr>
          <w:rFonts w:ascii="Open Sans" w:hAnsi="Open Sans" w:cs="Open Sans"/>
          <w:sz w:val="24"/>
          <w:szCs w:val="24"/>
        </w:rPr>
        <w:t>SLT completed swallow review, student prompted to compare to theirs</w:t>
      </w:r>
    </w:p>
    <w:p w14:paraId="537A1461" w14:textId="77777777" w:rsidR="00DE5B8C" w:rsidRDefault="00DE5B8C" w:rsidP="00DE5B8C">
      <w:pPr>
        <w:rPr>
          <w:rFonts w:ascii="Open Sans" w:hAnsi="Open Sans" w:cs="Open Sans"/>
          <w:sz w:val="24"/>
          <w:szCs w:val="24"/>
        </w:rPr>
      </w:pPr>
    </w:p>
    <w:p w14:paraId="27ED97F7" w14:textId="77777777" w:rsidR="00DE5B8C" w:rsidRDefault="00DE5B8C" w:rsidP="00DE5B8C">
      <w:pPr>
        <w:rPr>
          <w:rFonts w:ascii="Open Sans" w:hAnsi="Open Sans" w:cs="Open Sans"/>
          <w:sz w:val="24"/>
          <w:szCs w:val="24"/>
        </w:rPr>
      </w:pPr>
    </w:p>
    <w:p w14:paraId="4B68697D" w14:textId="77777777" w:rsidR="00DE5B8C" w:rsidRPr="00DE5B8C" w:rsidRDefault="00DE5B8C" w:rsidP="00DE5B8C">
      <w:pPr>
        <w:rPr>
          <w:rFonts w:ascii="Open Sans" w:hAnsi="Open Sans" w:cs="Open Sans"/>
          <w:sz w:val="24"/>
          <w:szCs w:val="24"/>
        </w:rPr>
      </w:pPr>
    </w:p>
    <w:p w14:paraId="0D661EC4" w14:textId="77777777" w:rsidR="00D44234" w:rsidRPr="006C6ACB" w:rsidRDefault="00D44234" w:rsidP="00D44234">
      <w:pPr>
        <w:spacing w:after="0" w:line="240" w:lineRule="auto"/>
        <w:jc w:val="center"/>
        <w:rPr>
          <w:rFonts w:ascii="Open Sans" w:hAnsi="Open Sans" w:cs="Open Sans"/>
          <w:b/>
          <w:bCs/>
          <w:sz w:val="24"/>
          <w:szCs w:val="24"/>
        </w:rPr>
      </w:pPr>
      <w:r w:rsidRPr="006C6ACB">
        <w:rPr>
          <w:rFonts w:ascii="Open Sans" w:hAnsi="Open Sans" w:cs="Open Sans"/>
          <w:b/>
          <w:bCs/>
          <w:sz w:val="24"/>
          <w:szCs w:val="24"/>
        </w:rPr>
        <w:t>Swallow exam</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11"/>
        <w:gridCol w:w="4711"/>
        <w:gridCol w:w="4008"/>
        <w:gridCol w:w="4008"/>
      </w:tblGrid>
      <w:tr w:rsidR="00D44234" w:rsidRPr="006C6ACB" w14:paraId="458EEE0D" w14:textId="77777777" w:rsidTr="007D3B93">
        <w:tc>
          <w:tcPr>
            <w:tcW w:w="371" w:type="pct"/>
            <w:shd w:val="clear" w:color="auto" w:fill="auto"/>
            <w:tcMar>
              <w:top w:w="100" w:type="dxa"/>
              <w:left w:w="100" w:type="dxa"/>
              <w:bottom w:w="100" w:type="dxa"/>
              <w:right w:w="100" w:type="dxa"/>
            </w:tcMar>
          </w:tcPr>
          <w:p w14:paraId="21B70AD0"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1711" w:type="pct"/>
            <w:shd w:val="clear" w:color="auto" w:fill="auto"/>
            <w:tcMar>
              <w:top w:w="100" w:type="dxa"/>
              <w:left w:w="100" w:type="dxa"/>
              <w:bottom w:w="100" w:type="dxa"/>
              <w:right w:w="100" w:type="dxa"/>
            </w:tcMar>
          </w:tcPr>
          <w:p w14:paraId="06269D9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p>
        </w:tc>
        <w:tc>
          <w:tcPr>
            <w:tcW w:w="1459" w:type="pct"/>
            <w:shd w:val="clear" w:color="auto" w:fill="auto"/>
            <w:tcMar>
              <w:top w:w="100" w:type="dxa"/>
              <w:left w:w="100" w:type="dxa"/>
              <w:bottom w:w="100" w:type="dxa"/>
              <w:right w:w="100" w:type="dxa"/>
            </w:tcMar>
          </w:tcPr>
          <w:p w14:paraId="12785D09"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1</w:t>
            </w:r>
          </w:p>
        </w:tc>
        <w:tc>
          <w:tcPr>
            <w:tcW w:w="1459" w:type="pct"/>
            <w:shd w:val="clear" w:color="auto" w:fill="auto"/>
            <w:tcMar>
              <w:top w:w="100" w:type="dxa"/>
              <w:left w:w="100" w:type="dxa"/>
              <w:bottom w:w="100" w:type="dxa"/>
              <w:right w:w="100" w:type="dxa"/>
            </w:tcMar>
          </w:tcPr>
          <w:p w14:paraId="2E95D812"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Trial 2</w:t>
            </w:r>
          </w:p>
        </w:tc>
      </w:tr>
      <w:tr w:rsidR="00D44234" w:rsidRPr="006C6ACB" w14:paraId="4143DDD3" w14:textId="77777777" w:rsidTr="007D3B93">
        <w:trPr>
          <w:trHeight w:val="420"/>
        </w:trPr>
        <w:tc>
          <w:tcPr>
            <w:tcW w:w="371" w:type="pct"/>
            <w:vMerge w:val="restart"/>
            <w:shd w:val="clear" w:color="auto" w:fill="auto"/>
            <w:tcMar>
              <w:top w:w="100" w:type="dxa"/>
              <w:left w:w="100" w:type="dxa"/>
              <w:bottom w:w="100" w:type="dxa"/>
              <w:right w:w="100" w:type="dxa"/>
            </w:tcMar>
            <w:textDirection w:val="btLr"/>
          </w:tcPr>
          <w:p w14:paraId="174F3574" w14:textId="076C32DE" w:rsidR="00D44234" w:rsidRPr="006C6ACB" w:rsidRDefault="00D44234" w:rsidP="007D3B93">
            <w:pPr>
              <w:widowControl w:val="0"/>
              <w:pBdr>
                <w:top w:val="nil"/>
                <w:left w:val="nil"/>
                <w:bottom w:val="nil"/>
                <w:right w:val="nil"/>
                <w:between w:val="nil"/>
              </w:pBd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P</w:t>
            </w:r>
            <w:r w:rsidR="00DE5B8C">
              <w:rPr>
                <w:rFonts w:ascii="Open Sans" w:hAnsi="Open Sans" w:cs="Open Sans"/>
                <w:b/>
                <w:bCs/>
                <w:sz w:val="24"/>
                <w:szCs w:val="24"/>
              </w:rPr>
              <w:t xml:space="preserve">    </w:t>
            </w:r>
            <w:r w:rsidRPr="006C6ACB">
              <w:rPr>
                <w:rFonts w:ascii="Open Sans" w:hAnsi="Open Sans" w:cs="Open Sans"/>
                <w:b/>
                <w:bCs/>
                <w:sz w:val="24"/>
                <w:szCs w:val="24"/>
              </w:rPr>
              <w:t>re-oral</w:t>
            </w:r>
          </w:p>
          <w:p w14:paraId="54C2569E" w14:textId="77777777" w:rsidR="00D44234" w:rsidRPr="006C6ACB" w:rsidRDefault="00D44234"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p w14:paraId="3E81BD12" w14:textId="77777777" w:rsidR="00D44234" w:rsidRPr="006C6ACB" w:rsidRDefault="00D44234"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p w14:paraId="123F34EE" w14:textId="77777777" w:rsidR="00D44234" w:rsidRPr="006C6ACB" w:rsidRDefault="00D44234"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tc>
        <w:tc>
          <w:tcPr>
            <w:tcW w:w="1711" w:type="pct"/>
            <w:shd w:val="clear" w:color="auto" w:fill="auto"/>
            <w:tcMar>
              <w:top w:w="100" w:type="dxa"/>
              <w:left w:w="100" w:type="dxa"/>
              <w:bottom w:w="100" w:type="dxa"/>
              <w:right w:w="100" w:type="dxa"/>
            </w:tcMar>
          </w:tcPr>
          <w:p w14:paraId="1DDE5CB0"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Bolus description (IDDSI level)</w:t>
            </w:r>
          </w:p>
        </w:tc>
        <w:tc>
          <w:tcPr>
            <w:tcW w:w="1459" w:type="pct"/>
            <w:shd w:val="clear" w:color="auto" w:fill="auto"/>
            <w:tcMar>
              <w:top w:w="100" w:type="dxa"/>
              <w:left w:w="100" w:type="dxa"/>
              <w:bottom w:w="100" w:type="dxa"/>
              <w:right w:w="100" w:type="dxa"/>
            </w:tcMar>
          </w:tcPr>
          <w:p w14:paraId="769697B0"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IDDSI level 0  </w:t>
            </w:r>
          </w:p>
        </w:tc>
        <w:tc>
          <w:tcPr>
            <w:tcW w:w="1459" w:type="pct"/>
            <w:shd w:val="clear" w:color="auto" w:fill="auto"/>
            <w:tcMar>
              <w:top w:w="100" w:type="dxa"/>
              <w:left w:w="100" w:type="dxa"/>
              <w:bottom w:w="100" w:type="dxa"/>
              <w:right w:w="100" w:type="dxa"/>
            </w:tcMar>
          </w:tcPr>
          <w:p w14:paraId="0A462D48"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IDDSI level 7 Regular diet</w:t>
            </w:r>
          </w:p>
        </w:tc>
      </w:tr>
      <w:tr w:rsidR="00D44234" w:rsidRPr="006C6ACB" w14:paraId="453DB800" w14:textId="77777777" w:rsidTr="007D3B93">
        <w:trPr>
          <w:trHeight w:val="420"/>
        </w:trPr>
        <w:tc>
          <w:tcPr>
            <w:tcW w:w="371" w:type="pct"/>
            <w:vMerge/>
            <w:shd w:val="clear" w:color="auto" w:fill="auto"/>
            <w:tcMar>
              <w:top w:w="100" w:type="dxa"/>
              <w:left w:w="100" w:type="dxa"/>
              <w:bottom w:w="100" w:type="dxa"/>
              <w:right w:w="100" w:type="dxa"/>
            </w:tcMar>
          </w:tcPr>
          <w:p w14:paraId="63A1CA1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50D36192"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Manoeuvres/ strategies</w:t>
            </w:r>
          </w:p>
        </w:tc>
        <w:tc>
          <w:tcPr>
            <w:tcW w:w="1459" w:type="pct"/>
            <w:shd w:val="clear" w:color="auto" w:fill="auto"/>
            <w:tcMar>
              <w:top w:w="100" w:type="dxa"/>
              <w:left w:w="100" w:type="dxa"/>
              <w:bottom w:w="100" w:type="dxa"/>
              <w:right w:w="100" w:type="dxa"/>
            </w:tcMar>
          </w:tcPr>
          <w:p w14:paraId="5853103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05A27A62"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77A379DE" w14:textId="77777777" w:rsidTr="007D3B93">
        <w:trPr>
          <w:trHeight w:val="420"/>
        </w:trPr>
        <w:tc>
          <w:tcPr>
            <w:tcW w:w="371" w:type="pct"/>
            <w:vMerge/>
            <w:shd w:val="clear" w:color="auto" w:fill="auto"/>
            <w:tcMar>
              <w:top w:w="100" w:type="dxa"/>
              <w:left w:w="100" w:type="dxa"/>
              <w:bottom w:w="100" w:type="dxa"/>
              <w:right w:w="100" w:type="dxa"/>
            </w:tcMar>
          </w:tcPr>
          <w:p w14:paraId="6BC8ACE4"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0C9D9F51"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Advice</w:t>
            </w:r>
          </w:p>
        </w:tc>
        <w:tc>
          <w:tcPr>
            <w:tcW w:w="1459" w:type="pct"/>
            <w:shd w:val="clear" w:color="auto" w:fill="auto"/>
            <w:tcMar>
              <w:top w:w="100" w:type="dxa"/>
              <w:left w:w="100" w:type="dxa"/>
              <w:bottom w:w="100" w:type="dxa"/>
              <w:right w:w="100" w:type="dxa"/>
            </w:tcMar>
          </w:tcPr>
          <w:p w14:paraId="15F59CE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0A90FF6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1E871B48" w14:textId="77777777" w:rsidTr="007D3B93">
        <w:trPr>
          <w:trHeight w:val="420"/>
        </w:trPr>
        <w:tc>
          <w:tcPr>
            <w:tcW w:w="371" w:type="pct"/>
            <w:vMerge/>
            <w:shd w:val="clear" w:color="auto" w:fill="auto"/>
            <w:tcMar>
              <w:top w:w="100" w:type="dxa"/>
              <w:left w:w="100" w:type="dxa"/>
              <w:bottom w:w="100" w:type="dxa"/>
              <w:right w:w="100" w:type="dxa"/>
            </w:tcMar>
          </w:tcPr>
          <w:p w14:paraId="55873D39" w14:textId="77777777" w:rsidR="00D44234" w:rsidRPr="006C6ACB" w:rsidRDefault="00D44234" w:rsidP="007D3B93">
            <w:pP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40448C0C" w14:textId="77777777" w:rsidR="00D44234" w:rsidRPr="006C6ACB" w:rsidRDefault="00D44234" w:rsidP="007D3B93">
            <w:pPr>
              <w:spacing w:after="0" w:line="240" w:lineRule="auto"/>
              <w:rPr>
                <w:rFonts w:ascii="Open Sans" w:hAnsi="Open Sans" w:cs="Open Sans"/>
                <w:b/>
                <w:bCs/>
                <w:sz w:val="24"/>
                <w:szCs w:val="24"/>
              </w:rPr>
            </w:pPr>
            <w:r w:rsidRPr="006C6ACB">
              <w:rPr>
                <w:rFonts w:ascii="Open Sans" w:hAnsi="Open Sans" w:cs="Open Sans"/>
                <w:b/>
                <w:bCs/>
                <w:sz w:val="24"/>
                <w:szCs w:val="24"/>
              </w:rPr>
              <w:t>Volume and temperature</w:t>
            </w:r>
          </w:p>
        </w:tc>
        <w:tc>
          <w:tcPr>
            <w:tcW w:w="1459" w:type="pct"/>
            <w:shd w:val="clear" w:color="auto" w:fill="auto"/>
            <w:tcMar>
              <w:top w:w="100" w:type="dxa"/>
              <w:left w:w="100" w:type="dxa"/>
              <w:bottom w:w="100" w:type="dxa"/>
              <w:right w:w="100" w:type="dxa"/>
            </w:tcMar>
          </w:tcPr>
          <w:p w14:paraId="20BD881F"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Room temperature</w:t>
            </w:r>
          </w:p>
        </w:tc>
        <w:tc>
          <w:tcPr>
            <w:tcW w:w="1459" w:type="pct"/>
            <w:shd w:val="clear" w:color="auto" w:fill="auto"/>
            <w:tcMar>
              <w:top w:w="100" w:type="dxa"/>
              <w:left w:w="100" w:type="dxa"/>
              <w:bottom w:w="100" w:type="dxa"/>
              <w:right w:w="100" w:type="dxa"/>
            </w:tcMar>
          </w:tcPr>
          <w:p w14:paraId="221BC5FC" w14:textId="09E90E66"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Room temperature, </w:t>
            </w:r>
            <w:r w:rsidR="00CA6100" w:rsidRPr="006C6ACB">
              <w:rPr>
                <w:rFonts w:ascii="Open Sans" w:hAnsi="Open Sans" w:cs="Open Sans"/>
                <w:sz w:val="24"/>
                <w:szCs w:val="24"/>
              </w:rPr>
              <w:t>sandwich,</w:t>
            </w:r>
            <w:r w:rsidRPr="006C6ACB">
              <w:rPr>
                <w:rFonts w:ascii="Open Sans" w:hAnsi="Open Sans" w:cs="Open Sans"/>
                <w:sz w:val="24"/>
                <w:szCs w:val="24"/>
              </w:rPr>
              <w:t xml:space="preserve"> and small gummy snack</w:t>
            </w:r>
          </w:p>
        </w:tc>
      </w:tr>
      <w:tr w:rsidR="00D44234" w:rsidRPr="006C6ACB" w14:paraId="72FFF583" w14:textId="77777777" w:rsidTr="007D3B93">
        <w:trPr>
          <w:trHeight w:val="420"/>
        </w:trPr>
        <w:tc>
          <w:tcPr>
            <w:tcW w:w="371" w:type="pct"/>
            <w:vMerge/>
            <w:shd w:val="clear" w:color="auto" w:fill="auto"/>
            <w:tcMar>
              <w:top w:w="100" w:type="dxa"/>
              <w:left w:w="100" w:type="dxa"/>
              <w:bottom w:w="100" w:type="dxa"/>
              <w:right w:w="100" w:type="dxa"/>
            </w:tcMar>
          </w:tcPr>
          <w:p w14:paraId="402E5E9D"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4DF0957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Position of client</w:t>
            </w:r>
          </w:p>
        </w:tc>
        <w:tc>
          <w:tcPr>
            <w:tcW w:w="1459" w:type="pct"/>
            <w:shd w:val="clear" w:color="auto" w:fill="auto"/>
            <w:tcMar>
              <w:top w:w="100" w:type="dxa"/>
              <w:left w:w="100" w:type="dxa"/>
              <w:bottom w:w="100" w:type="dxa"/>
              <w:right w:w="100" w:type="dxa"/>
            </w:tcMar>
          </w:tcPr>
          <w:p w14:paraId="21A397D5"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on Dad’s lap</w:t>
            </w:r>
          </w:p>
        </w:tc>
        <w:tc>
          <w:tcPr>
            <w:tcW w:w="1459" w:type="pct"/>
            <w:shd w:val="clear" w:color="auto" w:fill="auto"/>
            <w:tcMar>
              <w:top w:w="100" w:type="dxa"/>
              <w:left w:w="100" w:type="dxa"/>
              <w:bottom w:w="100" w:type="dxa"/>
              <w:right w:w="100" w:type="dxa"/>
            </w:tcMar>
          </w:tcPr>
          <w:p w14:paraId="1C047B6E"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Sat on Dad’s lap</w:t>
            </w:r>
          </w:p>
        </w:tc>
      </w:tr>
      <w:tr w:rsidR="00D44234" w:rsidRPr="006C6ACB" w14:paraId="3DF39F7F" w14:textId="77777777" w:rsidTr="007D3B93">
        <w:trPr>
          <w:trHeight w:val="420"/>
        </w:trPr>
        <w:tc>
          <w:tcPr>
            <w:tcW w:w="371" w:type="pct"/>
            <w:vMerge/>
            <w:shd w:val="clear" w:color="auto" w:fill="auto"/>
            <w:tcMar>
              <w:top w:w="100" w:type="dxa"/>
              <w:left w:w="100" w:type="dxa"/>
              <w:bottom w:w="100" w:type="dxa"/>
              <w:right w:w="100" w:type="dxa"/>
            </w:tcMar>
          </w:tcPr>
          <w:p w14:paraId="607A9886"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5A3A4949"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Head and</w:t>
            </w:r>
          </w:p>
          <w:p w14:paraId="091A51F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trunk control lip closure at rest</w:t>
            </w:r>
          </w:p>
        </w:tc>
        <w:tc>
          <w:tcPr>
            <w:tcW w:w="1459" w:type="pct"/>
            <w:shd w:val="clear" w:color="auto" w:fill="auto"/>
            <w:tcMar>
              <w:top w:w="100" w:type="dxa"/>
              <w:left w:w="100" w:type="dxa"/>
              <w:bottom w:w="100" w:type="dxa"/>
              <w:right w:w="100" w:type="dxa"/>
            </w:tcMar>
          </w:tcPr>
          <w:p w14:paraId="51C7E991"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c>
          <w:tcPr>
            <w:tcW w:w="1459" w:type="pct"/>
            <w:shd w:val="clear" w:color="auto" w:fill="auto"/>
            <w:tcMar>
              <w:top w:w="100" w:type="dxa"/>
              <w:left w:w="100" w:type="dxa"/>
              <w:bottom w:w="100" w:type="dxa"/>
              <w:right w:w="100" w:type="dxa"/>
            </w:tcMar>
          </w:tcPr>
          <w:p w14:paraId="7D58424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 concerns</w:t>
            </w:r>
          </w:p>
        </w:tc>
      </w:tr>
      <w:tr w:rsidR="00D44234" w:rsidRPr="006C6ACB" w14:paraId="587CEC24" w14:textId="77777777" w:rsidTr="007D3B93">
        <w:trPr>
          <w:trHeight w:val="420"/>
        </w:trPr>
        <w:tc>
          <w:tcPr>
            <w:tcW w:w="371" w:type="pct"/>
            <w:vMerge/>
            <w:shd w:val="clear" w:color="auto" w:fill="auto"/>
            <w:tcMar>
              <w:top w:w="100" w:type="dxa"/>
              <w:left w:w="100" w:type="dxa"/>
              <w:bottom w:w="100" w:type="dxa"/>
              <w:right w:w="100" w:type="dxa"/>
            </w:tcMar>
          </w:tcPr>
          <w:p w14:paraId="463A8EC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4F8502C6" w14:textId="39B2F549"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Assistance required </w:t>
            </w:r>
            <w:r w:rsidR="009934E5" w:rsidRPr="006C6ACB">
              <w:rPr>
                <w:rFonts w:ascii="Open Sans" w:hAnsi="Open Sans" w:cs="Open Sans"/>
                <w:b/>
                <w:bCs/>
                <w:sz w:val="24"/>
                <w:szCs w:val="24"/>
              </w:rPr>
              <w:t>e.g.,</w:t>
            </w:r>
            <w:r w:rsidRPr="006C6ACB">
              <w:rPr>
                <w:rFonts w:ascii="Open Sans" w:hAnsi="Open Sans" w:cs="Open Sans"/>
                <w:b/>
                <w:bCs/>
                <w:sz w:val="24"/>
                <w:szCs w:val="24"/>
              </w:rPr>
              <w:t xml:space="preserve"> position/role/</w:t>
            </w:r>
          </w:p>
          <w:p w14:paraId="3CC8378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perspective of carer (if being fed)</w:t>
            </w:r>
          </w:p>
        </w:tc>
        <w:tc>
          <w:tcPr>
            <w:tcW w:w="1459" w:type="pct"/>
            <w:shd w:val="clear" w:color="auto" w:fill="auto"/>
            <w:tcMar>
              <w:top w:w="100" w:type="dxa"/>
              <w:left w:w="100" w:type="dxa"/>
              <w:bottom w:w="100" w:type="dxa"/>
              <w:right w:w="100" w:type="dxa"/>
            </w:tcMar>
          </w:tcPr>
          <w:p w14:paraId="68070876"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70DC8F93"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399FE82B" w14:textId="77777777" w:rsidTr="007D3B93">
        <w:trPr>
          <w:trHeight w:val="420"/>
        </w:trPr>
        <w:tc>
          <w:tcPr>
            <w:tcW w:w="371" w:type="pct"/>
            <w:vMerge/>
            <w:shd w:val="clear" w:color="auto" w:fill="auto"/>
            <w:tcMar>
              <w:top w:w="100" w:type="dxa"/>
              <w:left w:w="100" w:type="dxa"/>
              <w:bottom w:w="100" w:type="dxa"/>
              <w:right w:w="100" w:type="dxa"/>
            </w:tcMar>
          </w:tcPr>
          <w:p w14:paraId="4B7C171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728EAA6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Level of alertness/fatigue and communicative ability</w:t>
            </w:r>
          </w:p>
        </w:tc>
        <w:tc>
          <w:tcPr>
            <w:tcW w:w="1459" w:type="pct"/>
            <w:shd w:val="clear" w:color="auto" w:fill="auto"/>
            <w:tcMar>
              <w:top w:w="100" w:type="dxa"/>
              <w:left w:w="100" w:type="dxa"/>
              <w:bottom w:w="100" w:type="dxa"/>
              <w:right w:w="100" w:type="dxa"/>
            </w:tcMar>
          </w:tcPr>
          <w:p w14:paraId="662C9546"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 xml:space="preserve">Alert </w:t>
            </w:r>
          </w:p>
        </w:tc>
        <w:tc>
          <w:tcPr>
            <w:tcW w:w="1459" w:type="pct"/>
            <w:shd w:val="clear" w:color="auto" w:fill="auto"/>
            <w:tcMar>
              <w:top w:w="100" w:type="dxa"/>
              <w:left w:w="100" w:type="dxa"/>
              <w:bottom w:w="100" w:type="dxa"/>
              <w:right w:w="100" w:type="dxa"/>
            </w:tcMar>
          </w:tcPr>
          <w:p w14:paraId="57678681"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Alert</w:t>
            </w:r>
          </w:p>
        </w:tc>
      </w:tr>
      <w:tr w:rsidR="00D44234" w:rsidRPr="006C6ACB" w14:paraId="17E57455" w14:textId="77777777" w:rsidTr="007D3B93">
        <w:trPr>
          <w:trHeight w:val="420"/>
        </w:trPr>
        <w:tc>
          <w:tcPr>
            <w:tcW w:w="371" w:type="pct"/>
            <w:vMerge/>
            <w:shd w:val="clear" w:color="auto" w:fill="auto"/>
            <w:tcMar>
              <w:top w:w="100" w:type="dxa"/>
              <w:left w:w="100" w:type="dxa"/>
              <w:bottom w:w="100" w:type="dxa"/>
              <w:right w:w="100" w:type="dxa"/>
            </w:tcMar>
          </w:tcPr>
          <w:p w14:paraId="469A834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30AB037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Utensil/ specialist feeding equipment</w:t>
            </w:r>
          </w:p>
        </w:tc>
        <w:tc>
          <w:tcPr>
            <w:tcW w:w="1459" w:type="pct"/>
            <w:shd w:val="clear" w:color="auto" w:fill="auto"/>
            <w:tcMar>
              <w:top w:w="100" w:type="dxa"/>
              <w:left w:w="100" w:type="dxa"/>
              <w:bottom w:w="100" w:type="dxa"/>
              <w:right w:w="100" w:type="dxa"/>
            </w:tcMar>
          </w:tcPr>
          <w:p w14:paraId="2BB11A24"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Open cup</w:t>
            </w:r>
          </w:p>
        </w:tc>
        <w:tc>
          <w:tcPr>
            <w:tcW w:w="1459" w:type="pct"/>
            <w:shd w:val="clear" w:color="auto" w:fill="auto"/>
            <w:tcMar>
              <w:top w:w="100" w:type="dxa"/>
              <w:left w:w="100" w:type="dxa"/>
              <w:bottom w:w="100" w:type="dxa"/>
              <w:right w:w="100" w:type="dxa"/>
            </w:tcMar>
          </w:tcPr>
          <w:p w14:paraId="4444A11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D44234" w:rsidRPr="006C6ACB" w14:paraId="6243DE9A" w14:textId="77777777" w:rsidTr="007D3B93">
        <w:trPr>
          <w:trHeight w:val="420"/>
        </w:trPr>
        <w:tc>
          <w:tcPr>
            <w:tcW w:w="371" w:type="pct"/>
            <w:vMerge/>
            <w:shd w:val="clear" w:color="auto" w:fill="auto"/>
            <w:tcMar>
              <w:top w:w="100" w:type="dxa"/>
              <w:left w:w="100" w:type="dxa"/>
              <w:bottom w:w="100" w:type="dxa"/>
              <w:right w:w="100" w:type="dxa"/>
            </w:tcMar>
          </w:tcPr>
          <w:p w14:paraId="58ACAD74"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73872D6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Feeding ability</w:t>
            </w:r>
          </w:p>
        </w:tc>
        <w:tc>
          <w:tcPr>
            <w:tcW w:w="1459" w:type="pct"/>
            <w:shd w:val="clear" w:color="auto" w:fill="auto"/>
            <w:tcMar>
              <w:top w:w="100" w:type="dxa"/>
              <w:left w:w="100" w:type="dxa"/>
              <w:bottom w:w="100" w:type="dxa"/>
              <w:right w:w="100" w:type="dxa"/>
            </w:tcMar>
          </w:tcPr>
          <w:p w14:paraId="23E5C8B2"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 – some difficulty as cup not rigid</w:t>
            </w:r>
          </w:p>
        </w:tc>
        <w:tc>
          <w:tcPr>
            <w:tcW w:w="1459" w:type="pct"/>
            <w:shd w:val="clear" w:color="auto" w:fill="auto"/>
            <w:tcMar>
              <w:top w:w="100" w:type="dxa"/>
              <w:left w:w="100" w:type="dxa"/>
              <w:bottom w:w="100" w:type="dxa"/>
              <w:right w:w="100" w:type="dxa"/>
            </w:tcMar>
          </w:tcPr>
          <w:p w14:paraId="41512D4E"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Self-feeding</w:t>
            </w:r>
          </w:p>
        </w:tc>
      </w:tr>
      <w:tr w:rsidR="00D44234" w:rsidRPr="006C6ACB" w14:paraId="4642605F" w14:textId="77777777" w:rsidTr="007D3B93">
        <w:trPr>
          <w:trHeight w:val="420"/>
        </w:trPr>
        <w:tc>
          <w:tcPr>
            <w:tcW w:w="371" w:type="pct"/>
            <w:vMerge/>
            <w:shd w:val="clear" w:color="auto" w:fill="auto"/>
            <w:tcMar>
              <w:top w:w="100" w:type="dxa"/>
              <w:left w:w="100" w:type="dxa"/>
              <w:bottom w:w="100" w:type="dxa"/>
              <w:right w:w="100" w:type="dxa"/>
            </w:tcMar>
          </w:tcPr>
          <w:p w14:paraId="60BFAEE8"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34A5E8E0"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Pace of feeding - observed or advised</w:t>
            </w:r>
          </w:p>
        </w:tc>
        <w:tc>
          <w:tcPr>
            <w:tcW w:w="1459" w:type="pct"/>
            <w:shd w:val="clear" w:color="auto" w:fill="auto"/>
            <w:tcMar>
              <w:top w:w="100" w:type="dxa"/>
              <w:left w:w="100" w:type="dxa"/>
              <w:bottom w:w="100" w:type="dxa"/>
              <w:right w:w="100" w:type="dxa"/>
            </w:tcMar>
          </w:tcPr>
          <w:p w14:paraId="5BE3B71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c>
          <w:tcPr>
            <w:tcW w:w="1459" w:type="pct"/>
            <w:shd w:val="clear" w:color="auto" w:fill="auto"/>
            <w:tcMar>
              <w:top w:w="100" w:type="dxa"/>
              <w:left w:w="100" w:type="dxa"/>
              <w:bottom w:w="100" w:type="dxa"/>
              <w:right w:w="100" w:type="dxa"/>
            </w:tcMar>
          </w:tcPr>
          <w:p w14:paraId="49F48FED"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Within normal limits</w:t>
            </w:r>
          </w:p>
        </w:tc>
      </w:tr>
      <w:tr w:rsidR="00D44234" w:rsidRPr="006C6ACB" w14:paraId="3FE163CF" w14:textId="77777777" w:rsidTr="007D3B93">
        <w:trPr>
          <w:trHeight w:val="420"/>
        </w:trPr>
        <w:tc>
          <w:tcPr>
            <w:tcW w:w="371" w:type="pct"/>
            <w:vMerge/>
            <w:shd w:val="clear" w:color="auto" w:fill="auto"/>
            <w:tcMar>
              <w:top w:w="100" w:type="dxa"/>
              <w:left w:w="100" w:type="dxa"/>
              <w:bottom w:w="100" w:type="dxa"/>
              <w:right w:w="100" w:type="dxa"/>
            </w:tcMar>
          </w:tcPr>
          <w:p w14:paraId="7B77FE3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45607EC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Pre-oral behaviours</w:t>
            </w:r>
          </w:p>
        </w:tc>
        <w:tc>
          <w:tcPr>
            <w:tcW w:w="1459" w:type="pct"/>
            <w:shd w:val="clear" w:color="auto" w:fill="auto"/>
            <w:tcMar>
              <w:top w:w="100" w:type="dxa"/>
              <w:left w:w="100" w:type="dxa"/>
              <w:bottom w:w="100" w:type="dxa"/>
              <w:right w:w="100" w:type="dxa"/>
            </w:tcMar>
          </w:tcPr>
          <w:p w14:paraId="21ECDA22"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16792086"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158B9977" w14:textId="77777777" w:rsidTr="007D3B93">
        <w:trPr>
          <w:trHeight w:val="420"/>
        </w:trPr>
        <w:tc>
          <w:tcPr>
            <w:tcW w:w="371" w:type="pct"/>
            <w:vMerge w:val="restart"/>
            <w:shd w:val="clear" w:color="auto" w:fill="auto"/>
            <w:tcMar>
              <w:top w:w="100" w:type="dxa"/>
              <w:left w:w="100" w:type="dxa"/>
              <w:bottom w:w="100" w:type="dxa"/>
              <w:right w:w="100" w:type="dxa"/>
            </w:tcMar>
            <w:textDirection w:val="btLr"/>
          </w:tcPr>
          <w:p w14:paraId="44BEDFB4" w14:textId="77777777" w:rsidR="00D44234" w:rsidRPr="006C6ACB" w:rsidRDefault="00D44234" w:rsidP="007D3B93">
            <w:pP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Oral</w:t>
            </w:r>
          </w:p>
        </w:tc>
        <w:tc>
          <w:tcPr>
            <w:tcW w:w="1711" w:type="pct"/>
            <w:shd w:val="clear" w:color="auto" w:fill="auto"/>
            <w:tcMar>
              <w:top w:w="100" w:type="dxa"/>
              <w:left w:w="100" w:type="dxa"/>
              <w:bottom w:w="100" w:type="dxa"/>
              <w:right w:w="100" w:type="dxa"/>
            </w:tcMar>
          </w:tcPr>
          <w:p w14:paraId="6998DE9F" w14:textId="77777777" w:rsidR="00D44234" w:rsidRPr="006C6ACB" w:rsidRDefault="00D44234" w:rsidP="007D3B93">
            <w:pPr>
              <w:spacing w:after="0" w:line="240" w:lineRule="auto"/>
              <w:rPr>
                <w:rFonts w:ascii="Open Sans" w:hAnsi="Open Sans" w:cs="Open Sans"/>
                <w:b/>
                <w:bCs/>
                <w:sz w:val="24"/>
                <w:szCs w:val="24"/>
              </w:rPr>
            </w:pPr>
            <w:r w:rsidRPr="006C6ACB">
              <w:rPr>
                <w:rFonts w:ascii="Open Sans" w:hAnsi="Open Sans" w:cs="Open Sans"/>
                <w:b/>
                <w:bCs/>
                <w:sz w:val="24"/>
                <w:szCs w:val="24"/>
              </w:rPr>
              <w:t>Bolus removal from utensil</w:t>
            </w:r>
          </w:p>
        </w:tc>
        <w:tc>
          <w:tcPr>
            <w:tcW w:w="1459" w:type="pct"/>
            <w:shd w:val="clear" w:color="auto" w:fill="auto"/>
            <w:tcMar>
              <w:top w:w="100" w:type="dxa"/>
              <w:left w:w="100" w:type="dxa"/>
              <w:bottom w:w="100" w:type="dxa"/>
              <w:right w:w="100" w:type="dxa"/>
            </w:tcMar>
          </w:tcPr>
          <w:p w14:paraId="28A1589F"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Adequate</w:t>
            </w:r>
          </w:p>
        </w:tc>
        <w:tc>
          <w:tcPr>
            <w:tcW w:w="1459" w:type="pct"/>
            <w:shd w:val="clear" w:color="auto" w:fill="auto"/>
            <w:tcMar>
              <w:top w:w="100" w:type="dxa"/>
              <w:left w:w="100" w:type="dxa"/>
              <w:bottom w:w="100" w:type="dxa"/>
              <w:right w:w="100" w:type="dxa"/>
            </w:tcMar>
          </w:tcPr>
          <w:p w14:paraId="50D1A3F4"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D44234" w:rsidRPr="006C6ACB" w14:paraId="1412D0E4" w14:textId="77777777" w:rsidTr="007D3B93">
        <w:trPr>
          <w:trHeight w:val="420"/>
        </w:trPr>
        <w:tc>
          <w:tcPr>
            <w:tcW w:w="371" w:type="pct"/>
            <w:vMerge/>
            <w:shd w:val="clear" w:color="auto" w:fill="auto"/>
            <w:tcMar>
              <w:top w:w="100" w:type="dxa"/>
              <w:left w:w="100" w:type="dxa"/>
              <w:bottom w:w="100" w:type="dxa"/>
              <w:right w:w="100" w:type="dxa"/>
            </w:tcMar>
          </w:tcPr>
          <w:p w14:paraId="278B2B32"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2104E326"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Lip seal/anterior bolus control</w:t>
            </w:r>
          </w:p>
        </w:tc>
        <w:tc>
          <w:tcPr>
            <w:tcW w:w="1459" w:type="pct"/>
            <w:shd w:val="clear" w:color="auto" w:fill="auto"/>
            <w:tcMar>
              <w:top w:w="100" w:type="dxa"/>
              <w:left w:w="100" w:type="dxa"/>
              <w:bottom w:w="100" w:type="dxa"/>
              <w:right w:w="100" w:type="dxa"/>
            </w:tcMar>
          </w:tcPr>
          <w:p w14:paraId="538AF54E"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reduced lip seal – this skill still developing</w:t>
            </w:r>
          </w:p>
        </w:tc>
        <w:tc>
          <w:tcPr>
            <w:tcW w:w="1459" w:type="pct"/>
            <w:shd w:val="clear" w:color="auto" w:fill="auto"/>
            <w:tcMar>
              <w:top w:w="100" w:type="dxa"/>
              <w:left w:w="100" w:type="dxa"/>
              <w:bottom w:w="100" w:type="dxa"/>
              <w:right w:w="100" w:type="dxa"/>
            </w:tcMar>
          </w:tcPr>
          <w:p w14:paraId="14F19CA3"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Good lip seal</w:t>
            </w:r>
          </w:p>
        </w:tc>
      </w:tr>
      <w:tr w:rsidR="00D44234" w:rsidRPr="006C6ACB" w14:paraId="28C213A1" w14:textId="77777777" w:rsidTr="007D3B93">
        <w:trPr>
          <w:trHeight w:val="420"/>
        </w:trPr>
        <w:tc>
          <w:tcPr>
            <w:tcW w:w="371" w:type="pct"/>
            <w:vMerge/>
            <w:shd w:val="clear" w:color="auto" w:fill="auto"/>
            <w:tcMar>
              <w:top w:w="100" w:type="dxa"/>
              <w:left w:w="100" w:type="dxa"/>
              <w:bottom w:w="100" w:type="dxa"/>
              <w:right w:w="100" w:type="dxa"/>
            </w:tcMar>
          </w:tcPr>
          <w:p w14:paraId="30E46CB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462C1AB9"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Bite/suck </w:t>
            </w:r>
          </w:p>
        </w:tc>
        <w:tc>
          <w:tcPr>
            <w:tcW w:w="1459" w:type="pct"/>
            <w:shd w:val="clear" w:color="auto" w:fill="auto"/>
            <w:tcMar>
              <w:top w:w="100" w:type="dxa"/>
              <w:left w:w="100" w:type="dxa"/>
              <w:bottom w:w="100" w:type="dxa"/>
              <w:right w:w="100" w:type="dxa"/>
            </w:tcMar>
          </w:tcPr>
          <w:p w14:paraId="250A0E6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1459" w:type="pct"/>
            <w:shd w:val="clear" w:color="auto" w:fill="auto"/>
            <w:tcMar>
              <w:top w:w="100" w:type="dxa"/>
              <w:left w:w="100" w:type="dxa"/>
              <w:bottom w:w="100" w:type="dxa"/>
              <w:right w:w="100" w:type="dxa"/>
            </w:tcMar>
          </w:tcPr>
          <w:p w14:paraId="0DD7BEDE"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Appropriate bite and tear for bread</w:t>
            </w:r>
          </w:p>
        </w:tc>
      </w:tr>
      <w:tr w:rsidR="00D44234" w:rsidRPr="006C6ACB" w14:paraId="13F8BAC8" w14:textId="77777777" w:rsidTr="007D3B93">
        <w:trPr>
          <w:trHeight w:val="420"/>
        </w:trPr>
        <w:tc>
          <w:tcPr>
            <w:tcW w:w="371" w:type="pct"/>
            <w:vMerge/>
            <w:shd w:val="clear" w:color="auto" w:fill="auto"/>
            <w:tcMar>
              <w:top w:w="100" w:type="dxa"/>
              <w:left w:w="100" w:type="dxa"/>
              <w:bottom w:w="100" w:type="dxa"/>
              <w:right w:w="100" w:type="dxa"/>
            </w:tcMar>
          </w:tcPr>
          <w:p w14:paraId="3877DE2E"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69936A9E"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Oral manipulation of bolus (including chewing)</w:t>
            </w:r>
          </w:p>
        </w:tc>
        <w:tc>
          <w:tcPr>
            <w:tcW w:w="1459" w:type="pct"/>
            <w:shd w:val="clear" w:color="auto" w:fill="auto"/>
            <w:tcMar>
              <w:top w:w="100" w:type="dxa"/>
              <w:left w:w="100" w:type="dxa"/>
              <w:bottom w:w="100" w:type="dxa"/>
              <w:right w:w="100" w:type="dxa"/>
            </w:tcMar>
          </w:tcPr>
          <w:p w14:paraId="576E1C6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Adequate</w:t>
            </w:r>
          </w:p>
        </w:tc>
        <w:tc>
          <w:tcPr>
            <w:tcW w:w="1459" w:type="pct"/>
            <w:shd w:val="clear" w:color="auto" w:fill="auto"/>
            <w:tcMar>
              <w:top w:w="100" w:type="dxa"/>
              <w:left w:w="100" w:type="dxa"/>
              <w:bottom w:w="100" w:type="dxa"/>
              <w:right w:w="100" w:type="dxa"/>
            </w:tcMar>
          </w:tcPr>
          <w:p w14:paraId="364519B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Adequate more rotary chew evident</w:t>
            </w:r>
          </w:p>
        </w:tc>
      </w:tr>
      <w:tr w:rsidR="00D44234" w:rsidRPr="006C6ACB" w14:paraId="6DFDAEB9" w14:textId="77777777" w:rsidTr="007D3B93">
        <w:trPr>
          <w:trHeight w:val="420"/>
        </w:trPr>
        <w:tc>
          <w:tcPr>
            <w:tcW w:w="371" w:type="pct"/>
            <w:vMerge/>
            <w:shd w:val="clear" w:color="auto" w:fill="auto"/>
            <w:tcMar>
              <w:top w:w="100" w:type="dxa"/>
              <w:left w:w="100" w:type="dxa"/>
              <w:bottom w:w="100" w:type="dxa"/>
              <w:right w:w="100" w:type="dxa"/>
            </w:tcMar>
          </w:tcPr>
          <w:p w14:paraId="482245B3"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65D8C2F6"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 xml:space="preserve">Changes to saliva </w:t>
            </w:r>
          </w:p>
        </w:tc>
        <w:tc>
          <w:tcPr>
            <w:tcW w:w="1459" w:type="pct"/>
            <w:shd w:val="clear" w:color="auto" w:fill="auto"/>
            <w:tcMar>
              <w:top w:w="100" w:type="dxa"/>
              <w:left w:w="100" w:type="dxa"/>
              <w:bottom w:w="100" w:type="dxa"/>
              <w:right w:w="100" w:type="dxa"/>
            </w:tcMar>
          </w:tcPr>
          <w:p w14:paraId="47BC368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1A84A6BF"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3BBA9750" w14:textId="77777777" w:rsidTr="007D3B93">
        <w:trPr>
          <w:trHeight w:val="420"/>
        </w:trPr>
        <w:tc>
          <w:tcPr>
            <w:tcW w:w="371" w:type="pct"/>
            <w:vMerge/>
            <w:shd w:val="clear" w:color="auto" w:fill="auto"/>
            <w:tcMar>
              <w:top w:w="100" w:type="dxa"/>
              <w:left w:w="100" w:type="dxa"/>
              <w:bottom w:w="100" w:type="dxa"/>
              <w:right w:w="100" w:type="dxa"/>
            </w:tcMar>
          </w:tcPr>
          <w:p w14:paraId="3824D808"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7880893D"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Nasal regurgitation</w:t>
            </w:r>
          </w:p>
        </w:tc>
        <w:tc>
          <w:tcPr>
            <w:tcW w:w="1459" w:type="pct"/>
            <w:shd w:val="clear" w:color="auto" w:fill="auto"/>
            <w:tcMar>
              <w:top w:w="100" w:type="dxa"/>
              <w:left w:w="100" w:type="dxa"/>
              <w:bottom w:w="100" w:type="dxa"/>
              <w:right w:w="100" w:type="dxa"/>
            </w:tcMar>
          </w:tcPr>
          <w:p w14:paraId="761DDD4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72BF9B6D"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6B67A60A" w14:textId="77777777" w:rsidTr="007D3B93">
        <w:trPr>
          <w:trHeight w:val="420"/>
        </w:trPr>
        <w:tc>
          <w:tcPr>
            <w:tcW w:w="371" w:type="pct"/>
            <w:vMerge/>
            <w:shd w:val="clear" w:color="auto" w:fill="auto"/>
            <w:tcMar>
              <w:top w:w="100" w:type="dxa"/>
              <w:left w:w="100" w:type="dxa"/>
              <w:bottom w:w="100" w:type="dxa"/>
              <w:right w:w="100" w:type="dxa"/>
            </w:tcMar>
          </w:tcPr>
          <w:p w14:paraId="004BB581"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737EB661"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Timing of oral phase</w:t>
            </w:r>
          </w:p>
        </w:tc>
        <w:tc>
          <w:tcPr>
            <w:tcW w:w="1459" w:type="pct"/>
            <w:shd w:val="clear" w:color="auto" w:fill="auto"/>
            <w:tcMar>
              <w:top w:w="100" w:type="dxa"/>
              <w:left w:w="100" w:type="dxa"/>
              <w:bottom w:w="100" w:type="dxa"/>
              <w:right w:w="100" w:type="dxa"/>
            </w:tcMar>
          </w:tcPr>
          <w:p w14:paraId="5F27A0FF"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w:t>
            </w:r>
          </w:p>
        </w:tc>
        <w:tc>
          <w:tcPr>
            <w:tcW w:w="1459" w:type="pct"/>
            <w:shd w:val="clear" w:color="auto" w:fill="auto"/>
            <w:tcMar>
              <w:top w:w="100" w:type="dxa"/>
              <w:left w:w="100" w:type="dxa"/>
              <w:bottom w:w="100" w:type="dxa"/>
              <w:right w:w="100" w:type="dxa"/>
            </w:tcMar>
          </w:tcPr>
          <w:p w14:paraId="0E58454F"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Appeared appropriate possibly slightly prolonged</w:t>
            </w:r>
          </w:p>
        </w:tc>
      </w:tr>
      <w:tr w:rsidR="00D44234" w:rsidRPr="006C6ACB" w14:paraId="507C5799" w14:textId="77777777" w:rsidTr="007D3B93">
        <w:trPr>
          <w:trHeight w:val="420"/>
        </w:trPr>
        <w:tc>
          <w:tcPr>
            <w:tcW w:w="371" w:type="pct"/>
            <w:vMerge/>
            <w:shd w:val="clear" w:color="auto" w:fill="auto"/>
            <w:tcMar>
              <w:top w:w="100" w:type="dxa"/>
              <w:left w:w="100" w:type="dxa"/>
              <w:bottom w:w="100" w:type="dxa"/>
              <w:right w:w="100" w:type="dxa"/>
            </w:tcMar>
          </w:tcPr>
          <w:p w14:paraId="0259AC45"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4532966D"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Oral residue/ pocketing</w:t>
            </w:r>
          </w:p>
        </w:tc>
        <w:tc>
          <w:tcPr>
            <w:tcW w:w="1459" w:type="pct"/>
            <w:shd w:val="clear" w:color="auto" w:fill="auto"/>
            <w:tcMar>
              <w:top w:w="100" w:type="dxa"/>
              <w:left w:w="100" w:type="dxa"/>
              <w:bottom w:w="100" w:type="dxa"/>
              <w:right w:w="100" w:type="dxa"/>
            </w:tcMar>
          </w:tcPr>
          <w:p w14:paraId="40C1B8C1"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62D996D5"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767A6666" w14:textId="77777777" w:rsidTr="007D3B93">
        <w:trPr>
          <w:trHeight w:val="420"/>
        </w:trPr>
        <w:tc>
          <w:tcPr>
            <w:tcW w:w="371" w:type="pct"/>
            <w:vMerge w:val="restart"/>
            <w:shd w:val="clear" w:color="auto" w:fill="auto"/>
            <w:tcMar>
              <w:top w:w="100" w:type="dxa"/>
              <w:left w:w="100" w:type="dxa"/>
              <w:bottom w:w="100" w:type="dxa"/>
              <w:right w:w="100" w:type="dxa"/>
            </w:tcMar>
            <w:textDirection w:val="btLr"/>
          </w:tcPr>
          <w:p w14:paraId="4D3969D7" w14:textId="77777777" w:rsidR="00D44234" w:rsidRPr="006C6ACB" w:rsidRDefault="00D44234" w:rsidP="007D3B93">
            <w:pP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Pharyngeal</w:t>
            </w:r>
          </w:p>
        </w:tc>
        <w:tc>
          <w:tcPr>
            <w:tcW w:w="1711" w:type="pct"/>
            <w:shd w:val="clear" w:color="auto" w:fill="auto"/>
            <w:tcMar>
              <w:top w:w="100" w:type="dxa"/>
              <w:left w:w="100" w:type="dxa"/>
              <w:bottom w:w="100" w:type="dxa"/>
              <w:right w:w="100" w:type="dxa"/>
            </w:tcMar>
          </w:tcPr>
          <w:p w14:paraId="2E9E2E1B" w14:textId="77777777" w:rsidR="00D44234" w:rsidRPr="006C6ACB" w:rsidRDefault="00D44234" w:rsidP="007D3B93">
            <w:pPr>
              <w:spacing w:after="0" w:line="240" w:lineRule="auto"/>
              <w:rPr>
                <w:rFonts w:ascii="Open Sans" w:hAnsi="Open Sans" w:cs="Open Sans"/>
                <w:b/>
                <w:bCs/>
                <w:sz w:val="24"/>
                <w:szCs w:val="24"/>
              </w:rPr>
            </w:pPr>
            <w:r w:rsidRPr="006C6ACB">
              <w:rPr>
                <w:rFonts w:ascii="Open Sans" w:hAnsi="Open Sans" w:cs="Open Sans"/>
                <w:b/>
                <w:bCs/>
                <w:sz w:val="24"/>
                <w:szCs w:val="24"/>
              </w:rPr>
              <w:t>Swallow triggered – effort, number, elevation, excursion, timing</w:t>
            </w:r>
          </w:p>
        </w:tc>
        <w:tc>
          <w:tcPr>
            <w:tcW w:w="1459" w:type="pct"/>
            <w:shd w:val="clear" w:color="auto" w:fill="auto"/>
            <w:tcMar>
              <w:top w:w="100" w:type="dxa"/>
              <w:left w:w="100" w:type="dxa"/>
              <w:bottom w:w="100" w:type="dxa"/>
              <w:right w:w="100" w:type="dxa"/>
            </w:tcMar>
          </w:tcPr>
          <w:p w14:paraId="055B82D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Not tolerating palpation</w:t>
            </w:r>
          </w:p>
        </w:tc>
        <w:tc>
          <w:tcPr>
            <w:tcW w:w="1459" w:type="pct"/>
            <w:shd w:val="clear" w:color="auto" w:fill="auto"/>
            <w:tcMar>
              <w:top w:w="100" w:type="dxa"/>
              <w:left w:w="100" w:type="dxa"/>
              <w:bottom w:w="100" w:type="dxa"/>
              <w:right w:w="100" w:type="dxa"/>
            </w:tcMar>
          </w:tcPr>
          <w:p w14:paraId="22B78BC9"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Not tolerating palpation</w:t>
            </w:r>
          </w:p>
        </w:tc>
      </w:tr>
      <w:tr w:rsidR="00D44234" w:rsidRPr="006C6ACB" w14:paraId="6E83E6C0" w14:textId="77777777" w:rsidTr="007D3B93">
        <w:trPr>
          <w:trHeight w:val="420"/>
        </w:trPr>
        <w:tc>
          <w:tcPr>
            <w:tcW w:w="371" w:type="pct"/>
            <w:vMerge/>
            <w:shd w:val="clear" w:color="auto" w:fill="auto"/>
            <w:tcMar>
              <w:top w:w="100" w:type="dxa"/>
              <w:left w:w="100" w:type="dxa"/>
              <w:bottom w:w="100" w:type="dxa"/>
              <w:right w:w="100" w:type="dxa"/>
            </w:tcMar>
          </w:tcPr>
          <w:p w14:paraId="50B742BA" w14:textId="77777777" w:rsidR="00D44234" w:rsidRPr="006C6ACB" w:rsidRDefault="00D44234" w:rsidP="007D3B93">
            <w:pP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2187B429" w14:textId="77777777" w:rsidR="00D44234" w:rsidRPr="006C6ACB" w:rsidRDefault="00D44234" w:rsidP="007D3B93">
            <w:pPr>
              <w:spacing w:after="0" w:line="240" w:lineRule="auto"/>
              <w:rPr>
                <w:rFonts w:ascii="Open Sans" w:hAnsi="Open Sans" w:cs="Open Sans"/>
                <w:b/>
                <w:bCs/>
                <w:sz w:val="24"/>
                <w:szCs w:val="24"/>
              </w:rPr>
            </w:pPr>
            <w:r w:rsidRPr="006C6ACB">
              <w:rPr>
                <w:rFonts w:ascii="Open Sans" w:hAnsi="Open Sans" w:cs="Open Sans"/>
                <w:b/>
                <w:bCs/>
                <w:sz w:val="24"/>
                <w:szCs w:val="24"/>
              </w:rPr>
              <w:t>Respiration changes</w:t>
            </w:r>
          </w:p>
        </w:tc>
        <w:tc>
          <w:tcPr>
            <w:tcW w:w="1459" w:type="pct"/>
            <w:shd w:val="clear" w:color="auto" w:fill="auto"/>
            <w:tcMar>
              <w:top w:w="100" w:type="dxa"/>
              <w:left w:w="100" w:type="dxa"/>
              <w:bottom w:w="100" w:type="dxa"/>
              <w:right w:w="100" w:type="dxa"/>
            </w:tcMar>
          </w:tcPr>
          <w:p w14:paraId="6E175385"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0FEC123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5CE9CE7D" w14:textId="77777777" w:rsidTr="007D3B93">
        <w:trPr>
          <w:trHeight w:val="420"/>
        </w:trPr>
        <w:tc>
          <w:tcPr>
            <w:tcW w:w="371" w:type="pct"/>
            <w:vMerge/>
            <w:shd w:val="clear" w:color="auto" w:fill="auto"/>
            <w:tcMar>
              <w:top w:w="100" w:type="dxa"/>
              <w:left w:w="100" w:type="dxa"/>
              <w:bottom w:w="100" w:type="dxa"/>
              <w:right w:w="100" w:type="dxa"/>
            </w:tcMar>
          </w:tcPr>
          <w:p w14:paraId="55384FFB" w14:textId="77777777" w:rsidR="00D44234" w:rsidRPr="006C6ACB" w:rsidRDefault="00D44234" w:rsidP="007D3B93">
            <w:pP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6C613050" w14:textId="77777777" w:rsidR="00D44234" w:rsidRPr="006C6ACB" w:rsidRDefault="00D44234" w:rsidP="007D3B93">
            <w:pPr>
              <w:spacing w:after="0" w:line="240" w:lineRule="auto"/>
              <w:rPr>
                <w:rFonts w:ascii="Open Sans" w:hAnsi="Open Sans" w:cs="Open Sans"/>
                <w:b/>
                <w:bCs/>
                <w:sz w:val="24"/>
                <w:szCs w:val="24"/>
              </w:rPr>
            </w:pPr>
            <w:r w:rsidRPr="006C6ACB">
              <w:rPr>
                <w:rFonts w:ascii="Open Sans" w:hAnsi="Open Sans" w:cs="Open Sans"/>
                <w:b/>
                <w:bCs/>
                <w:sz w:val="24"/>
                <w:szCs w:val="24"/>
              </w:rPr>
              <w:t xml:space="preserve">Voice quality </w:t>
            </w:r>
            <w:proofErr w:type="gramStart"/>
            <w:r w:rsidRPr="006C6ACB">
              <w:rPr>
                <w:rFonts w:ascii="Open Sans" w:hAnsi="Open Sans" w:cs="Open Sans"/>
                <w:b/>
                <w:bCs/>
                <w:sz w:val="24"/>
                <w:szCs w:val="24"/>
              </w:rPr>
              <w:t>e.g.</w:t>
            </w:r>
            <w:proofErr w:type="gramEnd"/>
            <w:r w:rsidRPr="006C6ACB">
              <w:rPr>
                <w:rFonts w:ascii="Open Sans" w:hAnsi="Open Sans" w:cs="Open Sans"/>
                <w:b/>
                <w:bCs/>
                <w:sz w:val="24"/>
                <w:szCs w:val="24"/>
              </w:rPr>
              <w:t xml:space="preserve"> wet/breathy</w:t>
            </w:r>
          </w:p>
        </w:tc>
        <w:tc>
          <w:tcPr>
            <w:tcW w:w="1459" w:type="pct"/>
            <w:shd w:val="clear" w:color="auto" w:fill="auto"/>
            <w:tcMar>
              <w:top w:w="100" w:type="dxa"/>
              <w:left w:w="100" w:type="dxa"/>
              <w:bottom w:w="100" w:type="dxa"/>
              <w:right w:w="100" w:type="dxa"/>
            </w:tcMar>
          </w:tcPr>
          <w:p w14:paraId="67876EF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51B9B88D"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5D590965" w14:textId="77777777" w:rsidTr="007D3B93">
        <w:trPr>
          <w:trHeight w:val="420"/>
        </w:trPr>
        <w:tc>
          <w:tcPr>
            <w:tcW w:w="371" w:type="pct"/>
            <w:vMerge/>
            <w:shd w:val="clear" w:color="auto" w:fill="auto"/>
            <w:tcMar>
              <w:top w:w="100" w:type="dxa"/>
              <w:left w:w="100" w:type="dxa"/>
              <w:bottom w:w="100" w:type="dxa"/>
              <w:right w:w="100" w:type="dxa"/>
            </w:tcMar>
          </w:tcPr>
          <w:p w14:paraId="10A38660" w14:textId="77777777" w:rsidR="00D44234" w:rsidRPr="006C6ACB" w:rsidRDefault="00D44234" w:rsidP="007D3B93">
            <w:pP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6C66D91A" w14:textId="77777777" w:rsidR="00D44234" w:rsidRPr="006C6ACB" w:rsidRDefault="00D44234" w:rsidP="007D3B93">
            <w:pPr>
              <w:spacing w:after="0" w:line="240" w:lineRule="auto"/>
              <w:rPr>
                <w:rFonts w:ascii="Open Sans" w:hAnsi="Open Sans" w:cs="Open Sans"/>
                <w:b/>
                <w:bCs/>
                <w:sz w:val="24"/>
                <w:szCs w:val="24"/>
              </w:rPr>
            </w:pPr>
            <w:r w:rsidRPr="006C6ACB">
              <w:rPr>
                <w:rFonts w:ascii="Open Sans" w:hAnsi="Open Sans" w:cs="Open Sans"/>
                <w:b/>
                <w:bCs/>
                <w:sz w:val="24"/>
                <w:szCs w:val="24"/>
              </w:rPr>
              <w:t>Globus</w:t>
            </w:r>
          </w:p>
        </w:tc>
        <w:tc>
          <w:tcPr>
            <w:tcW w:w="1459" w:type="pct"/>
            <w:shd w:val="clear" w:color="auto" w:fill="auto"/>
            <w:tcMar>
              <w:top w:w="100" w:type="dxa"/>
              <w:left w:w="100" w:type="dxa"/>
              <w:bottom w:w="100" w:type="dxa"/>
              <w:right w:w="100" w:type="dxa"/>
            </w:tcMar>
          </w:tcPr>
          <w:p w14:paraId="40A3BE8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c>
          <w:tcPr>
            <w:tcW w:w="1459" w:type="pct"/>
            <w:shd w:val="clear" w:color="auto" w:fill="auto"/>
            <w:tcMar>
              <w:top w:w="100" w:type="dxa"/>
              <w:left w:w="100" w:type="dxa"/>
              <w:bottom w:w="100" w:type="dxa"/>
              <w:right w:w="100" w:type="dxa"/>
            </w:tcMar>
          </w:tcPr>
          <w:p w14:paraId="64D1BD53"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n/a</w:t>
            </w:r>
          </w:p>
        </w:tc>
      </w:tr>
      <w:tr w:rsidR="00D44234" w:rsidRPr="006C6ACB" w14:paraId="513B972E" w14:textId="77777777" w:rsidTr="007D3B93">
        <w:trPr>
          <w:trHeight w:val="420"/>
        </w:trPr>
        <w:tc>
          <w:tcPr>
            <w:tcW w:w="371" w:type="pct"/>
            <w:vMerge/>
            <w:shd w:val="clear" w:color="auto" w:fill="auto"/>
            <w:tcMar>
              <w:top w:w="100" w:type="dxa"/>
              <w:left w:w="100" w:type="dxa"/>
              <w:bottom w:w="100" w:type="dxa"/>
              <w:right w:w="100" w:type="dxa"/>
            </w:tcMar>
          </w:tcPr>
          <w:p w14:paraId="3BCA454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59D0899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 xml:space="preserve">Cough/ throat clearing - (presence, strength, duration) </w:t>
            </w:r>
          </w:p>
        </w:tc>
        <w:tc>
          <w:tcPr>
            <w:tcW w:w="1459" w:type="pct"/>
            <w:shd w:val="clear" w:color="auto" w:fill="auto"/>
            <w:tcMar>
              <w:top w:w="100" w:type="dxa"/>
              <w:left w:w="100" w:type="dxa"/>
              <w:bottom w:w="100" w:type="dxa"/>
              <w:right w:w="100" w:type="dxa"/>
            </w:tcMar>
          </w:tcPr>
          <w:p w14:paraId="303C1731"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0C526D66"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24D56DBF" w14:textId="77777777" w:rsidTr="007D3B93">
        <w:trPr>
          <w:trHeight w:val="420"/>
        </w:trPr>
        <w:tc>
          <w:tcPr>
            <w:tcW w:w="371" w:type="pct"/>
            <w:vMerge/>
            <w:shd w:val="clear" w:color="auto" w:fill="auto"/>
            <w:tcMar>
              <w:top w:w="100" w:type="dxa"/>
              <w:left w:w="100" w:type="dxa"/>
              <w:bottom w:w="100" w:type="dxa"/>
              <w:right w:w="100" w:type="dxa"/>
            </w:tcMar>
          </w:tcPr>
          <w:p w14:paraId="7623913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4D877640"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Prompts - verbal and physical</w:t>
            </w:r>
          </w:p>
        </w:tc>
        <w:tc>
          <w:tcPr>
            <w:tcW w:w="1459" w:type="pct"/>
            <w:shd w:val="clear" w:color="auto" w:fill="auto"/>
            <w:tcMar>
              <w:top w:w="100" w:type="dxa"/>
              <w:left w:w="100" w:type="dxa"/>
              <w:bottom w:w="100" w:type="dxa"/>
              <w:right w:w="100" w:type="dxa"/>
            </w:tcMar>
          </w:tcPr>
          <w:p w14:paraId="60D04BC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31F87CB8"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6742CA6A" w14:textId="77777777" w:rsidTr="007D3B93">
        <w:trPr>
          <w:trHeight w:val="420"/>
        </w:trPr>
        <w:tc>
          <w:tcPr>
            <w:tcW w:w="371" w:type="pct"/>
            <w:vMerge w:val="restart"/>
            <w:shd w:val="clear" w:color="auto" w:fill="auto"/>
            <w:tcMar>
              <w:top w:w="100" w:type="dxa"/>
              <w:left w:w="100" w:type="dxa"/>
              <w:bottom w:w="100" w:type="dxa"/>
              <w:right w:w="100" w:type="dxa"/>
            </w:tcMar>
            <w:textDirection w:val="btLr"/>
          </w:tcPr>
          <w:p w14:paraId="2ADFF621" w14:textId="77777777" w:rsidR="00D44234" w:rsidRPr="006C6ACB" w:rsidRDefault="00D44234" w:rsidP="007D3B93">
            <w:pPr>
              <w:widowControl w:val="0"/>
              <w:pBdr>
                <w:top w:val="nil"/>
                <w:left w:val="nil"/>
                <w:bottom w:val="nil"/>
                <w:right w:val="nil"/>
                <w:between w:val="nil"/>
              </w:pBdr>
              <w:spacing w:after="0" w:line="240" w:lineRule="auto"/>
              <w:ind w:left="113" w:right="113"/>
              <w:jc w:val="right"/>
              <w:rPr>
                <w:rFonts w:ascii="Open Sans" w:hAnsi="Open Sans" w:cs="Open Sans"/>
                <w:b/>
                <w:bCs/>
                <w:color w:val="FF0000"/>
                <w:sz w:val="24"/>
                <w:szCs w:val="24"/>
              </w:rPr>
            </w:pPr>
            <w:r w:rsidRPr="006C6ACB">
              <w:rPr>
                <w:rFonts w:ascii="Open Sans" w:hAnsi="Open Sans" w:cs="Open Sans"/>
                <w:b/>
                <w:bCs/>
                <w:sz w:val="24"/>
                <w:szCs w:val="24"/>
              </w:rPr>
              <w:t xml:space="preserve">Oesophageal </w:t>
            </w:r>
          </w:p>
        </w:tc>
        <w:tc>
          <w:tcPr>
            <w:tcW w:w="1711" w:type="pct"/>
            <w:shd w:val="clear" w:color="auto" w:fill="auto"/>
            <w:tcMar>
              <w:top w:w="100" w:type="dxa"/>
              <w:left w:w="100" w:type="dxa"/>
              <w:bottom w:w="100" w:type="dxa"/>
              <w:right w:w="100" w:type="dxa"/>
            </w:tcMar>
          </w:tcPr>
          <w:p w14:paraId="6CF21D3D"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color w:val="FF0000"/>
                <w:sz w:val="24"/>
                <w:szCs w:val="24"/>
              </w:rPr>
            </w:pPr>
            <w:r w:rsidRPr="006C6ACB">
              <w:rPr>
                <w:rFonts w:ascii="Open Sans" w:hAnsi="Open Sans" w:cs="Open Sans"/>
                <w:b/>
                <w:bCs/>
                <w:sz w:val="24"/>
                <w:szCs w:val="24"/>
              </w:rPr>
              <w:t>Eructation/ belching</w:t>
            </w:r>
          </w:p>
        </w:tc>
        <w:tc>
          <w:tcPr>
            <w:tcW w:w="1459" w:type="pct"/>
            <w:shd w:val="clear" w:color="auto" w:fill="auto"/>
            <w:tcMar>
              <w:top w:w="100" w:type="dxa"/>
              <w:left w:w="100" w:type="dxa"/>
              <w:bottom w:w="100" w:type="dxa"/>
              <w:right w:w="100" w:type="dxa"/>
            </w:tcMar>
          </w:tcPr>
          <w:p w14:paraId="1F58916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23CF6AD9"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7588A506" w14:textId="77777777" w:rsidTr="007D3B93">
        <w:trPr>
          <w:trHeight w:val="420"/>
        </w:trPr>
        <w:tc>
          <w:tcPr>
            <w:tcW w:w="371" w:type="pct"/>
            <w:vMerge/>
            <w:shd w:val="clear" w:color="auto" w:fill="auto"/>
            <w:tcMar>
              <w:top w:w="100" w:type="dxa"/>
              <w:left w:w="100" w:type="dxa"/>
              <w:bottom w:w="100" w:type="dxa"/>
              <w:right w:w="100" w:type="dxa"/>
            </w:tcMar>
          </w:tcPr>
          <w:p w14:paraId="085C3E92"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55D91665"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Regurgitation/ reflux</w:t>
            </w:r>
          </w:p>
        </w:tc>
        <w:tc>
          <w:tcPr>
            <w:tcW w:w="1459" w:type="pct"/>
            <w:shd w:val="clear" w:color="auto" w:fill="auto"/>
            <w:tcMar>
              <w:top w:w="100" w:type="dxa"/>
              <w:left w:w="100" w:type="dxa"/>
              <w:bottom w:w="100" w:type="dxa"/>
              <w:right w:w="100" w:type="dxa"/>
            </w:tcMar>
          </w:tcPr>
          <w:p w14:paraId="043CF2BE"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3139128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11E272A3" w14:textId="77777777" w:rsidTr="007D3B93">
        <w:trPr>
          <w:trHeight w:val="420"/>
        </w:trPr>
        <w:tc>
          <w:tcPr>
            <w:tcW w:w="371" w:type="pct"/>
            <w:vMerge/>
            <w:shd w:val="clear" w:color="auto" w:fill="auto"/>
            <w:tcMar>
              <w:top w:w="100" w:type="dxa"/>
              <w:left w:w="100" w:type="dxa"/>
              <w:bottom w:w="100" w:type="dxa"/>
              <w:right w:w="100" w:type="dxa"/>
            </w:tcMar>
          </w:tcPr>
          <w:p w14:paraId="162FCB2C"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4292115B"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Other including sticking sensation, pain</w:t>
            </w:r>
          </w:p>
        </w:tc>
        <w:tc>
          <w:tcPr>
            <w:tcW w:w="1459" w:type="pct"/>
            <w:shd w:val="clear" w:color="auto" w:fill="auto"/>
            <w:tcMar>
              <w:top w:w="100" w:type="dxa"/>
              <w:left w:w="100" w:type="dxa"/>
              <w:bottom w:w="100" w:type="dxa"/>
              <w:right w:w="100" w:type="dxa"/>
            </w:tcMar>
          </w:tcPr>
          <w:p w14:paraId="78B096A3"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298FEF77"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5547BC30" w14:textId="77777777" w:rsidTr="007D3B93">
        <w:trPr>
          <w:trHeight w:val="420"/>
        </w:trPr>
        <w:tc>
          <w:tcPr>
            <w:tcW w:w="371" w:type="pct"/>
            <w:vMerge w:val="restart"/>
            <w:shd w:val="clear" w:color="auto" w:fill="auto"/>
            <w:tcMar>
              <w:top w:w="100" w:type="dxa"/>
              <w:left w:w="100" w:type="dxa"/>
              <w:bottom w:w="100" w:type="dxa"/>
              <w:right w:w="100" w:type="dxa"/>
            </w:tcMar>
            <w:textDirection w:val="btLr"/>
          </w:tcPr>
          <w:p w14:paraId="375498DA" w14:textId="77777777" w:rsidR="00D44234" w:rsidRPr="006C6ACB" w:rsidRDefault="00D44234" w:rsidP="007D3B93">
            <w:pPr>
              <w:widowControl w:val="0"/>
              <w:pBdr>
                <w:top w:val="nil"/>
                <w:left w:val="nil"/>
                <w:bottom w:val="nil"/>
                <w:right w:val="nil"/>
                <w:between w:val="nil"/>
              </w:pBdr>
              <w:spacing w:after="0" w:line="240" w:lineRule="auto"/>
              <w:ind w:left="113" w:right="113"/>
              <w:jc w:val="right"/>
              <w:rPr>
                <w:rFonts w:ascii="Open Sans" w:hAnsi="Open Sans" w:cs="Open Sans"/>
                <w:b/>
                <w:bCs/>
                <w:sz w:val="24"/>
                <w:szCs w:val="24"/>
              </w:rPr>
            </w:pPr>
            <w:r w:rsidRPr="006C6ACB">
              <w:rPr>
                <w:rFonts w:ascii="Open Sans" w:hAnsi="Open Sans" w:cs="Open Sans"/>
                <w:b/>
                <w:bCs/>
                <w:sz w:val="24"/>
                <w:szCs w:val="24"/>
              </w:rPr>
              <w:t>Other</w:t>
            </w:r>
          </w:p>
          <w:p w14:paraId="4378C188" w14:textId="77777777" w:rsidR="00D44234" w:rsidRPr="006C6ACB" w:rsidRDefault="00D44234" w:rsidP="007D3B93">
            <w:pPr>
              <w:widowControl w:val="0"/>
              <w:pBdr>
                <w:top w:val="nil"/>
                <w:left w:val="nil"/>
                <w:bottom w:val="nil"/>
                <w:right w:val="nil"/>
                <w:between w:val="nil"/>
              </w:pBdr>
              <w:spacing w:after="0" w:line="240" w:lineRule="auto"/>
              <w:ind w:left="113" w:right="113"/>
              <w:rPr>
                <w:rFonts w:ascii="Open Sans" w:hAnsi="Open Sans" w:cs="Open Sans"/>
                <w:b/>
                <w:bCs/>
                <w:color w:val="FF0000"/>
                <w:sz w:val="24"/>
                <w:szCs w:val="24"/>
              </w:rPr>
            </w:pPr>
          </w:p>
        </w:tc>
        <w:tc>
          <w:tcPr>
            <w:tcW w:w="1711" w:type="pct"/>
            <w:shd w:val="clear" w:color="auto" w:fill="auto"/>
            <w:tcMar>
              <w:top w:w="100" w:type="dxa"/>
              <w:left w:w="100" w:type="dxa"/>
              <w:bottom w:w="100" w:type="dxa"/>
              <w:right w:w="100" w:type="dxa"/>
            </w:tcMar>
          </w:tcPr>
          <w:p w14:paraId="0AA54C2F"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Altered reflexes</w:t>
            </w:r>
          </w:p>
        </w:tc>
        <w:tc>
          <w:tcPr>
            <w:tcW w:w="1459" w:type="pct"/>
            <w:shd w:val="clear" w:color="auto" w:fill="auto"/>
            <w:tcMar>
              <w:top w:w="100" w:type="dxa"/>
              <w:left w:w="100" w:type="dxa"/>
              <w:bottom w:w="100" w:type="dxa"/>
              <w:right w:w="100" w:type="dxa"/>
            </w:tcMar>
          </w:tcPr>
          <w:p w14:paraId="02686F62"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7B85C0F0"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r w:rsidR="00D44234" w:rsidRPr="006C6ACB" w14:paraId="11D92D08" w14:textId="77777777" w:rsidTr="007D3B93">
        <w:trPr>
          <w:trHeight w:val="420"/>
        </w:trPr>
        <w:tc>
          <w:tcPr>
            <w:tcW w:w="371" w:type="pct"/>
            <w:vMerge/>
            <w:shd w:val="clear" w:color="auto" w:fill="auto"/>
            <w:tcMar>
              <w:top w:w="100" w:type="dxa"/>
              <w:left w:w="100" w:type="dxa"/>
              <w:bottom w:w="100" w:type="dxa"/>
              <w:right w:w="100" w:type="dxa"/>
            </w:tcMar>
          </w:tcPr>
          <w:p w14:paraId="3C0B57BA"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p>
        </w:tc>
        <w:tc>
          <w:tcPr>
            <w:tcW w:w="1711" w:type="pct"/>
            <w:shd w:val="clear" w:color="auto" w:fill="auto"/>
            <w:tcMar>
              <w:top w:w="100" w:type="dxa"/>
              <w:left w:w="100" w:type="dxa"/>
              <w:bottom w:w="100" w:type="dxa"/>
              <w:right w:w="100" w:type="dxa"/>
            </w:tcMar>
          </w:tcPr>
          <w:p w14:paraId="1A314FB1"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b/>
                <w:bCs/>
                <w:sz w:val="24"/>
                <w:szCs w:val="24"/>
              </w:rPr>
            </w:pPr>
            <w:r w:rsidRPr="006C6ACB">
              <w:rPr>
                <w:rFonts w:ascii="Open Sans" w:hAnsi="Open Sans" w:cs="Open Sans"/>
                <w:b/>
                <w:bCs/>
                <w:sz w:val="24"/>
                <w:szCs w:val="24"/>
              </w:rPr>
              <w:t>Other, including signs of distress (eye watering, colour changes)</w:t>
            </w:r>
          </w:p>
        </w:tc>
        <w:tc>
          <w:tcPr>
            <w:tcW w:w="1459" w:type="pct"/>
            <w:shd w:val="clear" w:color="auto" w:fill="auto"/>
            <w:tcMar>
              <w:top w:w="100" w:type="dxa"/>
              <w:left w:w="100" w:type="dxa"/>
              <w:bottom w:w="100" w:type="dxa"/>
              <w:right w:w="100" w:type="dxa"/>
            </w:tcMar>
          </w:tcPr>
          <w:p w14:paraId="70CAF9F6"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c>
          <w:tcPr>
            <w:tcW w:w="1459" w:type="pct"/>
            <w:shd w:val="clear" w:color="auto" w:fill="auto"/>
            <w:tcMar>
              <w:top w:w="100" w:type="dxa"/>
              <w:left w:w="100" w:type="dxa"/>
              <w:bottom w:w="100" w:type="dxa"/>
              <w:right w:w="100" w:type="dxa"/>
            </w:tcMar>
          </w:tcPr>
          <w:p w14:paraId="35E44934" w14:textId="77777777" w:rsidR="00D44234" w:rsidRPr="006C6ACB" w:rsidRDefault="00D44234" w:rsidP="007D3B93">
            <w:pPr>
              <w:widowControl w:val="0"/>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Nil</w:t>
            </w:r>
          </w:p>
        </w:tc>
      </w:tr>
    </w:tbl>
    <w:p w14:paraId="4CD3ABF9" w14:textId="77777777" w:rsidR="00D74C45" w:rsidRPr="006C6ACB" w:rsidRDefault="00D74C45" w:rsidP="00D74C45">
      <w:pPr>
        <w:rPr>
          <w:rFonts w:ascii="Open Sans" w:hAnsi="Open Sans" w:cs="Open Sans"/>
          <w:sz w:val="24"/>
          <w:szCs w:val="24"/>
        </w:rPr>
      </w:pPr>
    </w:p>
    <w:p w14:paraId="281979A6" w14:textId="022A986A" w:rsidR="005017C4" w:rsidRDefault="005017C4" w:rsidP="00DE5B8C">
      <w:pPr>
        <w:pStyle w:val="ListParagraph"/>
        <w:numPr>
          <w:ilvl w:val="0"/>
          <w:numId w:val="1"/>
        </w:numPr>
        <w:rPr>
          <w:rFonts w:ascii="Open Sans" w:hAnsi="Open Sans" w:cs="Open Sans"/>
          <w:sz w:val="24"/>
          <w:szCs w:val="24"/>
        </w:rPr>
      </w:pPr>
      <w:r w:rsidRPr="006C6ACB">
        <w:rPr>
          <w:rFonts w:ascii="Open Sans" w:hAnsi="Open Sans" w:cs="Open Sans"/>
          <w:sz w:val="24"/>
          <w:szCs w:val="24"/>
        </w:rPr>
        <w:t>Knowledge check (not scored)</w:t>
      </w:r>
    </w:p>
    <w:p w14:paraId="073EA0AA" w14:textId="5D8779D8" w:rsidR="00FB43C9" w:rsidRPr="00FB43C9" w:rsidRDefault="00FB43C9" w:rsidP="00FB43C9">
      <w:pPr>
        <w:rPr>
          <w:rFonts w:ascii="Open Sans" w:hAnsi="Open Sans" w:cs="Open Sans"/>
          <w:sz w:val="24"/>
          <w:szCs w:val="24"/>
        </w:rPr>
      </w:pPr>
      <w:r w:rsidRPr="00FB43C9">
        <w:rPr>
          <w:rFonts w:ascii="Open Sans" w:hAnsi="Open Sans" w:cs="Open Sans"/>
          <w:noProof/>
          <w:sz w:val="24"/>
          <w:szCs w:val="24"/>
        </w:rPr>
        <w:drawing>
          <wp:inline distT="0" distB="0" distL="0" distR="0" wp14:anchorId="315A3673" wp14:editId="7A2D488C">
            <wp:extent cx="3145824" cy="2686050"/>
            <wp:effectExtent l="0" t="0" r="0" b="0"/>
            <wp:docPr id="32472617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6172" name="Picture 1" descr="A screenshot of a computer&#10;&#10;Description automatically generated with medium confidence"/>
                    <pic:cNvPicPr/>
                  </pic:nvPicPr>
                  <pic:blipFill>
                    <a:blip r:embed="rId100"/>
                    <a:stretch>
                      <a:fillRect/>
                    </a:stretch>
                  </pic:blipFill>
                  <pic:spPr>
                    <a:xfrm>
                      <a:off x="0" y="0"/>
                      <a:ext cx="3147950" cy="2687865"/>
                    </a:xfrm>
                    <a:prstGeom prst="rect">
                      <a:avLst/>
                    </a:prstGeom>
                  </pic:spPr>
                </pic:pic>
              </a:graphicData>
            </a:graphic>
          </wp:inline>
        </w:drawing>
      </w:r>
    </w:p>
    <w:p w14:paraId="045A4B51" w14:textId="3725DC25" w:rsidR="006139B4" w:rsidRPr="006C6ACB" w:rsidRDefault="006139B4" w:rsidP="002811F4">
      <w:pPr>
        <w:pStyle w:val="Heading2"/>
        <w:ind w:left="1440"/>
      </w:pPr>
      <w:r w:rsidRPr="006C6ACB">
        <w:t>Discharge</w:t>
      </w:r>
    </w:p>
    <w:p w14:paraId="6D592438" w14:textId="77777777" w:rsidR="005017C4" w:rsidRPr="006C6ACB" w:rsidRDefault="005017C4" w:rsidP="00DE5B8C">
      <w:pPr>
        <w:pStyle w:val="ListParagraph"/>
        <w:numPr>
          <w:ilvl w:val="0"/>
          <w:numId w:val="1"/>
        </w:numPr>
        <w:rPr>
          <w:rFonts w:ascii="Open Sans" w:hAnsi="Open Sans" w:cs="Open Sans"/>
          <w:sz w:val="24"/>
          <w:szCs w:val="24"/>
        </w:rPr>
      </w:pPr>
      <w:r w:rsidRPr="006C6ACB">
        <w:rPr>
          <w:rFonts w:ascii="Open Sans" w:hAnsi="Open Sans" w:cs="Open Sans"/>
          <w:sz w:val="24"/>
          <w:szCs w:val="24"/>
        </w:rPr>
        <w:t>Video of SLT discussing discharge with client</w:t>
      </w:r>
    </w:p>
    <w:p w14:paraId="0FCF5D0D" w14:textId="77777777" w:rsidR="005017C4" w:rsidRDefault="005017C4" w:rsidP="00DE5B8C">
      <w:pPr>
        <w:pStyle w:val="ListParagraph"/>
        <w:numPr>
          <w:ilvl w:val="0"/>
          <w:numId w:val="1"/>
        </w:numPr>
        <w:rPr>
          <w:rFonts w:ascii="Open Sans" w:hAnsi="Open Sans" w:cs="Open Sans"/>
          <w:sz w:val="24"/>
          <w:szCs w:val="24"/>
        </w:rPr>
      </w:pPr>
      <w:r w:rsidRPr="006C6ACB">
        <w:rPr>
          <w:rFonts w:ascii="Open Sans" w:hAnsi="Open Sans" w:cs="Open Sans"/>
          <w:sz w:val="24"/>
          <w:szCs w:val="24"/>
        </w:rPr>
        <w:t>Copy of discharge report</w:t>
      </w:r>
    </w:p>
    <w:p w14:paraId="58AAB6AA" w14:textId="52F09ABA" w:rsidR="004038D0" w:rsidRPr="004038D0" w:rsidRDefault="004038D0" w:rsidP="004038D0">
      <w:pPr>
        <w:rPr>
          <w:rFonts w:ascii="Open Sans" w:hAnsi="Open Sans" w:cs="Open Sans"/>
          <w:sz w:val="24"/>
          <w:szCs w:val="24"/>
        </w:rPr>
      </w:pPr>
      <w:r w:rsidRPr="004038D0">
        <w:rPr>
          <w:rFonts w:ascii="Open Sans" w:hAnsi="Open Sans" w:cs="Open Sans"/>
          <w:noProof/>
          <w:sz w:val="24"/>
          <w:szCs w:val="24"/>
        </w:rPr>
        <w:drawing>
          <wp:inline distT="0" distB="0" distL="0" distR="0" wp14:anchorId="736CC2EF" wp14:editId="2E7F4436">
            <wp:extent cx="2533780" cy="3556183"/>
            <wp:effectExtent l="0" t="0" r="0" b="6350"/>
            <wp:docPr id="1513627289" name="Picture 1" descr="A picture containing text, screenshot, lette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27289" name="Picture 1" descr="A picture containing text, screenshot, letter, design&#10;&#10;Description automatically generated"/>
                    <pic:cNvPicPr/>
                  </pic:nvPicPr>
                  <pic:blipFill>
                    <a:blip r:embed="rId101"/>
                    <a:stretch>
                      <a:fillRect/>
                    </a:stretch>
                  </pic:blipFill>
                  <pic:spPr>
                    <a:xfrm>
                      <a:off x="0" y="0"/>
                      <a:ext cx="2533780" cy="3556183"/>
                    </a:xfrm>
                    <a:prstGeom prst="rect">
                      <a:avLst/>
                    </a:prstGeom>
                  </pic:spPr>
                </pic:pic>
              </a:graphicData>
            </a:graphic>
          </wp:inline>
        </w:drawing>
      </w:r>
    </w:p>
    <w:p w14:paraId="509C607F" w14:textId="77777777" w:rsidR="007E05F9" w:rsidRPr="006C6ACB" w:rsidRDefault="007E05F9" w:rsidP="007E05F9">
      <w:pPr>
        <w:spacing w:after="0" w:line="240" w:lineRule="auto"/>
        <w:rPr>
          <w:rFonts w:ascii="Open Sans" w:hAnsi="Open Sans" w:cs="Open Sans"/>
          <w:sz w:val="24"/>
          <w:szCs w:val="24"/>
        </w:rPr>
      </w:pPr>
    </w:p>
    <w:p w14:paraId="213173FF" w14:textId="77777777" w:rsidR="005017C4" w:rsidRPr="006C6ACB" w:rsidRDefault="005017C4" w:rsidP="00997C5A">
      <w:pPr>
        <w:pStyle w:val="ListParagraph"/>
        <w:numPr>
          <w:ilvl w:val="0"/>
          <w:numId w:val="1"/>
        </w:numPr>
        <w:rPr>
          <w:rFonts w:ascii="Open Sans" w:hAnsi="Open Sans" w:cs="Open Sans"/>
          <w:sz w:val="24"/>
          <w:szCs w:val="24"/>
        </w:rPr>
      </w:pPr>
      <w:r w:rsidRPr="006C6ACB">
        <w:rPr>
          <w:rFonts w:ascii="Open Sans" w:hAnsi="Open Sans" w:cs="Open Sans"/>
          <w:sz w:val="24"/>
          <w:szCs w:val="24"/>
        </w:rPr>
        <w:t xml:space="preserve">Copy of final TOM’s – student to attempt to </w:t>
      </w:r>
      <w:proofErr w:type="gramStart"/>
      <w:r w:rsidRPr="006C6ACB">
        <w:rPr>
          <w:rFonts w:ascii="Open Sans" w:hAnsi="Open Sans" w:cs="Open Sans"/>
          <w:sz w:val="24"/>
          <w:szCs w:val="24"/>
        </w:rPr>
        <w:t>rescore</w:t>
      </w:r>
      <w:proofErr w:type="gramEnd"/>
    </w:p>
    <w:p w14:paraId="5A979377" w14:textId="77777777" w:rsidR="00656340" w:rsidRPr="006C6ACB" w:rsidRDefault="00656340" w:rsidP="00656340">
      <w:pPr>
        <w:spacing w:after="0" w:line="240" w:lineRule="auto"/>
        <w:rPr>
          <w:rFonts w:ascii="Open Sans" w:eastAsia="Times New Roman" w:hAnsi="Open Sans" w:cs="Open Sans"/>
          <w:sz w:val="24"/>
          <w:szCs w:val="24"/>
          <w:lang w:eastAsia="en-GB"/>
        </w:rPr>
      </w:pPr>
    </w:p>
    <w:p w14:paraId="040116F9" w14:textId="77777777" w:rsidR="00656340" w:rsidRPr="006C6ACB" w:rsidRDefault="00656340" w:rsidP="00656340">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Therapy Outcome Measures - paediatric TOM – end of intervention</w:t>
      </w:r>
    </w:p>
    <w:p w14:paraId="38DB00A9" w14:textId="77777777" w:rsidR="00656340" w:rsidRPr="006C6ACB" w:rsidRDefault="00656340" w:rsidP="00656340">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10317"/>
        <w:gridCol w:w="3621"/>
      </w:tblGrid>
      <w:tr w:rsidR="00656340" w:rsidRPr="006C6ACB" w14:paraId="1FE2A9D3" w14:textId="77777777" w:rsidTr="009934E5">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521B2"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Measure</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A7C62"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Score</w:t>
            </w:r>
          </w:p>
        </w:tc>
      </w:tr>
      <w:tr w:rsidR="00656340" w:rsidRPr="006C6ACB" w14:paraId="61D90FD9" w14:textId="77777777" w:rsidTr="009934E5">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9BE9F"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Impairment</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2B1BB"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r w:rsidR="00656340" w:rsidRPr="006C6ACB" w14:paraId="2086DD34" w14:textId="77777777" w:rsidTr="009934E5">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1EB85"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Activity</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53889"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r w:rsidR="00656340" w:rsidRPr="006C6ACB" w14:paraId="008A5FE5" w14:textId="77777777" w:rsidTr="009934E5">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0CA10"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Participation </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4AE29"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r w:rsidR="00656340" w:rsidRPr="006C6ACB" w14:paraId="73020D6B" w14:textId="77777777" w:rsidTr="009934E5">
        <w:tc>
          <w:tcPr>
            <w:tcW w:w="37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D978D"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color w:val="000000"/>
                <w:sz w:val="24"/>
                <w:szCs w:val="24"/>
                <w:lang w:eastAsia="en-GB"/>
              </w:rPr>
              <w:t>Wellbeing/ Distress</w:t>
            </w:r>
          </w:p>
        </w:tc>
        <w:tc>
          <w:tcPr>
            <w:tcW w:w="129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BE160" w14:textId="77777777" w:rsidR="00656340" w:rsidRPr="006C6ACB" w:rsidRDefault="00656340" w:rsidP="007D3B93">
            <w:pPr>
              <w:spacing w:after="0" w:line="240" w:lineRule="auto"/>
              <w:rPr>
                <w:rFonts w:ascii="Open Sans" w:eastAsia="Times New Roman" w:hAnsi="Open Sans" w:cs="Open Sans"/>
                <w:sz w:val="24"/>
                <w:szCs w:val="24"/>
                <w:lang w:eastAsia="en-GB"/>
              </w:rPr>
            </w:pPr>
            <w:r w:rsidRPr="006C6ACB">
              <w:rPr>
                <w:rFonts w:ascii="Open Sans" w:eastAsia="Times New Roman" w:hAnsi="Open Sans" w:cs="Open Sans"/>
                <w:sz w:val="24"/>
                <w:szCs w:val="24"/>
                <w:lang w:eastAsia="en-GB"/>
              </w:rPr>
              <w:t>5</w:t>
            </w:r>
          </w:p>
        </w:tc>
      </w:tr>
    </w:tbl>
    <w:p w14:paraId="427B55C7" w14:textId="3745B1A9" w:rsidR="005017C4" w:rsidRPr="00997C5A" w:rsidRDefault="00C94C23" w:rsidP="00997C5A">
      <w:pPr>
        <w:pStyle w:val="ListParagraph"/>
        <w:numPr>
          <w:ilvl w:val="0"/>
          <w:numId w:val="1"/>
        </w:numPr>
        <w:spacing w:after="240" w:line="240" w:lineRule="auto"/>
        <w:rPr>
          <w:rFonts w:ascii="Open Sans" w:hAnsi="Open Sans" w:cs="Open Sans"/>
          <w:sz w:val="24"/>
          <w:szCs w:val="24"/>
        </w:rPr>
      </w:pPr>
      <w:r w:rsidRPr="00997C5A">
        <w:rPr>
          <w:rFonts w:ascii="Open Sans" w:hAnsi="Open Sans" w:cs="Open Sans"/>
          <w:sz w:val="24"/>
          <w:szCs w:val="24"/>
        </w:rPr>
        <w:t>Kn</w:t>
      </w:r>
      <w:r w:rsidR="005017C4" w:rsidRPr="00997C5A">
        <w:rPr>
          <w:rFonts w:ascii="Open Sans" w:hAnsi="Open Sans" w:cs="Open Sans"/>
          <w:sz w:val="24"/>
          <w:szCs w:val="24"/>
        </w:rPr>
        <w:t>owledge check (not scored)</w:t>
      </w:r>
    </w:p>
    <w:p w14:paraId="126920DC" w14:textId="212E4A9D" w:rsidR="00711576" w:rsidRPr="00C223D3" w:rsidRDefault="00C223D3" w:rsidP="00C223D3">
      <w:pPr>
        <w:rPr>
          <w:rFonts w:ascii="Open Sans" w:hAnsi="Open Sans" w:cs="Open Sans"/>
          <w:sz w:val="24"/>
          <w:szCs w:val="24"/>
        </w:rPr>
      </w:pPr>
      <w:r w:rsidRPr="00C223D3">
        <w:rPr>
          <w:rFonts w:ascii="Open Sans" w:hAnsi="Open Sans" w:cs="Open Sans"/>
          <w:noProof/>
          <w:sz w:val="24"/>
          <w:szCs w:val="24"/>
        </w:rPr>
        <w:drawing>
          <wp:inline distT="0" distB="0" distL="0" distR="0" wp14:anchorId="07F13FCE" wp14:editId="4C5C91FE">
            <wp:extent cx="4432300" cy="3071423"/>
            <wp:effectExtent l="0" t="0" r="6350" b="0"/>
            <wp:docPr id="511071482" name="Picture 1" descr="A screenshot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71482" name="Picture 1" descr="A screenshot of a survey&#10;&#10;Description automatically generated with medium confidence"/>
                    <pic:cNvPicPr/>
                  </pic:nvPicPr>
                  <pic:blipFill>
                    <a:blip r:embed="rId102"/>
                    <a:stretch>
                      <a:fillRect/>
                    </a:stretch>
                  </pic:blipFill>
                  <pic:spPr>
                    <a:xfrm>
                      <a:off x="0" y="0"/>
                      <a:ext cx="4438290" cy="3075574"/>
                    </a:xfrm>
                    <a:prstGeom prst="rect">
                      <a:avLst/>
                    </a:prstGeom>
                  </pic:spPr>
                </pic:pic>
              </a:graphicData>
            </a:graphic>
          </wp:inline>
        </w:drawing>
      </w:r>
    </w:p>
    <w:p w14:paraId="329B8119" w14:textId="77777777" w:rsidR="00711576" w:rsidRPr="006C6ACB" w:rsidRDefault="00711576" w:rsidP="00AE2304">
      <w:pPr>
        <w:pStyle w:val="ListParagraph"/>
        <w:ind w:left="2160"/>
        <w:rPr>
          <w:rFonts w:ascii="Open Sans" w:hAnsi="Open Sans" w:cs="Open Sans"/>
          <w:sz w:val="24"/>
          <w:szCs w:val="24"/>
        </w:rPr>
      </w:pPr>
    </w:p>
    <w:p w14:paraId="3C34F178" w14:textId="23E1B32C" w:rsidR="005247E2" w:rsidRPr="006C6ACB" w:rsidRDefault="005247E2" w:rsidP="00997C5A">
      <w:pPr>
        <w:pStyle w:val="Heading1"/>
      </w:pPr>
      <w:bookmarkStart w:id="5" w:name="Assessment_1"/>
      <w:r w:rsidRPr="006C6ACB">
        <w:t>Assessment 1:  Adult – Viraj</w:t>
      </w:r>
    </w:p>
    <w:bookmarkEnd w:id="5"/>
    <w:p w14:paraId="2468CE7F" w14:textId="4C5111F6" w:rsidR="004A0C43" w:rsidRPr="006C6ACB" w:rsidRDefault="004A0C43" w:rsidP="002811F4">
      <w:pPr>
        <w:pStyle w:val="Heading2"/>
        <w:ind w:left="720" w:firstLine="720"/>
      </w:pPr>
      <w:r w:rsidRPr="006C6ACB">
        <w:t xml:space="preserve">Background information and planning initial </w:t>
      </w:r>
      <w:proofErr w:type="gramStart"/>
      <w:r w:rsidRPr="006C6ACB">
        <w:t>assessment</w:t>
      </w:r>
      <w:proofErr w:type="gramEnd"/>
    </w:p>
    <w:p w14:paraId="5D2AE1F5" w14:textId="3E06DB4F" w:rsidR="004A0C43" w:rsidRPr="006C6ACB" w:rsidRDefault="004A0C43" w:rsidP="002811F4">
      <w:pPr>
        <w:pStyle w:val="Heading3"/>
        <w:ind w:left="1440" w:firstLine="720"/>
      </w:pPr>
      <w:r w:rsidRPr="006C6ACB">
        <w:t>Referral information</w:t>
      </w:r>
    </w:p>
    <w:p w14:paraId="62EA1BD3" w14:textId="46566DF7" w:rsidR="00F410C5" w:rsidRPr="006C6ACB" w:rsidRDefault="00F410C5" w:rsidP="005D271B">
      <w:pPr>
        <w:pStyle w:val="ListParagraph"/>
        <w:numPr>
          <w:ilvl w:val="3"/>
          <w:numId w:val="1"/>
        </w:numPr>
        <w:rPr>
          <w:rFonts w:ascii="Open Sans" w:hAnsi="Open Sans" w:cs="Open Sans"/>
          <w:sz w:val="24"/>
          <w:szCs w:val="24"/>
        </w:rPr>
      </w:pPr>
      <w:r>
        <w:rPr>
          <w:rFonts w:ascii="Open Sans" w:hAnsi="Open Sans" w:cs="Open Sans"/>
          <w:sz w:val="24"/>
          <w:szCs w:val="24"/>
        </w:rPr>
        <w:t xml:space="preserve">Comp </w:t>
      </w:r>
      <w:r w:rsidR="00476FD7">
        <w:rPr>
          <w:rFonts w:ascii="Open Sans" w:hAnsi="Open Sans" w:cs="Open Sans"/>
          <w:sz w:val="24"/>
          <w:szCs w:val="24"/>
        </w:rPr>
        <w:t>3</w:t>
      </w:r>
    </w:p>
    <w:p w14:paraId="0C11DA2B" w14:textId="04C70F9C" w:rsidR="004A0C43" w:rsidRPr="006C6ACB" w:rsidRDefault="004A0C43" w:rsidP="0092750F">
      <w:pPr>
        <w:pStyle w:val="Heading3"/>
        <w:ind w:left="1440" w:firstLine="720"/>
      </w:pPr>
      <w:r w:rsidRPr="006C6ACB">
        <w:t xml:space="preserve">Case </w:t>
      </w:r>
      <w:proofErr w:type="gramStart"/>
      <w:r w:rsidRPr="006C6ACB">
        <w:t>note</w:t>
      </w:r>
      <w:proofErr w:type="gramEnd"/>
      <w:r w:rsidRPr="006C6ACB">
        <w:t xml:space="preserve"> review</w:t>
      </w:r>
    </w:p>
    <w:p w14:paraId="42C47447" w14:textId="7600706A" w:rsidR="00CE4449" w:rsidRPr="006C6ACB" w:rsidRDefault="00CE4449" w:rsidP="005D271B">
      <w:pPr>
        <w:pStyle w:val="ListParagraph"/>
        <w:numPr>
          <w:ilvl w:val="3"/>
          <w:numId w:val="1"/>
        </w:numPr>
        <w:rPr>
          <w:rFonts w:ascii="Open Sans" w:hAnsi="Open Sans" w:cs="Open Sans"/>
          <w:sz w:val="24"/>
          <w:szCs w:val="24"/>
        </w:rPr>
      </w:pPr>
      <w:r>
        <w:rPr>
          <w:rFonts w:ascii="Open Sans" w:hAnsi="Open Sans" w:cs="Open Sans"/>
          <w:sz w:val="24"/>
          <w:szCs w:val="24"/>
        </w:rPr>
        <w:t>Comp 4</w:t>
      </w:r>
    </w:p>
    <w:p w14:paraId="7F5FCE61" w14:textId="77BA3016" w:rsidR="004A0C43" w:rsidRPr="006C6ACB" w:rsidRDefault="004A0C43" w:rsidP="0092750F">
      <w:pPr>
        <w:pStyle w:val="Heading3"/>
        <w:ind w:left="1440" w:firstLine="720"/>
      </w:pPr>
      <w:r w:rsidRPr="006C6ACB">
        <w:t>Further information gathering</w:t>
      </w:r>
    </w:p>
    <w:p w14:paraId="4608F546" w14:textId="5F7BC6EB" w:rsidR="000D7F97" w:rsidRPr="006C6ACB" w:rsidRDefault="000D7F97" w:rsidP="005D271B">
      <w:pPr>
        <w:pStyle w:val="ListParagraph"/>
        <w:numPr>
          <w:ilvl w:val="3"/>
          <w:numId w:val="1"/>
        </w:numPr>
        <w:rPr>
          <w:rFonts w:ascii="Open Sans" w:hAnsi="Open Sans" w:cs="Open Sans"/>
          <w:sz w:val="24"/>
          <w:szCs w:val="24"/>
        </w:rPr>
      </w:pPr>
      <w:r>
        <w:rPr>
          <w:rFonts w:ascii="Open Sans" w:hAnsi="Open Sans" w:cs="Open Sans"/>
          <w:sz w:val="24"/>
          <w:szCs w:val="24"/>
        </w:rPr>
        <w:t xml:space="preserve">Comp 1 </w:t>
      </w:r>
    </w:p>
    <w:p w14:paraId="6A36E077" w14:textId="61E37F95" w:rsidR="004A0C43" w:rsidRPr="006C6ACB" w:rsidRDefault="004A0C43" w:rsidP="0092750F">
      <w:pPr>
        <w:pStyle w:val="Heading2"/>
        <w:ind w:firstLine="720"/>
      </w:pPr>
      <w:r w:rsidRPr="006C6ACB">
        <w:t>Initial assessment</w:t>
      </w:r>
    </w:p>
    <w:p w14:paraId="6FA2528A" w14:textId="795DC767" w:rsidR="004A0C43" w:rsidRPr="006C6ACB" w:rsidRDefault="004A0C43" w:rsidP="0092750F">
      <w:pPr>
        <w:pStyle w:val="Heading3"/>
        <w:ind w:left="1440" w:firstLine="720"/>
      </w:pPr>
      <w:r w:rsidRPr="006C6ACB">
        <w:t>Case history</w:t>
      </w:r>
    </w:p>
    <w:p w14:paraId="69AB1692" w14:textId="16C0AA39" w:rsidR="00083506" w:rsidRPr="006C6ACB" w:rsidRDefault="00083506" w:rsidP="005D271B">
      <w:pPr>
        <w:pStyle w:val="ListParagraph"/>
        <w:numPr>
          <w:ilvl w:val="3"/>
          <w:numId w:val="1"/>
        </w:numPr>
        <w:rPr>
          <w:rFonts w:ascii="Open Sans" w:hAnsi="Open Sans" w:cs="Open Sans"/>
          <w:sz w:val="24"/>
          <w:szCs w:val="24"/>
        </w:rPr>
      </w:pPr>
      <w:r>
        <w:rPr>
          <w:rFonts w:ascii="Open Sans" w:hAnsi="Open Sans" w:cs="Open Sans"/>
          <w:sz w:val="24"/>
          <w:szCs w:val="24"/>
        </w:rPr>
        <w:t>Comp 9</w:t>
      </w:r>
    </w:p>
    <w:p w14:paraId="158C4F65" w14:textId="6ACFC30A" w:rsidR="004A0C43" w:rsidRPr="006C6ACB" w:rsidRDefault="004A0C43" w:rsidP="0092750F">
      <w:pPr>
        <w:pStyle w:val="Heading3"/>
        <w:ind w:left="1440" w:firstLine="720"/>
      </w:pPr>
      <w:r w:rsidRPr="006C6ACB">
        <w:t>Oro-facial exam</w:t>
      </w:r>
    </w:p>
    <w:p w14:paraId="0A9B932E" w14:textId="5933CBE4" w:rsidR="00083506" w:rsidRPr="006C6ACB" w:rsidRDefault="00F7452E" w:rsidP="008B0D92">
      <w:pPr>
        <w:pStyle w:val="ListParagraph"/>
        <w:numPr>
          <w:ilvl w:val="3"/>
          <w:numId w:val="1"/>
        </w:numPr>
        <w:rPr>
          <w:rFonts w:ascii="Open Sans" w:hAnsi="Open Sans" w:cs="Open Sans"/>
          <w:sz w:val="24"/>
          <w:szCs w:val="24"/>
        </w:rPr>
      </w:pPr>
      <w:r>
        <w:rPr>
          <w:rFonts w:ascii="Open Sans" w:hAnsi="Open Sans" w:cs="Open Sans"/>
          <w:sz w:val="24"/>
          <w:szCs w:val="24"/>
        </w:rPr>
        <w:t>Comp 10</w:t>
      </w:r>
    </w:p>
    <w:p w14:paraId="67CBD4AA" w14:textId="2AB125A3" w:rsidR="004A0C43" w:rsidRPr="006C6ACB" w:rsidRDefault="004A0C43" w:rsidP="0092750F">
      <w:pPr>
        <w:pStyle w:val="Heading3"/>
        <w:ind w:left="1440" w:firstLine="720"/>
      </w:pPr>
      <w:r w:rsidRPr="006C6ACB">
        <w:t>Assessment with diet and fluids</w:t>
      </w:r>
    </w:p>
    <w:p w14:paraId="331CB49F" w14:textId="7096D7BB" w:rsidR="00F7452E" w:rsidRPr="006C6ACB" w:rsidRDefault="00F7452E" w:rsidP="008B0D92">
      <w:pPr>
        <w:pStyle w:val="ListParagraph"/>
        <w:numPr>
          <w:ilvl w:val="3"/>
          <w:numId w:val="1"/>
        </w:numPr>
        <w:rPr>
          <w:rFonts w:ascii="Open Sans" w:hAnsi="Open Sans" w:cs="Open Sans"/>
          <w:sz w:val="24"/>
          <w:szCs w:val="24"/>
        </w:rPr>
      </w:pPr>
      <w:r>
        <w:rPr>
          <w:rFonts w:ascii="Open Sans" w:hAnsi="Open Sans" w:cs="Open Sans"/>
          <w:sz w:val="24"/>
          <w:szCs w:val="24"/>
        </w:rPr>
        <w:t>Comp 8</w:t>
      </w:r>
    </w:p>
    <w:p w14:paraId="41E6332F" w14:textId="738662D1" w:rsidR="004A0C43" w:rsidRPr="006C6ACB" w:rsidRDefault="004A0C43" w:rsidP="0092750F">
      <w:pPr>
        <w:pStyle w:val="Heading3"/>
        <w:ind w:left="1440" w:firstLine="720"/>
      </w:pPr>
      <w:r w:rsidRPr="006C6ACB">
        <w:t>Synthesis of information</w:t>
      </w:r>
    </w:p>
    <w:p w14:paraId="7E37673E" w14:textId="07CF8E90" w:rsidR="00CC543D" w:rsidRPr="00CC543D" w:rsidRDefault="00CC543D" w:rsidP="008B0D92">
      <w:pPr>
        <w:pStyle w:val="ListParagraph"/>
        <w:numPr>
          <w:ilvl w:val="3"/>
          <w:numId w:val="1"/>
        </w:numPr>
        <w:rPr>
          <w:rFonts w:ascii="Open Sans" w:hAnsi="Open Sans" w:cs="Open Sans"/>
          <w:sz w:val="24"/>
          <w:szCs w:val="24"/>
        </w:rPr>
      </w:pPr>
      <w:r>
        <w:rPr>
          <w:rFonts w:ascii="Open Sans" w:hAnsi="Open Sans" w:cs="Open Sans"/>
          <w:sz w:val="24"/>
          <w:szCs w:val="24"/>
        </w:rPr>
        <w:t>Comp 11</w:t>
      </w:r>
      <w:r w:rsidR="00930C55">
        <w:rPr>
          <w:rFonts w:ascii="Open Sans" w:hAnsi="Open Sans" w:cs="Open Sans"/>
          <w:sz w:val="24"/>
          <w:szCs w:val="24"/>
        </w:rPr>
        <w:t xml:space="preserve">, </w:t>
      </w:r>
      <w:r w:rsidR="00D56C80">
        <w:rPr>
          <w:rFonts w:ascii="Open Sans" w:hAnsi="Open Sans" w:cs="Open Sans"/>
          <w:sz w:val="24"/>
          <w:szCs w:val="24"/>
        </w:rPr>
        <w:t>15</w:t>
      </w:r>
    </w:p>
    <w:p w14:paraId="38C5F93C" w14:textId="7783704F" w:rsidR="004A0C43" w:rsidRPr="006C6ACB" w:rsidRDefault="004A0C43" w:rsidP="0092750F">
      <w:pPr>
        <w:pStyle w:val="Heading3"/>
        <w:ind w:left="1440" w:firstLine="720"/>
      </w:pPr>
      <w:r w:rsidRPr="006C6ACB">
        <w:t>Management plan</w:t>
      </w:r>
    </w:p>
    <w:p w14:paraId="7FE79352" w14:textId="3FA1745A" w:rsidR="009E3900" w:rsidRPr="00426B33" w:rsidRDefault="00930C55" w:rsidP="008B0D92">
      <w:pPr>
        <w:pStyle w:val="ListParagraph"/>
        <w:numPr>
          <w:ilvl w:val="3"/>
          <w:numId w:val="1"/>
        </w:numPr>
        <w:rPr>
          <w:rFonts w:ascii="Open Sans" w:hAnsi="Open Sans" w:cs="Open Sans"/>
          <w:sz w:val="24"/>
          <w:szCs w:val="24"/>
        </w:rPr>
      </w:pPr>
      <w:r>
        <w:rPr>
          <w:rFonts w:ascii="Open Sans" w:hAnsi="Open Sans" w:cs="Open Sans"/>
          <w:sz w:val="24"/>
          <w:szCs w:val="24"/>
        </w:rPr>
        <w:t>Comp 12</w:t>
      </w:r>
      <w:r w:rsidR="00D56C80">
        <w:rPr>
          <w:rFonts w:ascii="Open Sans" w:hAnsi="Open Sans" w:cs="Open Sans"/>
          <w:sz w:val="24"/>
          <w:szCs w:val="24"/>
        </w:rPr>
        <w:t>, 16</w:t>
      </w:r>
      <w:r w:rsidR="000457A9">
        <w:rPr>
          <w:rFonts w:ascii="Open Sans" w:hAnsi="Open Sans" w:cs="Open Sans"/>
          <w:sz w:val="24"/>
          <w:szCs w:val="24"/>
        </w:rPr>
        <w:t>, 17</w:t>
      </w:r>
    </w:p>
    <w:p w14:paraId="6A729E81" w14:textId="37240B2D" w:rsidR="004A0C43" w:rsidRPr="006C6ACB" w:rsidRDefault="004A0C43" w:rsidP="0092750F">
      <w:pPr>
        <w:pStyle w:val="Heading2"/>
        <w:ind w:firstLine="720"/>
      </w:pPr>
      <w:r w:rsidRPr="006C6ACB">
        <w:t>Ongoing management</w:t>
      </w:r>
    </w:p>
    <w:p w14:paraId="7CCD8400" w14:textId="6DACA7DC" w:rsidR="004A0C43" w:rsidRPr="006C6ACB" w:rsidRDefault="004A0C43" w:rsidP="0092750F">
      <w:pPr>
        <w:pStyle w:val="Heading3"/>
        <w:ind w:left="1440" w:firstLine="720"/>
      </w:pPr>
      <w:r w:rsidRPr="006C6ACB">
        <w:t>The multidisciplinary team</w:t>
      </w:r>
    </w:p>
    <w:p w14:paraId="053DFB9F" w14:textId="7BF6EFFB" w:rsidR="00F9009B" w:rsidRPr="006C6ACB" w:rsidRDefault="00E351B4" w:rsidP="008B0D92">
      <w:pPr>
        <w:pStyle w:val="ListParagraph"/>
        <w:numPr>
          <w:ilvl w:val="3"/>
          <w:numId w:val="1"/>
        </w:numPr>
        <w:rPr>
          <w:rFonts w:ascii="Open Sans" w:hAnsi="Open Sans" w:cs="Open Sans"/>
          <w:sz w:val="24"/>
          <w:szCs w:val="24"/>
        </w:rPr>
      </w:pPr>
      <w:r>
        <w:rPr>
          <w:rFonts w:ascii="Open Sans" w:hAnsi="Open Sans" w:cs="Open Sans"/>
          <w:sz w:val="24"/>
          <w:szCs w:val="24"/>
        </w:rPr>
        <w:t>Comp</w:t>
      </w:r>
      <w:r w:rsidR="00FC7FA5">
        <w:rPr>
          <w:rFonts w:ascii="Open Sans" w:hAnsi="Open Sans" w:cs="Open Sans"/>
          <w:sz w:val="24"/>
          <w:szCs w:val="24"/>
        </w:rPr>
        <w:t xml:space="preserve"> - 13</w:t>
      </w:r>
    </w:p>
    <w:p w14:paraId="439374C0" w14:textId="70DE5BB9" w:rsidR="004A0C43" w:rsidRPr="006C6ACB" w:rsidRDefault="004A0C43" w:rsidP="0092750F">
      <w:pPr>
        <w:pStyle w:val="Heading3"/>
        <w:ind w:left="1440" w:firstLine="720"/>
      </w:pPr>
      <w:r w:rsidRPr="006C6ACB">
        <w:t>Eating and drinking with acknowledged risk</w:t>
      </w:r>
    </w:p>
    <w:p w14:paraId="2AB3B091" w14:textId="3461F5FE" w:rsidR="00FB6AA3" w:rsidRPr="006C6ACB" w:rsidRDefault="00BA7012" w:rsidP="008B0D92">
      <w:pPr>
        <w:pStyle w:val="ListParagraph"/>
        <w:numPr>
          <w:ilvl w:val="3"/>
          <w:numId w:val="1"/>
        </w:numPr>
        <w:rPr>
          <w:rFonts w:ascii="Open Sans" w:hAnsi="Open Sans" w:cs="Open Sans"/>
          <w:sz w:val="24"/>
          <w:szCs w:val="24"/>
        </w:rPr>
      </w:pPr>
      <w:r>
        <w:rPr>
          <w:rFonts w:ascii="Open Sans" w:hAnsi="Open Sans" w:cs="Open Sans"/>
          <w:sz w:val="24"/>
          <w:szCs w:val="24"/>
        </w:rPr>
        <w:t>Comp 6</w:t>
      </w:r>
      <w:r w:rsidR="00AA3BC2">
        <w:rPr>
          <w:rFonts w:ascii="Open Sans" w:hAnsi="Open Sans" w:cs="Open Sans"/>
          <w:sz w:val="24"/>
          <w:szCs w:val="24"/>
        </w:rPr>
        <w:t>, 19</w:t>
      </w:r>
    </w:p>
    <w:p w14:paraId="0E8846BF" w14:textId="23D51E03" w:rsidR="004A0C43" w:rsidRPr="006C6ACB" w:rsidRDefault="004A0C43" w:rsidP="0092750F">
      <w:pPr>
        <w:pStyle w:val="Heading3"/>
        <w:ind w:left="1440" w:firstLine="720"/>
      </w:pPr>
      <w:r w:rsidRPr="006C6ACB">
        <w:t>Swallow review</w:t>
      </w:r>
    </w:p>
    <w:p w14:paraId="7CF97698" w14:textId="29F5D415" w:rsidR="00FB6AA3" w:rsidRPr="006C6ACB" w:rsidRDefault="00FB6AA3" w:rsidP="008B0D92">
      <w:pPr>
        <w:pStyle w:val="ListParagraph"/>
        <w:numPr>
          <w:ilvl w:val="3"/>
          <w:numId w:val="1"/>
        </w:numPr>
        <w:rPr>
          <w:rFonts w:ascii="Open Sans" w:hAnsi="Open Sans" w:cs="Open Sans"/>
          <w:sz w:val="24"/>
          <w:szCs w:val="24"/>
        </w:rPr>
      </w:pPr>
      <w:r>
        <w:rPr>
          <w:rFonts w:ascii="Open Sans" w:hAnsi="Open Sans" w:cs="Open Sans"/>
          <w:sz w:val="24"/>
          <w:szCs w:val="24"/>
        </w:rPr>
        <w:t>Comp 17</w:t>
      </w:r>
      <w:r w:rsidR="00BA7012">
        <w:rPr>
          <w:rFonts w:ascii="Open Sans" w:hAnsi="Open Sans" w:cs="Open Sans"/>
          <w:sz w:val="24"/>
          <w:szCs w:val="24"/>
        </w:rPr>
        <w:t>, 14</w:t>
      </w:r>
    </w:p>
    <w:p w14:paraId="08B7AA0B" w14:textId="6CB5EF23" w:rsidR="004A0C43" w:rsidRPr="006C6ACB" w:rsidRDefault="004A0C43" w:rsidP="0092750F">
      <w:pPr>
        <w:pStyle w:val="Heading2"/>
        <w:ind w:firstLine="720"/>
      </w:pPr>
      <w:r w:rsidRPr="006C6ACB">
        <w:t>Discharge</w:t>
      </w:r>
    </w:p>
    <w:p w14:paraId="11904647" w14:textId="560D861C" w:rsidR="000457A9" w:rsidRDefault="00E43F56" w:rsidP="008B0D92">
      <w:pPr>
        <w:pStyle w:val="ListParagraph"/>
        <w:numPr>
          <w:ilvl w:val="1"/>
          <w:numId w:val="1"/>
        </w:numPr>
        <w:rPr>
          <w:rFonts w:ascii="Open Sans" w:hAnsi="Open Sans" w:cs="Open Sans"/>
          <w:sz w:val="24"/>
          <w:szCs w:val="24"/>
        </w:rPr>
      </w:pPr>
      <w:r>
        <w:rPr>
          <w:rFonts w:ascii="Open Sans" w:hAnsi="Open Sans" w:cs="Open Sans"/>
          <w:sz w:val="24"/>
          <w:szCs w:val="24"/>
        </w:rPr>
        <w:t>Comp 18</w:t>
      </w:r>
    </w:p>
    <w:p w14:paraId="736D6169" w14:textId="77777777" w:rsidR="00ED7EA1" w:rsidRDefault="00ED7EA1" w:rsidP="00ED7EA1">
      <w:pPr>
        <w:pStyle w:val="ListParagraph"/>
        <w:ind w:left="2160"/>
        <w:rPr>
          <w:rFonts w:ascii="Open Sans" w:hAnsi="Open Sans" w:cs="Open Sans"/>
          <w:sz w:val="24"/>
          <w:szCs w:val="24"/>
        </w:rPr>
      </w:pPr>
    </w:p>
    <w:p w14:paraId="1028AAE2" w14:textId="77777777" w:rsidR="009E3900" w:rsidRDefault="009E3900" w:rsidP="00ED7EA1">
      <w:pPr>
        <w:pStyle w:val="ListParagraph"/>
        <w:ind w:left="2160"/>
        <w:rPr>
          <w:rFonts w:ascii="Open Sans" w:hAnsi="Open Sans" w:cs="Open Sans"/>
          <w:sz w:val="24"/>
          <w:szCs w:val="24"/>
        </w:rPr>
      </w:pPr>
    </w:p>
    <w:p w14:paraId="6E7C3806" w14:textId="77777777" w:rsidR="009E3900" w:rsidRDefault="009E3900" w:rsidP="00ED7EA1">
      <w:pPr>
        <w:pStyle w:val="ListParagraph"/>
        <w:ind w:left="2160"/>
        <w:rPr>
          <w:rFonts w:ascii="Open Sans" w:hAnsi="Open Sans" w:cs="Open Sans"/>
          <w:sz w:val="24"/>
          <w:szCs w:val="24"/>
        </w:rPr>
      </w:pPr>
    </w:p>
    <w:p w14:paraId="39DBF8EB" w14:textId="77777777" w:rsidR="009E3900" w:rsidRDefault="009E3900" w:rsidP="00ED7EA1">
      <w:pPr>
        <w:pStyle w:val="ListParagraph"/>
        <w:ind w:left="2160"/>
        <w:rPr>
          <w:rFonts w:ascii="Open Sans" w:hAnsi="Open Sans" w:cs="Open Sans"/>
          <w:sz w:val="24"/>
          <w:szCs w:val="24"/>
        </w:rPr>
      </w:pPr>
    </w:p>
    <w:p w14:paraId="792F762D" w14:textId="77777777" w:rsidR="009E3900" w:rsidRDefault="009E3900" w:rsidP="00ED7EA1">
      <w:pPr>
        <w:pStyle w:val="ListParagraph"/>
        <w:ind w:left="2160"/>
        <w:rPr>
          <w:rFonts w:ascii="Open Sans" w:hAnsi="Open Sans" w:cs="Open Sans"/>
          <w:sz w:val="24"/>
          <w:szCs w:val="24"/>
        </w:rPr>
      </w:pPr>
    </w:p>
    <w:p w14:paraId="17401D4A" w14:textId="77777777" w:rsidR="009E3900" w:rsidRDefault="009E3900" w:rsidP="00ED7EA1">
      <w:pPr>
        <w:pStyle w:val="ListParagraph"/>
        <w:ind w:left="2160"/>
        <w:rPr>
          <w:rFonts w:ascii="Open Sans" w:hAnsi="Open Sans" w:cs="Open Sans"/>
          <w:sz w:val="24"/>
          <w:szCs w:val="24"/>
        </w:rPr>
      </w:pPr>
    </w:p>
    <w:p w14:paraId="35D0D2B4" w14:textId="77777777" w:rsidR="009E3900" w:rsidRDefault="009E3900" w:rsidP="00ED7EA1">
      <w:pPr>
        <w:pStyle w:val="ListParagraph"/>
        <w:ind w:left="2160"/>
        <w:rPr>
          <w:rFonts w:ascii="Open Sans" w:hAnsi="Open Sans" w:cs="Open Sans"/>
          <w:sz w:val="24"/>
          <w:szCs w:val="24"/>
        </w:rPr>
      </w:pPr>
    </w:p>
    <w:p w14:paraId="7D0C0486" w14:textId="77777777" w:rsidR="009E3900" w:rsidRDefault="009E3900" w:rsidP="00ED7EA1">
      <w:pPr>
        <w:pStyle w:val="ListParagraph"/>
        <w:ind w:left="2160"/>
        <w:rPr>
          <w:rFonts w:ascii="Open Sans" w:hAnsi="Open Sans" w:cs="Open Sans"/>
          <w:sz w:val="24"/>
          <w:szCs w:val="24"/>
        </w:rPr>
      </w:pPr>
    </w:p>
    <w:p w14:paraId="66E1CB31" w14:textId="77777777" w:rsidR="009E3900" w:rsidRDefault="009E3900" w:rsidP="00ED7EA1">
      <w:pPr>
        <w:pStyle w:val="ListParagraph"/>
        <w:ind w:left="2160"/>
        <w:rPr>
          <w:rFonts w:ascii="Open Sans" w:hAnsi="Open Sans" w:cs="Open Sans"/>
          <w:sz w:val="24"/>
          <w:szCs w:val="24"/>
        </w:rPr>
      </w:pPr>
    </w:p>
    <w:p w14:paraId="61F69D95" w14:textId="77777777" w:rsidR="009E3900" w:rsidRDefault="009E3900" w:rsidP="00ED7EA1">
      <w:pPr>
        <w:pStyle w:val="ListParagraph"/>
        <w:ind w:left="2160"/>
        <w:rPr>
          <w:rFonts w:ascii="Open Sans" w:hAnsi="Open Sans" w:cs="Open Sans"/>
          <w:sz w:val="24"/>
          <w:szCs w:val="24"/>
        </w:rPr>
      </w:pPr>
    </w:p>
    <w:p w14:paraId="511A43C8" w14:textId="77777777" w:rsidR="009E3900" w:rsidRDefault="009E3900" w:rsidP="00ED7EA1">
      <w:pPr>
        <w:pStyle w:val="ListParagraph"/>
        <w:ind w:left="2160"/>
        <w:rPr>
          <w:rFonts w:ascii="Open Sans" w:hAnsi="Open Sans" w:cs="Open Sans"/>
          <w:sz w:val="24"/>
          <w:szCs w:val="24"/>
        </w:rPr>
      </w:pPr>
    </w:p>
    <w:p w14:paraId="1ED32670" w14:textId="77777777" w:rsidR="009E3900" w:rsidRPr="006C6ACB" w:rsidRDefault="009E3900" w:rsidP="00ED7EA1">
      <w:pPr>
        <w:pStyle w:val="ListParagraph"/>
        <w:ind w:left="2160"/>
        <w:rPr>
          <w:rFonts w:ascii="Open Sans" w:hAnsi="Open Sans" w:cs="Open Sans"/>
          <w:sz w:val="24"/>
          <w:szCs w:val="24"/>
        </w:rPr>
      </w:pPr>
    </w:p>
    <w:p w14:paraId="19EDBABB" w14:textId="60F22A4B" w:rsidR="005247E2" w:rsidRPr="006C6ACB" w:rsidRDefault="005247E2" w:rsidP="00426B33">
      <w:pPr>
        <w:pStyle w:val="Heading1"/>
      </w:pPr>
      <w:bookmarkStart w:id="6" w:name="Assessment_2"/>
      <w:r w:rsidRPr="006C6ACB">
        <w:t xml:space="preserve">Assessment 2:  Child </w:t>
      </w:r>
      <w:r w:rsidR="00AF318C" w:rsidRPr="006C6ACB">
        <w:t>–</w:t>
      </w:r>
      <w:r w:rsidRPr="006C6ACB">
        <w:t xml:space="preserve"> Ronan</w:t>
      </w:r>
    </w:p>
    <w:bookmarkEnd w:id="6"/>
    <w:p w14:paraId="6FFF837E" w14:textId="545EC1F7" w:rsidR="00295912" w:rsidRPr="006C6ACB" w:rsidRDefault="00A431C8" w:rsidP="0092750F">
      <w:pPr>
        <w:pStyle w:val="Heading2"/>
        <w:ind w:left="720" w:firstLine="720"/>
      </w:pPr>
      <w:r w:rsidRPr="006C6ACB">
        <w:t xml:space="preserve">Background information and planning initial </w:t>
      </w:r>
      <w:proofErr w:type="gramStart"/>
      <w:r w:rsidRPr="006C6ACB">
        <w:t>assessment</w:t>
      </w:r>
      <w:proofErr w:type="gramEnd"/>
    </w:p>
    <w:p w14:paraId="214D9D9F" w14:textId="4F96382E" w:rsidR="00EB36C2" w:rsidRPr="006C6ACB" w:rsidRDefault="00D05C31" w:rsidP="0092750F">
      <w:pPr>
        <w:pStyle w:val="Heading3"/>
        <w:ind w:left="1440" w:firstLine="720"/>
      </w:pPr>
      <w:r w:rsidRPr="006C6ACB">
        <w:t>Referral information</w:t>
      </w:r>
    </w:p>
    <w:p w14:paraId="54154D12" w14:textId="3B634E3C" w:rsidR="00464DF8" w:rsidRPr="006C6ACB" w:rsidRDefault="00464DF8" w:rsidP="005066B8">
      <w:pPr>
        <w:pStyle w:val="ListParagraph"/>
        <w:numPr>
          <w:ilvl w:val="3"/>
          <w:numId w:val="1"/>
        </w:numPr>
        <w:rPr>
          <w:rFonts w:ascii="Open Sans" w:hAnsi="Open Sans" w:cs="Open Sans"/>
          <w:sz w:val="24"/>
          <w:szCs w:val="24"/>
        </w:rPr>
      </w:pPr>
      <w:r>
        <w:rPr>
          <w:rFonts w:ascii="Open Sans" w:hAnsi="Open Sans" w:cs="Open Sans"/>
          <w:sz w:val="24"/>
          <w:szCs w:val="24"/>
        </w:rPr>
        <w:t>Comp 3</w:t>
      </w:r>
    </w:p>
    <w:p w14:paraId="0AAC7DD5" w14:textId="3697F4F3" w:rsidR="00D05C31" w:rsidRPr="006C6ACB" w:rsidRDefault="00D05C31" w:rsidP="0092750F">
      <w:pPr>
        <w:pStyle w:val="Heading3"/>
        <w:ind w:left="1440" w:firstLine="720"/>
      </w:pPr>
      <w:r w:rsidRPr="006C6ACB">
        <w:t xml:space="preserve">Case </w:t>
      </w:r>
      <w:proofErr w:type="gramStart"/>
      <w:r w:rsidRPr="006C6ACB">
        <w:t>note</w:t>
      </w:r>
      <w:proofErr w:type="gramEnd"/>
      <w:r w:rsidRPr="006C6ACB">
        <w:t xml:space="preserve"> review</w:t>
      </w:r>
    </w:p>
    <w:p w14:paraId="55446419" w14:textId="11153ED0" w:rsidR="00464DF8" w:rsidRPr="00F744D8" w:rsidRDefault="00464DF8" w:rsidP="005066B8">
      <w:pPr>
        <w:pStyle w:val="ListParagraph"/>
        <w:numPr>
          <w:ilvl w:val="3"/>
          <w:numId w:val="1"/>
        </w:numPr>
        <w:rPr>
          <w:rFonts w:ascii="Open Sans" w:hAnsi="Open Sans" w:cs="Open Sans"/>
          <w:sz w:val="24"/>
          <w:szCs w:val="24"/>
        </w:rPr>
      </w:pPr>
      <w:r w:rsidRPr="00F744D8">
        <w:rPr>
          <w:rFonts w:ascii="Open Sans" w:hAnsi="Open Sans" w:cs="Open Sans"/>
          <w:sz w:val="24"/>
          <w:szCs w:val="24"/>
        </w:rPr>
        <w:t>Comp 4</w:t>
      </w:r>
    </w:p>
    <w:p w14:paraId="18F5966A" w14:textId="6231D689" w:rsidR="00295912" w:rsidRPr="006C6ACB" w:rsidRDefault="00EB36C2" w:rsidP="005066B8">
      <w:pPr>
        <w:pStyle w:val="Heading2"/>
        <w:ind w:left="720" w:firstLine="720"/>
      </w:pPr>
      <w:r w:rsidRPr="006C6ACB">
        <w:t>Initial assessment</w:t>
      </w:r>
    </w:p>
    <w:p w14:paraId="636AD380" w14:textId="457D70D4" w:rsidR="00D05C31" w:rsidRPr="006C6ACB" w:rsidRDefault="00D05C31" w:rsidP="0092750F">
      <w:pPr>
        <w:pStyle w:val="Heading3"/>
        <w:ind w:left="1440" w:firstLine="720"/>
      </w:pPr>
      <w:r w:rsidRPr="006C6ACB">
        <w:t>Case history</w:t>
      </w:r>
    </w:p>
    <w:p w14:paraId="7EB590EF" w14:textId="538E411B" w:rsidR="001D304D" w:rsidRPr="006C6ACB" w:rsidRDefault="00E153D5" w:rsidP="005066B8">
      <w:pPr>
        <w:pStyle w:val="ListParagraph"/>
        <w:numPr>
          <w:ilvl w:val="3"/>
          <w:numId w:val="1"/>
        </w:numPr>
        <w:rPr>
          <w:rFonts w:ascii="Open Sans" w:hAnsi="Open Sans" w:cs="Open Sans"/>
          <w:sz w:val="24"/>
          <w:szCs w:val="24"/>
        </w:rPr>
      </w:pPr>
      <w:r>
        <w:rPr>
          <w:rFonts w:ascii="Open Sans" w:hAnsi="Open Sans" w:cs="Open Sans"/>
          <w:sz w:val="24"/>
          <w:szCs w:val="24"/>
        </w:rPr>
        <w:t>Comp</w:t>
      </w:r>
      <w:r w:rsidR="00464DF8">
        <w:rPr>
          <w:rFonts w:ascii="Open Sans" w:hAnsi="Open Sans" w:cs="Open Sans"/>
          <w:sz w:val="24"/>
          <w:szCs w:val="24"/>
        </w:rPr>
        <w:t xml:space="preserve"> 9</w:t>
      </w:r>
    </w:p>
    <w:p w14:paraId="1B796381" w14:textId="68C412EB" w:rsidR="00D05C31" w:rsidRPr="006C6ACB" w:rsidRDefault="00D05C31" w:rsidP="005066B8">
      <w:pPr>
        <w:pStyle w:val="Heading3"/>
        <w:ind w:left="1440" w:firstLine="720"/>
      </w:pPr>
      <w:r w:rsidRPr="006C6ACB">
        <w:t>Oro-facial exam</w:t>
      </w:r>
    </w:p>
    <w:p w14:paraId="2745FFB8" w14:textId="7F3451C9" w:rsidR="004062D1" w:rsidRPr="006C6ACB" w:rsidRDefault="00E153D5" w:rsidP="005066B8">
      <w:pPr>
        <w:pStyle w:val="ListParagraph"/>
        <w:numPr>
          <w:ilvl w:val="3"/>
          <w:numId w:val="1"/>
        </w:numPr>
        <w:rPr>
          <w:rFonts w:ascii="Open Sans" w:hAnsi="Open Sans" w:cs="Open Sans"/>
          <w:sz w:val="24"/>
          <w:szCs w:val="24"/>
        </w:rPr>
      </w:pPr>
      <w:r>
        <w:rPr>
          <w:rFonts w:ascii="Open Sans" w:hAnsi="Open Sans" w:cs="Open Sans"/>
          <w:sz w:val="24"/>
          <w:szCs w:val="24"/>
        </w:rPr>
        <w:t>Comp</w:t>
      </w:r>
      <w:r w:rsidR="00464DF8">
        <w:rPr>
          <w:rFonts w:ascii="Open Sans" w:hAnsi="Open Sans" w:cs="Open Sans"/>
          <w:sz w:val="24"/>
          <w:szCs w:val="24"/>
        </w:rPr>
        <w:t xml:space="preserve"> 10</w:t>
      </w:r>
    </w:p>
    <w:p w14:paraId="137A882F" w14:textId="4214FB56" w:rsidR="00D05C31" w:rsidRPr="006C6ACB" w:rsidRDefault="00D05C31" w:rsidP="005066B8">
      <w:pPr>
        <w:pStyle w:val="Heading3"/>
        <w:ind w:left="1440" w:firstLine="720"/>
      </w:pPr>
      <w:r w:rsidRPr="006C6ACB">
        <w:t>Assessment with diet and fluids</w:t>
      </w:r>
    </w:p>
    <w:p w14:paraId="7BE2DAC2" w14:textId="01E06B46" w:rsidR="00EB6B2B" w:rsidRPr="006C6ACB" w:rsidRDefault="00E153D5" w:rsidP="005066B8">
      <w:pPr>
        <w:pStyle w:val="ListParagraph"/>
        <w:numPr>
          <w:ilvl w:val="3"/>
          <w:numId w:val="1"/>
        </w:numPr>
        <w:rPr>
          <w:rFonts w:ascii="Open Sans" w:hAnsi="Open Sans" w:cs="Open Sans"/>
          <w:sz w:val="24"/>
          <w:szCs w:val="24"/>
        </w:rPr>
      </w:pPr>
      <w:r>
        <w:rPr>
          <w:rFonts w:ascii="Open Sans" w:hAnsi="Open Sans" w:cs="Open Sans"/>
          <w:sz w:val="24"/>
          <w:szCs w:val="24"/>
        </w:rPr>
        <w:t xml:space="preserve">Comp </w:t>
      </w:r>
      <w:r w:rsidR="00464DF8">
        <w:rPr>
          <w:rFonts w:ascii="Open Sans" w:hAnsi="Open Sans" w:cs="Open Sans"/>
          <w:sz w:val="24"/>
          <w:szCs w:val="24"/>
        </w:rPr>
        <w:t xml:space="preserve"> 8</w:t>
      </w:r>
    </w:p>
    <w:p w14:paraId="252E9936" w14:textId="770864FF" w:rsidR="00013C72" w:rsidRPr="006C6ACB" w:rsidRDefault="00013C72" w:rsidP="005066B8">
      <w:pPr>
        <w:pStyle w:val="Heading3"/>
        <w:ind w:left="2160"/>
      </w:pPr>
      <w:r w:rsidRPr="006C6ACB">
        <w:t>Management plan</w:t>
      </w:r>
    </w:p>
    <w:p w14:paraId="09738C41" w14:textId="3661212A" w:rsidR="00EB6B2B" w:rsidRPr="006C6ACB" w:rsidRDefault="00E153D5" w:rsidP="00276586">
      <w:pPr>
        <w:pStyle w:val="ListParagraph"/>
        <w:numPr>
          <w:ilvl w:val="3"/>
          <w:numId w:val="1"/>
        </w:numPr>
        <w:rPr>
          <w:rFonts w:ascii="Open Sans" w:hAnsi="Open Sans" w:cs="Open Sans"/>
          <w:sz w:val="24"/>
          <w:szCs w:val="24"/>
        </w:rPr>
      </w:pPr>
      <w:r>
        <w:rPr>
          <w:rFonts w:ascii="Open Sans" w:hAnsi="Open Sans" w:cs="Open Sans"/>
          <w:sz w:val="24"/>
          <w:szCs w:val="24"/>
        </w:rPr>
        <w:t>Comp</w:t>
      </w:r>
      <w:r w:rsidR="00464DF8">
        <w:rPr>
          <w:rFonts w:ascii="Open Sans" w:hAnsi="Open Sans" w:cs="Open Sans"/>
          <w:sz w:val="24"/>
          <w:szCs w:val="24"/>
        </w:rPr>
        <w:t xml:space="preserve"> </w:t>
      </w:r>
      <w:r w:rsidR="000C4E19">
        <w:rPr>
          <w:rFonts w:ascii="Open Sans" w:hAnsi="Open Sans" w:cs="Open Sans"/>
          <w:sz w:val="24"/>
          <w:szCs w:val="24"/>
        </w:rPr>
        <w:t>12,16,17</w:t>
      </w:r>
    </w:p>
    <w:p w14:paraId="650A3292" w14:textId="197229E3" w:rsidR="00EB36C2" w:rsidRPr="006C6ACB" w:rsidRDefault="00EB36C2" w:rsidP="005066B8">
      <w:pPr>
        <w:pStyle w:val="Heading2"/>
        <w:ind w:firstLine="720"/>
      </w:pPr>
      <w:r w:rsidRPr="006C6ACB">
        <w:t xml:space="preserve">Ongoing management </w:t>
      </w:r>
    </w:p>
    <w:p w14:paraId="579E29A7" w14:textId="760C2CE8" w:rsidR="00013C72" w:rsidRPr="006C6ACB" w:rsidRDefault="00013C72" w:rsidP="005066B8">
      <w:pPr>
        <w:pStyle w:val="Heading3"/>
        <w:ind w:left="1440" w:firstLine="720"/>
      </w:pPr>
      <w:r w:rsidRPr="006C6ACB">
        <w:t>The multidisciplinary team</w:t>
      </w:r>
    </w:p>
    <w:p w14:paraId="04952A88" w14:textId="1DA87227" w:rsidR="009A2964" w:rsidRPr="006C6ACB" w:rsidRDefault="00E153D5" w:rsidP="00276586">
      <w:pPr>
        <w:pStyle w:val="ListParagraph"/>
        <w:numPr>
          <w:ilvl w:val="3"/>
          <w:numId w:val="1"/>
        </w:numPr>
        <w:rPr>
          <w:rFonts w:ascii="Open Sans" w:hAnsi="Open Sans" w:cs="Open Sans"/>
          <w:sz w:val="24"/>
          <w:szCs w:val="24"/>
        </w:rPr>
      </w:pPr>
      <w:r>
        <w:rPr>
          <w:rFonts w:ascii="Open Sans" w:hAnsi="Open Sans" w:cs="Open Sans"/>
          <w:sz w:val="24"/>
          <w:szCs w:val="24"/>
        </w:rPr>
        <w:t>Comp</w:t>
      </w:r>
      <w:r w:rsidR="00FC7FA5">
        <w:rPr>
          <w:rFonts w:ascii="Open Sans" w:hAnsi="Open Sans" w:cs="Open Sans"/>
          <w:sz w:val="24"/>
          <w:szCs w:val="24"/>
        </w:rPr>
        <w:t xml:space="preserve"> 13</w:t>
      </w:r>
    </w:p>
    <w:p w14:paraId="11E70EDF" w14:textId="2C8DB62A" w:rsidR="00013C72" w:rsidRPr="006C6ACB" w:rsidRDefault="00013C72" w:rsidP="005066B8">
      <w:pPr>
        <w:pStyle w:val="Heading3"/>
        <w:ind w:left="1440" w:firstLine="720"/>
      </w:pPr>
      <w:r w:rsidRPr="006C6ACB">
        <w:t>Swallow review</w:t>
      </w:r>
    </w:p>
    <w:p w14:paraId="346AD2D6" w14:textId="4C712A30" w:rsidR="00F23CBA" w:rsidRPr="006C6ACB" w:rsidRDefault="00E153D5" w:rsidP="00276586">
      <w:pPr>
        <w:pStyle w:val="ListParagraph"/>
        <w:numPr>
          <w:ilvl w:val="3"/>
          <w:numId w:val="1"/>
        </w:numPr>
        <w:rPr>
          <w:rFonts w:ascii="Open Sans" w:hAnsi="Open Sans" w:cs="Open Sans"/>
          <w:sz w:val="24"/>
          <w:szCs w:val="24"/>
        </w:rPr>
      </w:pPr>
      <w:r>
        <w:rPr>
          <w:rFonts w:ascii="Open Sans" w:hAnsi="Open Sans" w:cs="Open Sans"/>
          <w:sz w:val="24"/>
          <w:szCs w:val="24"/>
        </w:rPr>
        <w:t xml:space="preserve">Comp </w:t>
      </w:r>
      <w:r w:rsidR="00FC7FA5">
        <w:rPr>
          <w:rFonts w:ascii="Open Sans" w:hAnsi="Open Sans" w:cs="Open Sans"/>
          <w:sz w:val="24"/>
          <w:szCs w:val="24"/>
        </w:rPr>
        <w:t>17, 14</w:t>
      </w:r>
    </w:p>
    <w:p w14:paraId="2C5E90AE" w14:textId="199BC834" w:rsidR="00013C72" w:rsidRPr="006C6ACB" w:rsidRDefault="00013C72" w:rsidP="005066B8">
      <w:pPr>
        <w:pStyle w:val="Heading3"/>
        <w:ind w:left="1440" w:firstLine="720"/>
      </w:pPr>
      <w:r w:rsidRPr="006C6ACB">
        <w:t xml:space="preserve">Non-oral nutrition and hydration </w:t>
      </w:r>
    </w:p>
    <w:p w14:paraId="396902EB" w14:textId="3E11E2D0" w:rsidR="00F23CBA" w:rsidRPr="006C6ACB" w:rsidRDefault="00E153D5" w:rsidP="00276586">
      <w:pPr>
        <w:pStyle w:val="ListParagraph"/>
        <w:numPr>
          <w:ilvl w:val="3"/>
          <w:numId w:val="1"/>
        </w:numPr>
        <w:rPr>
          <w:rFonts w:ascii="Open Sans" w:hAnsi="Open Sans" w:cs="Open Sans"/>
          <w:sz w:val="24"/>
          <w:szCs w:val="24"/>
        </w:rPr>
      </w:pPr>
      <w:r>
        <w:rPr>
          <w:rFonts w:ascii="Open Sans" w:hAnsi="Open Sans" w:cs="Open Sans"/>
          <w:sz w:val="24"/>
          <w:szCs w:val="24"/>
        </w:rPr>
        <w:t xml:space="preserve">Comp </w:t>
      </w:r>
      <w:r w:rsidR="003A2BA2">
        <w:rPr>
          <w:rFonts w:ascii="Open Sans" w:hAnsi="Open Sans" w:cs="Open Sans"/>
          <w:sz w:val="24"/>
          <w:szCs w:val="24"/>
        </w:rPr>
        <w:t>6, 7</w:t>
      </w:r>
    </w:p>
    <w:p w14:paraId="009F6B46" w14:textId="0B7F96CC" w:rsidR="00274D8C" w:rsidRPr="006C6ACB" w:rsidRDefault="00274D8C" w:rsidP="005066B8">
      <w:pPr>
        <w:pStyle w:val="Heading3"/>
        <w:ind w:left="1440" w:firstLine="720"/>
      </w:pPr>
      <w:r w:rsidRPr="006C6ACB">
        <w:t>Safeguarding</w:t>
      </w:r>
    </w:p>
    <w:p w14:paraId="5B2EBA67" w14:textId="51D9DDEA" w:rsidR="009E3900" w:rsidRPr="00F744D8" w:rsidRDefault="00E153D5" w:rsidP="00276586">
      <w:pPr>
        <w:pStyle w:val="ListParagraph"/>
        <w:numPr>
          <w:ilvl w:val="3"/>
          <w:numId w:val="1"/>
        </w:numPr>
        <w:rPr>
          <w:rFonts w:ascii="Open Sans" w:hAnsi="Open Sans" w:cs="Open Sans"/>
          <w:sz w:val="24"/>
          <w:szCs w:val="24"/>
        </w:rPr>
      </w:pPr>
      <w:r>
        <w:rPr>
          <w:rFonts w:ascii="Open Sans" w:hAnsi="Open Sans" w:cs="Open Sans"/>
          <w:sz w:val="24"/>
          <w:szCs w:val="24"/>
        </w:rPr>
        <w:t xml:space="preserve">Comp </w:t>
      </w:r>
      <w:r w:rsidR="003A2BA2">
        <w:rPr>
          <w:rFonts w:ascii="Open Sans" w:hAnsi="Open Sans" w:cs="Open Sans"/>
          <w:sz w:val="24"/>
          <w:szCs w:val="24"/>
        </w:rPr>
        <w:t>20</w:t>
      </w:r>
    </w:p>
    <w:p w14:paraId="477F1597" w14:textId="6064D7E9" w:rsidR="00EB36C2" w:rsidRPr="006C6ACB" w:rsidRDefault="00EB36C2" w:rsidP="005066B8">
      <w:pPr>
        <w:pStyle w:val="Heading2"/>
        <w:ind w:firstLine="720"/>
      </w:pPr>
      <w:r w:rsidRPr="006C6ACB">
        <w:t>Discharge</w:t>
      </w:r>
    </w:p>
    <w:p w14:paraId="45167EC3" w14:textId="77777777" w:rsidR="00E153D5" w:rsidRDefault="00274D8C" w:rsidP="00276586">
      <w:pPr>
        <w:pStyle w:val="ListParagraph"/>
        <w:numPr>
          <w:ilvl w:val="1"/>
          <w:numId w:val="1"/>
        </w:numPr>
        <w:rPr>
          <w:rFonts w:ascii="Open Sans" w:hAnsi="Open Sans" w:cs="Open Sans"/>
          <w:sz w:val="24"/>
          <w:szCs w:val="24"/>
        </w:rPr>
      </w:pPr>
      <w:r w:rsidRPr="006C6ACB">
        <w:rPr>
          <w:rFonts w:ascii="Open Sans" w:hAnsi="Open Sans" w:cs="Open Sans"/>
          <w:sz w:val="24"/>
          <w:szCs w:val="24"/>
        </w:rPr>
        <w:t>Discharge report</w:t>
      </w:r>
      <w:r w:rsidR="0055381E">
        <w:rPr>
          <w:rFonts w:ascii="Open Sans" w:hAnsi="Open Sans" w:cs="Open Sans"/>
          <w:sz w:val="24"/>
          <w:szCs w:val="24"/>
        </w:rPr>
        <w:t xml:space="preserve"> </w:t>
      </w:r>
    </w:p>
    <w:p w14:paraId="075216B2" w14:textId="142378E0" w:rsidR="00274D8C" w:rsidRDefault="00E153D5" w:rsidP="00276586">
      <w:pPr>
        <w:pStyle w:val="ListParagraph"/>
        <w:numPr>
          <w:ilvl w:val="1"/>
          <w:numId w:val="1"/>
        </w:numPr>
        <w:rPr>
          <w:rFonts w:ascii="Open Sans" w:hAnsi="Open Sans" w:cs="Open Sans"/>
          <w:sz w:val="24"/>
          <w:szCs w:val="24"/>
        </w:rPr>
      </w:pPr>
      <w:r>
        <w:rPr>
          <w:rFonts w:ascii="Open Sans" w:hAnsi="Open Sans" w:cs="Open Sans"/>
          <w:sz w:val="24"/>
          <w:szCs w:val="24"/>
        </w:rPr>
        <w:t xml:space="preserve">Comp </w:t>
      </w:r>
      <w:r w:rsidR="0055381E">
        <w:rPr>
          <w:rFonts w:ascii="Open Sans" w:hAnsi="Open Sans" w:cs="Open Sans"/>
          <w:sz w:val="24"/>
          <w:szCs w:val="24"/>
        </w:rPr>
        <w:t>18</w:t>
      </w:r>
    </w:p>
    <w:p w14:paraId="332B8EE9" w14:textId="04D255E5" w:rsidR="009E3900" w:rsidRPr="009E3900" w:rsidRDefault="009E3900" w:rsidP="007426BB">
      <w:pPr>
        <w:pStyle w:val="Heading1"/>
      </w:pPr>
      <w:bookmarkStart w:id="7" w:name="Summary_of_competencies"/>
      <w:r>
        <w:t>Summary of competencies against assessments</w:t>
      </w:r>
    </w:p>
    <w:tbl>
      <w:tblPr>
        <w:tblStyle w:val="TableGrid"/>
        <w:tblW w:w="5000" w:type="pct"/>
        <w:tblLook w:val="04A0" w:firstRow="1" w:lastRow="0" w:firstColumn="1" w:lastColumn="0" w:noHBand="0" w:noVBand="1"/>
      </w:tblPr>
      <w:tblGrid>
        <w:gridCol w:w="1800"/>
        <w:gridCol w:w="467"/>
        <w:gridCol w:w="506"/>
        <w:gridCol w:w="606"/>
        <w:gridCol w:w="606"/>
        <w:gridCol w:w="606"/>
        <w:gridCol w:w="605"/>
        <w:gridCol w:w="605"/>
        <w:gridCol w:w="605"/>
        <w:gridCol w:w="605"/>
        <w:gridCol w:w="630"/>
        <w:gridCol w:w="630"/>
        <w:gridCol w:w="630"/>
        <w:gridCol w:w="630"/>
        <w:gridCol w:w="630"/>
        <w:gridCol w:w="630"/>
        <w:gridCol w:w="630"/>
        <w:gridCol w:w="633"/>
        <w:gridCol w:w="633"/>
        <w:gridCol w:w="633"/>
        <w:gridCol w:w="628"/>
      </w:tblGrid>
      <w:tr w:rsidR="002216B1" w14:paraId="7200A58F" w14:textId="77777777" w:rsidTr="002216B1">
        <w:tc>
          <w:tcPr>
            <w:tcW w:w="645" w:type="pct"/>
          </w:tcPr>
          <w:bookmarkEnd w:id="7"/>
          <w:p w14:paraId="1BA496FC" w14:textId="34FB4DFC" w:rsidR="002216B1" w:rsidRPr="00305AA1" w:rsidRDefault="002216B1">
            <w:pPr>
              <w:rPr>
                <w:rFonts w:ascii="Open Sans" w:hAnsi="Open Sans" w:cs="Open Sans"/>
                <w:b/>
                <w:bCs/>
                <w:sz w:val="24"/>
                <w:szCs w:val="24"/>
              </w:rPr>
            </w:pPr>
            <w:r w:rsidRPr="00305AA1">
              <w:rPr>
                <w:rFonts w:ascii="Open Sans" w:hAnsi="Open Sans" w:cs="Open Sans"/>
                <w:b/>
                <w:bCs/>
                <w:sz w:val="24"/>
                <w:szCs w:val="24"/>
              </w:rPr>
              <w:t>Comp no</w:t>
            </w:r>
          </w:p>
        </w:tc>
        <w:tc>
          <w:tcPr>
            <w:tcW w:w="167" w:type="pct"/>
          </w:tcPr>
          <w:p w14:paraId="144109EE" w14:textId="29F94936" w:rsidR="002216B1" w:rsidRPr="00305AA1" w:rsidRDefault="002216B1">
            <w:pPr>
              <w:rPr>
                <w:rFonts w:ascii="Open Sans" w:hAnsi="Open Sans" w:cs="Open Sans"/>
                <w:b/>
                <w:bCs/>
                <w:sz w:val="24"/>
                <w:szCs w:val="24"/>
              </w:rPr>
            </w:pPr>
            <w:r w:rsidRPr="00305AA1">
              <w:rPr>
                <w:rFonts w:ascii="Open Sans" w:hAnsi="Open Sans" w:cs="Open Sans"/>
                <w:b/>
                <w:bCs/>
                <w:sz w:val="24"/>
                <w:szCs w:val="24"/>
              </w:rPr>
              <w:t>1</w:t>
            </w:r>
          </w:p>
        </w:tc>
        <w:tc>
          <w:tcPr>
            <w:tcW w:w="181" w:type="pct"/>
          </w:tcPr>
          <w:p w14:paraId="1E26B4C6" w14:textId="5B7A56D6" w:rsidR="002216B1" w:rsidRPr="00305AA1" w:rsidRDefault="002216B1">
            <w:pPr>
              <w:rPr>
                <w:rFonts w:ascii="Open Sans" w:hAnsi="Open Sans" w:cs="Open Sans"/>
                <w:b/>
                <w:bCs/>
                <w:sz w:val="24"/>
                <w:szCs w:val="24"/>
              </w:rPr>
            </w:pPr>
            <w:r w:rsidRPr="00305AA1">
              <w:rPr>
                <w:rFonts w:ascii="Open Sans" w:hAnsi="Open Sans" w:cs="Open Sans"/>
                <w:b/>
                <w:bCs/>
                <w:sz w:val="24"/>
                <w:szCs w:val="24"/>
              </w:rPr>
              <w:t>2</w:t>
            </w:r>
          </w:p>
        </w:tc>
        <w:tc>
          <w:tcPr>
            <w:tcW w:w="217" w:type="pct"/>
          </w:tcPr>
          <w:p w14:paraId="4DF1C414" w14:textId="7F622EBF" w:rsidR="002216B1" w:rsidRPr="00305AA1" w:rsidRDefault="002216B1">
            <w:pPr>
              <w:rPr>
                <w:rFonts w:ascii="Open Sans" w:hAnsi="Open Sans" w:cs="Open Sans"/>
                <w:b/>
                <w:bCs/>
                <w:sz w:val="24"/>
                <w:szCs w:val="24"/>
              </w:rPr>
            </w:pPr>
            <w:r w:rsidRPr="00305AA1">
              <w:rPr>
                <w:rFonts w:ascii="Open Sans" w:hAnsi="Open Sans" w:cs="Open Sans"/>
                <w:b/>
                <w:bCs/>
                <w:sz w:val="24"/>
                <w:szCs w:val="24"/>
              </w:rPr>
              <w:t>3</w:t>
            </w:r>
          </w:p>
        </w:tc>
        <w:tc>
          <w:tcPr>
            <w:tcW w:w="217" w:type="pct"/>
          </w:tcPr>
          <w:p w14:paraId="4EFC1D4A" w14:textId="74A861E0" w:rsidR="002216B1" w:rsidRPr="00305AA1" w:rsidRDefault="002216B1">
            <w:pPr>
              <w:rPr>
                <w:rFonts w:ascii="Open Sans" w:hAnsi="Open Sans" w:cs="Open Sans"/>
                <w:b/>
                <w:bCs/>
                <w:sz w:val="24"/>
                <w:szCs w:val="24"/>
              </w:rPr>
            </w:pPr>
            <w:r w:rsidRPr="00305AA1">
              <w:rPr>
                <w:rFonts w:ascii="Open Sans" w:hAnsi="Open Sans" w:cs="Open Sans"/>
                <w:b/>
                <w:bCs/>
                <w:sz w:val="24"/>
                <w:szCs w:val="24"/>
              </w:rPr>
              <w:t>4</w:t>
            </w:r>
          </w:p>
        </w:tc>
        <w:tc>
          <w:tcPr>
            <w:tcW w:w="217" w:type="pct"/>
          </w:tcPr>
          <w:p w14:paraId="38FC7A8C" w14:textId="7ABFBE64" w:rsidR="002216B1" w:rsidRPr="00305AA1" w:rsidRDefault="002216B1">
            <w:pPr>
              <w:rPr>
                <w:rFonts w:ascii="Open Sans" w:hAnsi="Open Sans" w:cs="Open Sans"/>
                <w:b/>
                <w:bCs/>
                <w:sz w:val="24"/>
                <w:szCs w:val="24"/>
              </w:rPr>
            </w:pPr>
            <w:r w:rsidRPr="00305AA1">
              <w:rPr>
                <w:rFonts w:ascii="Open Sans" w:hAnsi="Open Sans" w:cs="Open Sans"/>
                <w:b/>
                <w:bCs/>
                <w:sz w:val="24"/>
                <w:szCs w:val="24"/>
              </w:rPr>
              <w:t>5</w:t>
            </w:r>
          </w:p>
        </w:tc>
        <w:tc>
          <w:tcPr>
            <w:tcW w:w="217" w:type="pct"/>
          </w:tcPr>
          <w:p w14:paraId="48F61E75" w14:textId="28F7F173" w:rsidR="002216B1" w:rsidRPr="00305AA1" w:rsidRDefault="002216B1">
            <w:pPr>
              <w:rPr>
                <w:rFonts w:ascii="Open Sans" w:hAnsi="Open Sans" w:cs="Open Sans"/>
                <w:b/>
                <w:bCs/>
                <w:sz w:val="24"/>
                <w:szCs w:val="24"/>
              </w:rPr>
            </w:pPr>
            <w:r w:rsidRPr="00305AA1">
              <w:rPr>
                <w:rFonts w:ascii="Open Sans" w:hAnsi="Open Sans" w:cs="Open Sans"/>
                <w:b/>
                <w:bCs/>
                <w:sz w:val="24"/>
                <w:szCs w:val="24"/>
              </w:rPr>
              <w:t>6</w:t>
            </w:r>
          </w:p>
        </w:tc>
        <w:tc>
          <w:tcPr>
            <w:tcW w:w="217" w:type="pct"/>
          </w:tcPr>
          <w:p w14:paraId="24FB40ED" w14:textId="4AF68AA4" w:rsidR="002216B1" w:rsidRPr="00305AA1" w:rsidRDefault="002216B1">
            <w:pPr>
              <w:rPr>
                <w:rFonts w:ascii="Open Sans" w:hAnsi="Open Sans" w:cs="Open Sans"/>
                <w:b/>
                <w:bCs/>
                <w:sz w:val="24"/>
                <w:szCs w:val="24"/>
              </w:rPr>
            </w:pPr>
            <w:r w:rsidRPr="00305AA1">
              <w:rPr>
                <w:rFonts w:ascii="Open Sans" w:hAnsi="Open Sans" w:cs="Open Sans"/>
                <w:b/>
                <w:bCs/>
                <w:sz w:val="24"/>
                <w:szCs w:val="24"/>
              </w:rPr>
              <w:t>7</w:t>
            </w:r>
          </w:p>
        </w:tc>
        <w:tc>
          <w:tcPr>
            <w:tcW w:w="217" w:type="pct"/>
          </w:tcPr>
          <w:p w14:paraId="55F69671" w14:textId="6F318274" w:rsidR="002216B1" w:rsidRPr="00305AA1" w:rsidRDefault="002216B1">
            <w:pPr>
              <w:rPr>
                <w:rFonts w:ascii="Open Sans" w:hAnsi="Open Sans" w:cs="Open Sans"/>
                <w:b/>
                <w:bCs/>
                <w:sz w:val="24"/>
                <w:szCs w:val="24"/>
              </w:rPr>
            </w:pPr>
            <w:r w:rsidRPr="00305AA1">
              <w:rPr>
                <w:rFonts w:ascii="Open Sans" w:hAnsi="Open Sans" w:cs="Open Sans"/>
                <w:b/>
                <w:bCs/>
                <w:sz w:val="24"/>
                <w:szCs w:val="24"/>
              </w:rPr>
              <w:t>8</w:t>
            </w:r>
          </w:p>
        </w:tc>
        <w:tc>
          <w:tcPr>
            <w:tcW w:w="217" w:type="pct"/>
          </w:tcPr>
          <w:p w14:paraId="6FF65ECA" w14:textId="596683EA" w:rsidR="002216B1" w:rsidRPr="00305AA1" w:rsidRDefault="002216B1">
            <w:pPr>
              <w:rPr>
                <w:rFonts w:ascii="Open Sans" w:hAnsi="Open Sans" w:cs="Open Sans"/>
                <w:b/>
                <w:bCs/>
                <w:sz w:val="24"/>
                <w:szCs w:val="24"/>
              </w:rPr>
            </w:pPr>
            <w:r w:rsidRPr="00305AA1">
              <w:rPr>
                <w:rFonts w:ascii="Open Sans" w:hAnsi="Open Sans" w:cs="Open Sans"/>
                <w:b/>
                <w:bCs/>
                <w:sz w:val="24"/>
                <w:szCs w:val="24"/>
              </w:rPr>
              <w:t>9</w:t>
            </w:r>
          </w:p>
        </w:tc>
        <w:tc>
          <w:tcPr>
            <w:tcW w:w="226" w:type="pct"/>
          </w:tcPr>
          <w:p w14:paraId="599F613E" w14:textId="38D24D7C" w:rsidR="002216B1" w:rsidRPr="00305AA1" w:rsidRDefault="002216B1">
            <w:pPr>
              <w:rPr>
                <w:rFonts w:ascii="Open Sans" w:hAnsi="Open Sans" w:cs="Open Sans"/>
                <w:b/>
                <w:bCs/>
                <w:sz w:val="24"/>
                <w:szCs w:val="24"/>
              </w:rPr>
            </w:pPr>
            <w:r w:rsidRPr="00305AA1">
              <w:rPr>
                <w:rFonts w:ascii="Open Sans" w:hAnsi="Open Sans" w:cs="Open Sans"/>
                <w:b/>
                <w:bCs/>
                <w:sz w:val="24"/>
                <w:szCs w:val="24"/>
              </w:rPr>
              <w:t>10</w:t>
            </w:r>
          </w:p>
        </w:tc>
        <w:tc>
          <w:tcPr>
            <w:tcW w:w="226" w:type="pct"/>
          </w:tcPr>
          <w:p w14:paraId="52627D16" w14:textId="6F7B6873" w:rsidR="002216B1" w:rsidRPr="00305AA1" w:rsidRDefault="002216B1">
            <w:pPr>
              <w:rPr>
                <w:rFonts w:ascii="Open Sans" w:hAnsi="Open Sans" w:cs="Open Sans"/>
                <w:b/>
                <w:bCs/>
                <w:sz w:val="24"/>
                <w:szCs w:val="24"/>
              </w:rPr>
            </w:pPr>
            <w:r w:rsidRPr="00305AA1">
              <w:rPr>
                <w:rFonts w:ascii="Open Sans" w:hAnsi="Open Sans" w:cs="Open Sans"/>
                <w:b/>
                <w:bCs/>
                <w:sz w:val="24"/>
                <w:szCs w:val="24"/>
              </w:rPr>
              <w:t>11</w:t>
            </w:r>
          </w:p>
        </w:tc>
        <w:tc>
          <w:tcPr>
            <w:tcW w:w="226" w:type="pct"/>
          </w:tcPr>
          <w:p w14:paraId="27658E9C" w14:textId="77BA4CC3" w:rsidR="002216B1" w:rsidRPr="00305AA1" w:rsidRDefault="002216B1">
            <w:pPr>
              <w:rPr>
                <w:rFonts w:ascii="Open Sans" w:hAnsi="Open Sans" w:cs="Open Sans"/>
                <w:b/>
                <w:bCs/>
                <w:sz w:val="24"/>
                <w:szCs w:val="24"/>
              </w:rPr>
            </w:pPr>
            <w:r w:rsidRPr="00305AA1">
              <w:rPr>
                <w:rFonts w:ascii="Open Sans" w:hAnsi="Open Sans" w:cs="Open Sans"/>
                <w:b/>
                <w:bCs/>
                <w:sz w:val="24"/>
                <w:szCs w:val="24"/>
              </w:rPr>
              <w:t>12</w:t>
            </w:r>
          </w:p>
        </w:tc>
        <w:tc>
          <w:tcPr>
            <w:tcW w:w="226" w:type="pct"/>
          </w:tcPr>
          <w:p w14:paraId="7E1CB36F" w14:textId="7D9314DC" w:rsidR="002216B1" w:rsidRPr="00305AA1" w:rsidRDefault="002216B1">
            <w:pPr>
              <w:rPr>
                <w:rFonts w:ascii="Open Sans" w:hAnsi="Open Sans" w:cs="Open Sans"/>
                <w:b/>
                <w:bCs/>
                <w:sz w:val="24"/>
                <w:szCs w:val="24"/>
              </w:rPr>
            </w:pPr>
            <w:r w:rsidRPr="00305AA1">
              <w:rPr>
                <w:rFonts w:ascii="Open Sans" w:hAnsi="Open Sans" w:cs="Open Sans"/>
                <w:b/>
                <w:bCs/>
                <w:sz w:val="24"/>
                <w:szCs w:val="24"/>
              </w:rPr>
              <w:t>13</w:t>
            </w:r>
          </w:p>
        </w:tc>
        <w:tc>
          <w:tcPr>
            <w:tcW w:w="226" w:type="pct"/>
          </w:tcPr>
          <w:p w14:paraId="2E1CB571" w14:textId="6785CCC9" w:rsidR="002216B1" w:rsidRPr="00305AA1" w:rsidRDefault="002216B1">
            <w:pPr>
              <w:rPr>
                <w:rFonts w:ascii="Open Sans" w:hAnsi="Open Sans" w:cs="Open Sans"/>
                <w:b/>
                <w:bCs/>
                <w:sz w:val="24"/>
                <w:szCs w:val="24"/>
              </w:rPr>
            </w:pPr>
            <w:r w:rsidRPr="00305AA1">
              <w:rPr>
                <w:rFonts w:ascii="Open Sans" w:hAnsi="Open Sans" w:cs="Open Sans"/>
                <w:b/>
                <w:bCs/>
                <w:sz w:val="24"/>
                <w:szCs w:val="24"/>
              </w:rPr>
              <w:t>14</w:t>
            </w:r>
          </w:p>
        </w:tc>
        <w:tc>
          <w:tcPr>
            <w:tcW w:w="226" w:type="pct"/>
          </w:tcPr>
          <w:p w14:paraId="1E697D4E" w14:textId="235EF2C1" w:rsidR="002216B1" w:rsidRPr="00305AA1" w:rsidRDefault="002216B1">
            <w:pPr>
              <w:rPr>
                <w:rFonts w:ascii="Open Sans" w:hAnsi="Open Sans" w:cs="Open Sans"/>
                <w:b/>
                <w:bCs/>
                <w:sz w:val="24"/>
                <w:szCs w:val="24"/>
              </w:rPr>
            </w:pPr>
            <w:r w:rsidRPr="00305AA1">
              <w:rPr>
                <w:rFonts w:ascii="Open Sans" w:hAnsi="Open Sans" w:cs="Open Sans"/>
                <w:b/>
                <w:bCs/>
                <w:sz w:val="24"/>
                <w:szCs w:val="24"/>
              </w:rPr>
              <w:t>15</w:t>
            </w:r>
          </w:p>
        </w:tc>
        <w:tc>
          <w:tcPr>
            <w:tcW w:w="226" w:type="pct"/>
          </w:tcPr>
          <w:p w14:paraId="4FF8D73A" w14:textId="13B61029" w:rsidR="002216B1" w:rsidRPr="00305AA1" w:rsidRDefault="002216B1">
            <w:pPr>
              <w:rPr>
                <w:rFonts w:ascii="Open Sans" w:hAnsi="Open Sans" w:cs="Open Sans"/>
                <w:b/>
                <w:bCs/>
                <w:sz w:val="24"/>
                <w:szCs w:val="24"/>
              </w:rPr>
            </w:pPr>
            <w:r w:rsidRPr="00305AA1">
              <w:rPr>
                <w:rFonts w:ascii="Open Sans" w:hAnsi="Open Sans" w:cs="Open Sans"/>
                <w:b/>
                <w:bCs/>
                <w:sz w:val="24"/>
                <w:szCs w:val="24"/>
              </w:rPr>
              <w:t>16</w:t>
            </w:r>
          </w:p>
        </w:tc>
        <w:tc>
          <w:tcPr>
            <w:tcW w:w="227" w:type="pct"/>
          </w:tcPr>
          <w:p w14:paraId="1865A743" w14:textId="0FFFBF1C" w:rsidR="002216B1" w:rsidRPr="00305AA1" w:rsidRDefault="002216B1">
            <w:pPr>
              <w:rPr>
                <w:rFonts w:ascii="Open Sans" w:hAnsi="Open Sans" w:cs="Open Sans"/>
                <w:b/>
                <w:bCs/>
                <w:sz w:val="24"/>
                <w:szCs w:val="24"/>
              </w:rPr>
            </w:pPr>
            <w:r w:rsidRPr="00305AA1">
              <w:rPr>
                <w:rFonts w:ascii="Open Sans" w:hAnsi="Open Sans" w:cs="Open Sans"/>
                <w:b/>
                <w:bCs/>
                <w:sz w:val="24"/>
                <w:szCs w:val="24"/>
              </w:rPr>
              <w:t>17</w:t>
            </w:r>
          </w:p>
        </w:tc>
        <w:tc>
          <w:tcPr>
            <w:tcW w:w="227" w:type="pct"/>
          </w:tcPr>
          <w:p w14:paraId="0ECE6AFE" w14:textId="55641F77" w:rsidR="002216B1" w:rsidRPr="00305AA1" w:rsidRDefault="002216B1">
            <w:pPr>
              <w:rPr>
                <w:rFonts w:ascii="Open Sans" w:hAnsi="Open Sans" w:cs="Open Sans"/>
                <w:b/>
                <w:bCs/>
                <w:sz w:val="24"/>
                <w:szCs w:val="24"/>
              </w:rPr>
            </w:pPr>
            <w:r w:rsidRPr="00305AA1">
              <w:rPr>
                <w:rFonts w:ascii="Open Sans" w:hAnsi="Open Sans" w:cs="Open Sans"/>
                <w:b/>
                <w:bCs/>
                <w:sz w:val="24"/>
                <w:szCs w:val="24"/>
              </w:rPr>
              <w:t>18</w:t>
            </w:r>
          </w:p>
        </w:tc>
        <w:tc>
          <w:tcPr>
            <w:tcW w:w="227" w:type="pct"/>
          </w:tcPr>
          <w:p w14:paraId="1FEB47D9" w14:textId="1A7D9069" w:rsidR="002216B1" w:rsidRPr="00305AA1" w:rsidRDefault="002216B1">
            <w:pPr>
              <w:rPr>
                <w:rFonts w:ascii="Open Sans" w:hAnsi="Open Sans" w:cs="Open Sans"/>
                <w:b/>
                <w:bCs/>
                <w:sz w:val="24"/>
                <w:szCs w:val="24"/>
              </w:rPr>
            </w:pPr>
            <w:r w:rsidRPr="00305AA1">
              <w:rPr>
                <w:rFonts w:ascii="Open Sans" w:hAnsi="Open Sans" w:cs="Open Sans"/>
                <w:b/>
                <w:bCs/>
                <w:sz w:val="24"/>
                <w:szCs w:val="24"/>
              </w:rPr>
              <w:t>19</w:t>
            </w:r>
          </w:p>
        </w:tc>
        <w:tc>
          <w:tcPr>
            <w:tcW w:w="227" w:type="pct"/>
          </w:tcPr>
          <w:p w14:paraId="203024CE" w14:textId="218A9261" w:rsidR="002216B1" w:rsidRPr="00305AA1" w:rsidRDefault="002216B1">
            <w:pPr>
              <w:rPr>
                <w:rFonts w:ascii="Open Sans" w:hAnsi="Open Sans" w:cs="Open Sans"/>
                <w:b/>
                <w:bCs/>
                <w:sz w:val="24"/>
                <w:szCs w:val="24"/>
              </w:rPr>
            </w:pPr>
            <w:r w:rsidRPr="00305AA1">
              <w:rPr>
                <w:rFonts w:ascii="Open Sans" w:hAnsi="Open Sans" w:cs="Open Sans"/>
                <w:b/>
                <w:bCs/>
                <w:sz w:val="24"/>
                <w:szCs w:val="24"/>
              </w:rPr>
              <w:t>20</w:t>
            </w:r>
          </w:p>
        </w:tc>
      </w:tr>
      <w:tr w:rsidR="002216B1" w14:paraId="1A7A111B" w14:textId="77777777" w:rsidTr="002216B1">
        <w:tc>
          <w:tcPr>
            <w:tcW w:w="645" w:type="pct"/>
          </w:tcPr>
          <w:p w14:paraId="1DDC5E08" w14:textId="7AA28249" w:rsidR="002216B1" w:rsidRPr="00305AA1" w:rsidRDefault="002216B1">
            <w:pPr>
              <w:rPr>
                <w:rFonts w:ascii="Open Sans" w:hAnsi="Open Sans" w:cs="Open Sans"/>
                <w:b/>
                <w:bCs/>
                <w:sz w:val="24"/>
                <w:szCs w:val="24"/>
              </w:rPr>
            </w:pPr>
            <w:r w:rsidRPr="00305AA1">
              <w:rPr>
                <w:rFonts w:ascii="Open Sans" w:hAnsi="Open Sans" w:cs="Open Sans"/>
                <w:b/>
                <w:bCs/>
                <w:sz w:val="24"/>
                <w:szCs w:val="24"/>
              </w:rPr>
              <w:t>Assessment 1</w:t>
            </w:r>
          </w:p>
        </w:tc>
        <w:tc>
          <w:tcPr>
            <w:tcW w:w="167" w:type="pct"/>
          </w:tcPr>
          <w:p w14:paraId="2A100EC8" w14:textId="745A6BA2" w:rsidR="002216B1" w:rsidRDefault="00193636">
            <w:pPr>
              <w:rPr>
                <w:rFonts w:ascii="Open Sans" w:hAnsi="Open Sans" w:cs="Open Sans"/>
                <w:sz w:val="24"/>
                <w:szCs w:val="24"/>
              </w:rPr>
            </w:pPr>
            <w:r>
              <w:rPr>
                <w:rFonts w:ascii="Open Sans" w:hAnsi="Open Sans" w:cs="Open Sans"/>
                <w:sz w:val="24"/>
                <w:szCs w:val="24"/>
              </w:rPr>
              <w:t>√</w:t>
            </w:r>
          </w:p>
        </w:tc>
        <w:tc>
          <w:tcPr>
            <w:tcW w:w="181" w:type="pct"/>
          </w:tcPr>
          <w:p w14:paraId="4513D923" w14:textId="4BE02B86" w:rsidR="002216B1" w:rsidRDefault="00193636">
            <w:pPr>
              <w:rPr>
                <w:rFonts w:ascii="Open Sans" w:hAnsi="Open Sans" w:cs="Open Sans"/>
                <w:sz w:val="24"/>
                <w:szCs w:val="24"/>
              </w:rPr>
            </w:pPr>
            <w:r>
              <w:rPr>
                <w:rFonts w:ascii="Open Sans" w:hAnsi="Open Sans" w:cs="Open Sans"/>
                <w:sz w:val="24"/>
                <w:szCs w:val="24"/>
              </w:rPr>
              <w:t>x</w:t>
            </w:r>
          </w:p>
        </w:tc>
        <w:tc>
          <w:tcPr>
            <w:tcW w:w="217" w:type="pct"/>
          </w:tcPr>
          <w:p w14:paraId="257DDC53" w14:textId="17EFD89F" w:rsidR="002216B1" w:rsidRDefault="005B7CFD">
            <w:pPr>
              <w:rPr>
                <w:rFonts w:ascii="Open Sans" w:hAnsi="Open Sans" w:cs="Open Sans"/>
                <w:sz w:val="24"/>
                <w:szCs w:val="24"/>
              </w:rPr>
            </w:pPr>
            <w:r>
              <w:rPr>
                <w:rFonts w:ascii="Open Sans" w:hAnsi="Open Sans" w:cs="Open Sans"/>
                <w:sz w:val="24"/>
                <w:szCs w:val="24"/>
              </w:rPr>
              <w:t>√</w:t>
            </w:r>
          </w:p>
        </w:tc>
        <w:tc>
          <w:tcPr>
            <w:tcW w:w="217" w:type="pct"/>
          </w:tcPr>
          <w:p w14:paraId="687A1000" w14:textId="6756006F" w:rsidR="002216B1" w:rsidRDefault="005B7CFD">
            <w:pPr>
              <w:rPr>
                <w:rFonts w:ascii="Open Sans" w:hAnsi="Open Sans" w:cs="Open Sans"/>
                <w:sz w:val="24"/>
                <w:szCs w:val="24"/>
              </w:rPr>
            </w:pPr>
            <w:r>
              <w:rPr>
                <w:rFonts w:ascii="Open Sans" w:hAnsi="Open Sans" w:cs="Open Sans"/>
                <w:sz w:val="24"/>
                <w:szCs w:val="24"/>
              </w:rPr>
              <w:t>√</w:t>
            </w:r>
          </w:p>
        </w:tc>
        <w:tc>
          <w:tcPr>
            <w:tcW w:w="217" w:type="pct"/>
          </w:tcPr>
          <w:p w14:paraId="2DC4C484" w14:textId="550F8E5A" w:rsidR="002216B1" w:rsidRDefault="005B7CFD">
            <w:pPr>
              <w:rPr>
                <w:rFonts w:ascii="Open Sans" w:hAnsi="Open Sans" w:cs="Open Sans"/>
                <w:sz w:val="24"/>
                <w:szCs w:val="24"/>
              </w:rPr>
            </w:pPr>
            <w:r>
              <w:rPr>
                <w:rFonts w:ascii="Open Sans" w:hAnsi="Open Sans" w:cs="Open Sans"/>
                <w:sz w:val="24"/>
                <w:szCs w:val="24"/>
              </w:rPr>
              <w:t>x</w:t>
            </w:r>
          </w:p>
        </w:tc>
        <w:tc>
          <w:tcPr>
            <w:tcW w:w="217" w:type="pct"/>
          </w:tcPr>
          <w:p w14:paraId="70B3C0BC" w14:textId="695B96C3" w:rsidR="002216B1" w:rsidRDefault="005B7CFD">
            <w:pPr>
              <w:rPr>
                <w:rFonts w:ascii="Open Sans" w:hAnsi="Open Sans" w:cs="Open Sans"/>
                <w:sz w:val="24"/>
                <w:szCs w:val="24"/>
              </w:rPr>
            </w:pPr>
            <w:r>
              <w:rPr>
                <w:rFonts w:ascii="Open Sans" w:hAnsi="Open Sans" w:cs="Open Sans"/>
                <w:sz w:val="24"/>
                <w:szCs w:val="24"/>
              </w:rPr>
              <w:t>√</w:t>
            </w:r>
          </w:p>
        </w:tc>
        <w:tc>
          <w:tcPr>
            <w:tcW w:w="217" w:type="pct"/>
          </w:tcPr>
          <w:p w14:paraId="3AF5E2C2" w14:textId="79B39B04" w:rsidR="002216B1" w:rsidRDefault="005B7CFD">
            <w:pPr>
              <w:rPr>
                <w:rFonts w:ascii="Open Sans" w:hAnsi="Open Sans" w:cs="Open Sans"/>
                <w:sz w:val="24"/>
                <w:szCs w:val="24"/>
              </w:rPr>
            </w:pPr>
            <w:r>
              <w:rPr>
                <w:rFonts w:ascii="Open Sans" w:hAnsi="Open Sans" w:cs="Open Sans"/>
                <w:sz w:val="24"/>
                <w:szCs w:val="24"/>
              </w:rPr>
              <w:t>√</w:t>
            </w:r>
          </w:p>
        </w:tc>
        <w:tc>
          <w:tcPr>
            <w:tcW w:w="217" w:type="pct"/>
          </w:tcPr>
          <w:p w14:paraId="06090D10" w14:textId="7A4EE308" w:rsidR="002216B1" w:rsidRDefault="005B7CFD">
            <w:pPr>
              <w:rPr>
                <w:rFonts w:ascii="Open Sans" w:hAnsi="Open Sans" w:cs="Open Sans"/>
                <w:sz w:val="24"/>
                <w:szCs w:val="24"/>
              </w:rPr>
            </w:pPr>
            <w:r>
              <w:rPr>
                <w:rFonts w:ascii="Open Sans" w:hAnsi="Open Sans" w:cs="Open Sans"/>
                <w:sz w:val="24"/>
                <w:szCs w:val="24"/>
              </w:rPr>
              <w:t>√</w:t>
            </w:r>
          </w:p>
        </w:tc>
        <w:tc>
          <w:tcPr>
            <w:tcW w:w="217" w:type="pct"/>
          </w:tcPr>
          <w:p w14:paraId="2446D776" w14:textId="3F68B067" w:rsidR="002216B1" w:rsidRDefault="005B7CFD">
            <w:pPr>
              <w:rPr>
                <w:rFonts w:ascii="Open Sans" w:hAnsi="Open Sans" w:cs="Open Sans"/>
                <w:sz w:val="24"/>
                <w:szCs w:val="24"/>
              </w:rPr>
            </w:pPr>
            <w:r>
              <w:rPr>
                <w:rFonts w:ascii="Open Sans" w:hAnsi="Open Sans" w:cs="Open Sans"/>
                <w:sz w:val="24"/>
                <w:szCs w:val="24"/>
              </w:rPr>
              <w:t>√</w:t>
            </w:r>
          </w:p>
        </w:tc>
        <w:tc>
          <w:tcPr>
            <w:tcW w:w="226" w:type="pct"/>
          </w:tcPr>
          <w:p w14:paraId="4CC489A1" w14:textId="4D4DBFC0" w:rsidR="002216B1" w:rsidRDefault="005B7CFD">
            <w:pPr>
              <w:rPr>
                <w:rFonts w:ascii="Open Sans" w:hAnsi="Open Sans" w:cs="Open Sans"/>
                <w:sz w:val="24"/>
                <w:szCs w:val="24"/>
              </w:rPr>
            </w:pPr>
            <w:r>
              <w:rPr>
                <w:rFonts w:ascii="Open Sans" w:hAnsi="Open Sans" w:cs="Open Sans"/>
                <w:sz w:val="24"/>
                <w:szCs w:val="24"/>
              </w:rPr>
              <w:t>√</w:t>
            </w:r>
          </w:p>
        </w:tc>
        <w:tc>
          <w:tcPr>
            <w:tcW w:w="226" w:type="pct"/>
          </w:tcPr>
          <w:p w14:paraId="2AE0D56F" w14:textId="10E76B4F" w:rsidR="002216B1" w:rsidRDefault="005B7CFD">
            <w:pPr>
              <w:rPr>
                <w:rFonts w:ascii="Open Sans" w:hAnsi="Open Sans" w:cs="Open Sans"/>
                <w:sz w:val="24"/>
                <w:szCs w:val="24"/>
              </w:rPr>
            </w:pPr>
            <w:r>
              <w:rPr>
                <w:rFonts w:ascii="Open Sans" w:hAnsi="Open Sans" w:cs="Open Sans"/>
                <w:sz w:val="24"/>
                <w:szCs w:val="24"/>
              </w:rPr>
              <w:t>√</w:t>
            </w:r>
          </w:p>
        </w:tc>
        <w:tc>
          <w:tcPr>
            <w:tcW w:w="226" w:type="pct"/>
          </w:tcPr>
          <w:p w14:paraId="0E68C50A" w14:textId="190C68BA" w:rsidR="002216B1" w:rsidRDefault="005B7CFD">
            <w:pPr>
              <w:rPr>
                <w:rFonts w:ascii="Open Sans" w:hAnsi="Open Sans" w:cs="Open Sans"/>
                <w:sz w:val="24"/>
                <w:szCs w:val="24"/>
              </w:rPr>
            </w:pPr>
            <w:r>
              <w:rPr>
                <w:rFonts w:ascii="Open Sans" w:hAnsi="Open Sans" w:cs="Open Sans"/>
                <w:sz w:val="24"/>
                <w:szCs w:val="24"/>
              </w:rPr>
              <w:t>√</w:t>
            </w:r>
          </w:p>
        </w:tc>
        <w:tc>
          <w:tcPr>
            <w:tcW w:w="226" w:type="pct"/>
          </w:tcPr>
          <w:p w14:paraId="645BCF92" w14:textId="0C1A75CD" w:rsidR="002216B1" w:rsidRDefault="005B7CFD">
            <w:pPr>
              <w:rPr>
                <w:rFonts w:ascii="Open Sans" w:hAnsi="Open Sans" w:cs="Open Sans"/>
                <w:sz w:val="24"/>
                <w:szCs w:val="24"/>
              </w:rPr>
            </w:pPr>
            <w:r>
              <w:rPr>
                <w:rFonts w:ascii="Open Sans" w:hAnsi="Open Sans" w:cs="Open Sans"/>
                <w:sz w:val="24"/>
                <w:szCs w:val="24"/>
              </w:rPr>
              <w:t>√</w:t>
            </w:r>
          </w:p>
        </w:tc>
        <w:tc>
          <w:tcPr>
            <w:tcW w:w="226" w:type="pct"/>
          </w:tcPr>
          <w:p w14:paraId="3137040F" w14:textId="6E25DEDC" w:rsidR="002216B1" w:rsidRDefault="005B7CFD">
            <w:pPr>
              <w:rPr>
                <w:rFonts w:ascii="Open Sans" w:hAnsi="Open Sans" w:cs="Open Sans"/>
                <w:sz w:val="24"/>
                <w:szCs w:val="24"/>
              </w:rPr>
            </w:pPr>
            <w:r>
              <w:rPr>
                <w:rFonts w:ascii="Open Sans" w:hAnsi="Open Sans" w:cs="Open Sans"/>
                <w:sz w:val="24"/>
                <w:szCs w:val="24"/>
              </w:rPr>
              <w:t>√</w:t>
            </w:r>
          </w:p>
        </w:tc>
        <w:tc>
          <w:tcPr>
            <w:tcW w:w="226" w:type="pct"/>
          </w:tcPr>
          <w:p w14:paraId="26A37C22" w14:textId="3DE39043" w:rsidR="002216B1" w:rsidRDefault="005B7CFD">
            <w:pPr>
              <w:rPr>
                <w:rFonts w:ascii="Open Sans" w:hAnsi="Open Sans" w:cs="Open Sans"/>
                <w:sz w:val="24"/>
                <w:szCs w:val="24"/>
              </w:rPr>
            </w:pPr>
            <w:r>
              <w:rPr>
                <w:rFonts w:ascii="Open Sans" w:hAnsi="Open Sans" w:cs="Open Sans"/>
                <w:sz w:val="24"/>
                <w:szCs w:val="24"/>
              </w:rPr>
              <w:t>√</w:t>
            </w:r>
          </w:p>
        </w:tc>
        <w:tc>
          <w:tcPr>
            <w:tcW w:w="226" w:type="pct"/>
          </w:tcPr>
          <w:p w14:paraId="68DDDF2B" w14:textId="7A8C7114" w:rsidR="002216B1" w:rsidRDefault="005B7CFD">
            <w:pPr>
              <w:rPr>
                <w:rFonts w:ascii="Open Sans" w:hAnsi="Open Sans" w:cs="Open Sans"/>
                <w:sz w:val="24"/>
                <w:szCs w:val="24"/>
              </w:rPr>
            </w:pPr>
            <w:r>
              <w:rPr>
                <w:rFonts w:ascii="Open Sans" w:hAnsi="Open Sans" w:cs="Open Sans"/>
                <w:sz w:val="24"/>
                <w:szCs w:val="24"/>
              </w:rPr>
              <w:t>√</w:t>
            </w:r>
          </w:p>
        </w:tc>
        <w:tc>
          <w:tcPr>
            <w:tcW w:w="227" w:type="pct"/>
          </w:tcPr>
          <w:p w14:paraId="22C76504" w14:textId="78DB10F6" w:rsidR="002216B1" w:rsidRDefault="005B7CFD">
            <w:pPr>
              <w:rPr>
                <w:rFonts w:ascii="Open Sans" w:hAnsi="Open Sans" w:cs="Open Sans"/>
                <w:sz w:val="24"/>
                <w:szCs w:val="24"/>
              </w:rPr>
            </w:pPr>
            <w:r>
              <w:rPr>
                <w:rFonts w:ascii="Open Sans" w:hAnsi="Open Sans" w:cs="Open Sans"/>
                <w:sz w:val="24"/>
                <w:szCs w:val="24"/>
              </w:rPr>
              <w:t>√</w:t>
            </w:r>
          </w:p>
        </w:tc>
        <w:tc>
          <w:tcPr>
            <w:tcW w:w="227" w:type="pct"/>
          </w:tcPr>
          <w:p w14:paraId="567B0F9C" w14:textId="0726A196" w:rsidR="002216B1" w:rsidRDefault="005B7CFD">
            <w:pPr>
              <w:rPr>
                <w:rFonts w:ascii="Open Sans" w:hAnsi="Open Sans" w:cs="Open Sans"/>
                <w:sz w:val="24"/>
                <w:szCs w:val="24"/>
              </w:rPr>
            </w:pPr>
            <w:r>
              <w:rPr>
                <w:rFonts w:ascii="Open Sans" w:hAnsi="Open Sans" w:cs="Open Sans"/>
                <w:sz w:val="24"/>
                <w:szCs w:val="24"/>
              </w:rPr>
              <w:t>√</w:t>
            </w:r>
          </w:p>
        </w:tc>
        <w:tc>
          <w:tcPr>
            <w:tcW w:w="227" w:type="pct"/>
          </w:tcPr>
          <w:p w14:paraId="4A12C69D" w14:textId="7C23EEA6" w:rsidR="002216B1" w:rsidRDefault="005B7CFD">
            <w:pPr>
              <w:rPr>
                <w:rFonts w:ascii="Open Sans" w:hAnsi="Open Sans" w:cs="Open Sans"/>
                <w:sz w:val="24"/>
                <w:szCs w:val="24"/>
              </w:rPr>
            </w:pPr>
            <w:r>
              <w:rPr>
                <w:rFonts w:ascii="Open Sans" w:hAnsi="Open Sans" w:cs="Open Sans"/>
                <w:sz w:val="24"/>
                <w:szCs w:val="24"/>
              </w:rPr>
              <w:t>√</w:t>
            </w:r>
          </w:p>
        </w:tc>
        <w:tc>
          <w:tcPr>
            <w:tcW w:w="227" w:type="pct"/>
          </w:tcPr>
          <w:p w14:paraId="4D5A40F0" w14:textId="50D5009D" w:rsidR="002216B1" w:rsidRDefault="005B7CFD">
            <w:pPr>
              <w:rPr>
                <w:rFonts w:ascii="Open Sans" w:hAnsi="Open Sans" w:cs="Open Sans"/>
                <w:sz w:val="24"/>
                <w:szCs w:val="24"/>
              </w:rPr>
            </w:pPr>
            <w:r>
              <w:rPr>
                <w:rFonts w:ascii="Open Sans" w:hAnsi="Open Sans" w:cs="Open Sans"/>
                <w:sz w:val="24"/>
                <w:szCs w:val="24"/>
              </w:rPr>
              <w:t>x</w:t>
            </w:r>
          </w:p>
        </w:tc>
      </w:tr>
      <w:tr w:rsidR="002216B1" w14:paraId="20689470" w14:textId="77777777" w:rsidTr="002216B1">
        <w:tc>
          <w:tcPr>
            <w:tcW w:w="645" w:type="pct"/>
          </w:tcPr>
          <w:p w14:paraId="57EEEB16" w14:textId="727913CB" w:rsidR="002216B1" w:rsidRPr="00305AA1" w:rsidRDefault="002216B1">
            <w:pPr>
              <w:rPr>
                <w:rFonts w:ascii="Open Sans" w:hAnsi="Open Sans" w:cs="Open Sans"/>
                <w:b/>
                <w:bCs/>
                <w:sz w:val="24"/>
                <w:szCs w:val="24"/>
              </w:rPr>
            </w:pPr>
            <w:r w:rsidRPr="00305AA1">
              <w:rPr>
                <w:rFonts w:ascii="Open Sans" w:hAnsi="Open Sans" w:cs="Open Sans"/>
                <w:b/>
                <w:bCs/>
                <w:sz w:val="24"/>
                <w:szCs w:val="24"/>
              </w:rPr>
              <w:t>Assessment 2</w:t>
            </w:r>
          </w:p>
        </w:tc>
        <w:tc>
          <w:tcPr>
            <w:tcW w:w="167" w:type="pct"/>
          </w:tcPr>
          <w:p w14:paraId="03BD8044" w14:textId="09874A5F" w:rsidR="002216B1" w:rsidRDefault="005B7CFD">
            <w:pPr>
              <w:rPr>
                <w:rFonts w:ascii="Open Sans" w:hAnsi="Open Sans" w:cs="Open Sans"/>
                <w:sz w:val="24"/>
                <w:szCs w:val="24"/>
              </w:rPr>
            </w:pPr>
            <w:r>
              <w:rPr>
                <w:rFonts w:ascii="Open Sans" w:hAnsi="Open Sans" w:cs="Open Sans"/>
                <w:sz w:val="24"/>
                <w:szCs w:val="24"/>
              </w:rPr>
              <w:t>x</w:t>
            </w:r>
          </w:p>
        </w:tc>
        <w:tc>
          <w:tcPr>
            <w:tcW w:w="181" w:type="pct"/>
          </w:tcPr>
          <w:p w14:paraId="17EE58F1" w14:textId="263CDFED" w:rsidR="002216B1" w:rsidRDefault="005B7CFD">
            <w:pPr>
              <w:rPr>
                <w:rFonts w:ascii="Open Sans" w:hAnsi="Open Sans" w:cs="Open Sans"/>
                <w:sz w:val="24"/>
                <w:szCs w:val="24"/>
              </w:rPr>
            </w:pPr>
            <w:r>
              <w:rPr>
                <w:rFonts w:ascii="Open Sans" w:hAnsi="Open Sans" w:cs="Open Sans"/>
                <w:sz w:val="24"/>
                <w:szCs w:val="24"/>
              </w:rPr>
              <w:t>x</w:t>
            </w:r>
          </w:p>
        </w:tc>
        <w:tc>
          <w:tcPr>
            <w:tcW w:w="217" w:type="pct"/>
          </w:tcPr>
          <w:p w14:paraId="2DD6DDC8" w14:textId="71F502C8" w:rsidR="002216B1" w:rsidRDefault="00305AA1">
            <w:pPr>
              <w:rPr>
                <w:rFonts w:ascii="Open Sans" w:hAnsi="Open Sans" w:cs="Open Sans"/>
                <w:sz w:val="24"/>
                <w:szCs w:val="24"/>
              </w:rPr>
            </w:pPr>
            <w:r>
              <w:rPr>
                <w:rFonts w:ascii="Open Sans" w:hAnsi="Open Sans" w:cs="Open Sans"/>
                <w:sz w:val="24"/>
                <w:szCs w:val="24"/>
              </w:rPr>
              <w:t>√</w:t>
            </w:r>
          </w:p>
        </w:tc>
        <w:tc>
          <w:tcPr>
            <w:tcW w:w="217" w:type="pct"/>
          </w:tcPr>
          <w:p w14:paraId="27071F65" w14:textId="5F78B5C7" w:rsidR="002216B1" w:rsidRDefault="00305AA1">
            <w:pPr>
              <w:rPr>
                <w:rFonts w:ascii="Open Sans" w:hAnsi="Open Sans" w:cs="Open Sans"/>
                <w:sz w:val="24"/>
                <w:szCs w:val="24"/>
              </w:rPr>
            </w:pPr>
            <w:r>
              <w:rPr>
                <w:rFonts w:ascii="Open Sans" w:hAnsi="Open Sans" w:cs="Open Sans"/>
                <w:sz w:val="24"/>
                <w:szCs w:val="24"/>
              </w:rPr>
              <w:t>√</w:t>
            </w:r>
          </w:p>
        </w:tc>
        <w:tc>
          <w:tcPr>
            <w:tcW w:w="217" w:type="pct"/>
          </w:tcPr>
          <w:p w14:paraId="574C2215" w14:textId="1B70E1BC" w:rsidR="002216B1" w:rsidRDefault="00305AA1">
            <w:pPr>
              <w:rPr>
                <w:rFonts w:ascii="Open Sans" w:hAnsi="Open Sans" w:cs="Open Sans"/>
                <w:sz w:val="24"/>
                <w:szCs w:val="24"/>
              </w:rPr>
            </w:pPr>
            <w:r>
              <w:rPr>
                <w:rFonts w:ascii="Open Sans" w:hAnsi="Open Sans" w:cs="Open Sans"/>
                <w:sz w:val="24"/>
                <w:szCs w:val="24"/>
              </w:rPr>
              <w:t>x</w:t>
            </w:r>
          </w:p>
        </w:tc>
        <w:tc>
          <w:tcPr>
            <w:tcW w:w="217" w:type="pct"/>
          </w:tcPr>
          <w:p w14:paraId="1EC468E8" w14:textId="34E28EB3" w:rsidR="002216B1" w:rsidRDefault="00305AA1">
            <w:pPr>
              <w:rPr>
                <w:rFonts w:ascii="Open Sans" w:hAnsi="Open Sans" w:cs="Open Sans"/>
                <w:sz w:val="24"/>
                <w:szCs w:val="24"/>
              </w:rPr>
            </w:pPr>
            <w:r>
              <w:rPr>
                <w:rFonts w:ascii="Open Sans" w:hAnsi="Open Sans" w:cs="Open Sans"/>
                <w:sz w:val="24"/>
                <w:szCs w:val="24"/>
              </w:rPr>
              <w:t>√</w:t>
            </w:r>
          </w:p>
        </w:tc>
        <w:tc>
          <w:tcPr>
            <w:tcW w:w="217" w:type="pct"/>
          </w:tcPr>
          <w:p w14:paraId="6FF9479F" w14:textId="72894915" w:rsidR="002216B1" w:rsidRDefault="00305AA1">
            <w:pPr>
              <w:rPr>
                <w:rFonts w:ascii="Open Sans" w:hAnsi="Open Sans" w:cs="Open Sans"/>
                <w:sz w:val="24"/>
                <w:szCs w:val="24"/>
              </w:rPr>
            </w:pPr>
            <w:r>
              <w:rPr>
                <w:rFonts w:ascii="Open Sans" w:hAnsi="Open Sans" w:cs="Open Sans"/>
                <w:sz w:val="24"/>
                <w:szCs w:val="24"/>
              </w:rPr>
              <w:t>√</w:t>
            </w:r>
          </w:p>
        </w:tc>
        <w:tc>
          <w:tcPr>
            <w:tcW w:w="217" w:type="pct"/>
          </w:tcPr>
          <w:p w14:paraId="493D9992" w14:textId="636226AF" w:rsidR="002216B1" w:rsidRDefault="00305AA1">
            <w:pPr>
              <w:rPr>
                <w:rFonts w:ascii="Open Sans" w:hAnsi="Open Sans" w:cs="Open Sans"/>
                <w:sz w:val="24"/>
                <w:szCs w:val="24"/>
              </w:rPr>
            </w:pPr>
            <w:r>
              <w:rPr>
                <w:rFonts w:ascii="Open Sans" w:hAnsi="Open Sans" w:cs="Open Sans"/>
                <w:sz w:val="24"/>
                <w:szCs w:val="24"/>
              </w:rPr>
              <w:t>√</w:t>
            </w:r>
          </w:p>
        </w:tc>
        <w:tc>
          <w:tcPr>
            <w:tcW w:w="217" w:type="pct"/>
          </w:tcPr>
          <w:p w14:paraId="5B3944CA" w14:textId="4772F0EC" w:rsidR="002216B1" w:rsidRDefault="00305AA1">
            <w:pPr>
              <w:rPr>
                <w:rFonts w:ascii="Open Sans" w:hAnsi="Open Sans" w:cs="Open Sans"/>
                <w:sz w:val="24"/>
                <w:szCs w:val="24"/>
              </w:rPr>
            </w:pPr>
            <w:r>
              <w:rPr>
                <w:rFonts w:ascii="Open Sans" w:hAnsi="Open Sans" w:cs="Open Sans"/>
                <w:sz w:val="24"/>
                <w:szCs w:val="24"/>
              </w:rPr>
              <w:t>√</w:t>
            </w:r>
          </w:p>
        </w:tc>
        <w:tc>
          <w:tcPr>
            <w:tcW w:w="226" w:type="pct"/>
          </w:tcPr>
          <w:p w14:paraId="3F10CF8D" w14:textId="26E6F8B7" w:rsidR="002216B1" w:rsidRDefault="00305AA1">
            <w:pPr>
              <w:rPr>
                <w:rFonts w:ascii="Open Sans" w:hAnsi="Open Sans" w:cs="Open Sans"/>
                <w:sz w:val="24"/>
                <w:szCs w:val="24"/>
              </w:rPr>
            </w:pPr>
            <w:r>
              <w:rPr>
                <w:rFonts w:ascii="Open Sans" w:hAnsi="Open Sans" w:cs="Open Sans"/>
                <w:sz w:val="24"/>
                <w:szCs w:val="24"/>
              </w:rPr>
              <w:t>√</w:t>
            </w:r>
          </w:p>
        </w:tc>
        <w:tc>
          <w:tcPr>
            <w:tcW w:w="226" w:type="pct"/>
          </w:tcPr>
          <w:p w14:paraId="02F729B8" w14:textId="5490A563" w:rsidR="002216B1" w:rsidRDefault="00305AA1">
            <w:pPr>
              <w:rPr>
                <w:rFonts w:ascii="Open Sans" w:hAnsi="Open Sans" w:cs="Open Sans"/>
                <w:sz w:val="24"/>
                <w:szCs w:val="24"/>
              </w:rPr>
            </w:pPr>
            <w:r>
              <w:rPr>
                <w:rFonts w:ascii="Open Sans" w:hAnsi="Open Sans" w:cs="Open Sans"/>
                <w:sz w:val="24"/>
                <w:szCs w:val="24"/>
              </w:rPr>
              <w:t>x</w:t>
            </w:r>
          </w:p>
        </w:tc>
        <w:tc>
          <w:tcPr>
            <w:tcW w:w="226" w:type="pct"/>
          </w:tcPr>
          <w:p w14:paraId="5F0834FC" w14:textId="05E03F61" w:rsidR="002216B1" w:rsidRDefault="00305AA1">
            <w:pPr>
              <w:rPr>
                <w:rFonts w:ascii="Open Sans" w:hAnsi="Open Sans" w:cs="Open Sans"/>
                <w:sz w:val="24"/>
                <w:szCs w:val="24"/>
              </w:rPr>
            </w:pPr>
            <w:r>
              <w:rPr>
                <w:rFonts w:ascii="Open Sans" w:hAnsi="Open Sans" w:cs="Open Sans"/>
                <w:sz w:val="24"/>
                <w:szCs w:val="24"/>
              </w:rPr>
              <w:t>√</w:t>
            </w:r>
          </w:p>
        </w:tc>
        <w:tc>
          <w:tcPr>
            <w:tcW w:w="226" w:type="pct"/>
          </w:tcPr>
          <w:p w14:paraId="58E589C7" w14:textId="06EC16E0" w:rsidR="002216B1" w:rsidRDefault="00305AA1">
            <w:pPr>
              <w:rPr>
                <w:rFonts w:ascii="Open Sans" w:hAnsi="Open Sans" w:cs="Open Sans"/>
                <w:sz w:val="24"/>
                <w:szCs w:val="24"/>
              </w:rPr>
            </w:pPr>
            <w:r>
              <w:rPr>
                <w:rFonts w:ascii="Open Sans" w:hAnsi="Open Sans" w:cs="Open Sans"/>
                <w:sz w:val="24"/>
                <w:szCs w:val="24"/>
              </w:rPr>
              <w:t>√</w:t>
            </w:r>
          </w:p>
        </w:tc>
        <w:tc>
          <w:tcPr>
            <w:tcW w:w="226" w:type="pct"/>
          </w:tcPr>
          <w:p w14:paraId="78E38D27" w14:textId="2A36506A" w:rsidR="002216B1" w:rsidRDefault="00305AA1">
            <w:pPr>
              <w:rPr>
                <w:rFonts w:ascii="Open Sans" w:hAnsi="Open Sans" w:cs="Open Sans"/>
                <w:sz w:val="24"/>
                <w:szCs w:val="24"/>
              </w:rPr>
            </w:pPr>
            <w:r>
              <w:rPr>
                <w:rFonts w:ascii="Open Sans" w:hAnsi="Open Sans" w:cs="Open Sans"/>
                <w:sz w:val="24"/>
                <w:szCs w:val="24"/>
              </w:rPr>
              <w:t>√</w:t>
            </w:r>
          </w:p>
        </w:tc>
        <w:tc>
          <w:tcPr>
            <w:tcW w:w="226" w:type="pct"/>
          </w:tcPr>
          <w:p w14:paraId="4CAB06A8" w14:textId="4C25BABB" w:rsidR="002216B1" w:rsidRDefault="00305AA1">
            <w:pPr>
              <w:rPr>
                <w:rFonts w:ascii="Open Sans" w:hAnsi="Open Sans" w:cs="Open Sans"/>
                <w:sz w:val="24"/>
                <w:szCs w:val="24"/>
              </w:rPr>
            </w:pPr>
            <w:r>
              <w:rPr>
                <w:rFonts w:ascii="Open Sans" w:hAnsi="Open Sans" w:cs="Open Sans"/>
                <w:sz w:val="24"/>
                <w:szCs w:val="24"/>
              </w:rPr>
              <w:t>x</w:t>
            </w:r>
          </w:p>
        </w:tc>
        <w:tc>
          <w:tcPr>
            <w:tcW w:w="226" w:type="pct"/>
          </w:tcPr>
          <w:p w14:paraId="582B2DAD" w14:textId="00B7BF77" w:rsidR="002216B1" w:rsidRDefault="00305AA1">
            <w:pPr>
              <w:rPr>
                <w:rFonts w:ascii="Open Sans" w:hAnsi="Open Sans" w:cs="Open Sans"/>
                <w:sz w:val="24"/>
                <w:szCs w:val="24"/>
              </w:rPr>
            </w:pPr>
            <w:r>
              <w:rPr>
                <w:rFonts w:ascii="Open Sans" w:hAnsi="Open Sans" w:cs="Open Sans"/>
                <w:sz w:val="24"/>
                <w:szCs w:val="24"/>
              </w:rPr>
              <w:t>√</w:t>
            </w:r>
          </w:p>
        </w:tc>
        <w:tc>
          <w:tcPr>
            <w:tcW w:w="227" w:type="pct"/>
          </w:tcPr>
          <w:p w14:paraId="0B842D1A" w14:textId="2438DA40" w:rsidR="002216B1" w:rsidRDefault="00305AA1">
            <w:pPr>
              <w:rPr>
                <w:rFonts w:ascii="Open Sans" w:hAnsi="Open Sans" w:cs="Open Sans"/>
                <w:sz w:val="24"/>
                <w:szCs w:val="24"/>
              </w:rPr>
            </w:pPr>
            <w:r>
              <w:rPr>
                <w:rFonts w:ascii="Open Sans" w:hAnsi="Open Sans" w:cs="Open Sans"/>
                <w:sz w:val="24"/>
                <w:szCs w:val="24"/>
              </w:rPr>
              <w:t>√</w:t>
            </w:r>
          </w:p>
        </w:tc>
        <w:tc>
          <w:tcPr>
            <w:tcW w:w="227" w:type="pct"/>
          </w:tcPr>
          <w:p w14:paraId="68C2FD75" w14:textId="34198E90" w:rsidR="002216B1" w:rsidRDefault="00305AA1">
            <w:pPr>
              <w:rPr>
                <w:rFonts w:ascii="Open Sans" w:hAnsi="Open Sans" w:cs="Open Sans"/>
                <w:sz w:val="24"/>
                <w:szCs w:val="24"/>
              </w:rPr>
            </w:pPr>
            <w:r>
              <w:rPr>
                <w:rFonts w:ascii="Open Sans" w:hAnsi="Open Sans" w:cs="Open Sans"/>
                <w:sz w:val="24"/>
                <w:szCs w:val="24"/>
              </w:rPr>
              <w:t>√</w:t>
            </w:r>
          </w:p>
        </w:tc>
        <w:tc>
          <w:tcPr>
            <w:tcW w:w="227" w:type="pct"/>
          </w:tcPr>
          <w:p w14:paraId="1B82687E" w14:textId="5E7963C2" w:rsidR="002216B1" w:rsidRDefault="00305AA1">
            <w:pPr>
              <w:rPr>
                <w:rFonts w:ascii="Open Sans" w:hAnsi="Open Sans" w:cs="Open Sans"/>
                <w:sz w:val="24"/>
                <w:szCs w:val="24"/>
              </w:rPr>
            </w:pPr>
            <w:r>
              <w:rPr>
                <w:rFonts w:ascii="Open Sans" w:hAnsi="Open Sans" w:cs="Open Sans"/>
                <w:sz w:val="24"/>
                <w:szCs w:val="24"/>
              </w:rPr>
              <w:t>x</w:t>
            </w:r>
          </w:p>
        </w:tc>
        <w:tc>
          <w:tcPr>
            <w:tcW w:w="227" w:type="pct"/>
          </w:tcPr>
          <w:p w14:paraId="74EF6E54" w14:textId="616A9DA7" w:rsidR="002216B1" w:rsidRDefault="00305AA1">
            <w:pPr>
              <w:rPr>
                <w:rFonts w:ascii="Open Sans" w:hAnsi="Open Sans" w:cs="Open Sans"/>
                <w:sz w:val="24"/>
                <w:szCs w:val="24"/>
              </w:rPr>
            </w:pPr>
            <w:r>
              <w:rPr>
                <w:rFonts w:ascii="Open Sans" w:hAnsi="Open Sans" w:cs="Open Sans"/>
                <w:sz w:val="24"/>
                <w:szCs w:val="24"/>
              </w:rPr>
              <w:t>√</w:t>
            </w:r>
          </w:p>
        </w:tc>
      </w:tr>
    </w:tbl>
    <w:p w14:paraId="20AC9568" w14:textId="5A304E6C" w:rsidR="00CC3312" w:rsidRPr="006C6ACB" w:rsidRDefault="00CC3312">
      <w:pPr>
        <w:rPr>
          <w:rFonts w:ascii="Open Sans" w:hAnsi="Open Sans" w:cs="Open Sans"/>
          <w:sz w:val="24"/>
          <w:szCs w:val="24"/>
        </w:rPr>
      </w:pPr>
      <w:r w:rsidRPr="006C6ACB">
        <w:rPr>
          <w:rFonts w:ascii="Open Sans" w:hAnsi="Open Sans" w:cs="Open Sans"/>
          <w:sz w:val="24"/>
          <w:szCs w:val="24"/>
        </w:rPr>
        <w:br w:type="page"/>
      </w:r>
    </w:p>
    <w:p w14:paraId="0D643FAE" w14:textId="7418153D" w:rsidR="00CC3312" w:rsidRPr="006C6ACB" w:rsidRDefault="00CC3312" w:rsidP="007426BB">
      <w:pPr>
        <w:pStyle w:val="Heading1"/>
      </w:pPr>
      <w:bookmarkStart w:id="8" w:name="Appendix_1"/>
      <w:r w:rsidRPr="006C6ACB">
        <w:t>Appendix 1: Case history form</w:t>
      </w:r>
    </w:p>
    <w:bookmarkEnd w:id="8"/>
    <w:p w14:paraId="5CDEB841" w14:textId="77777777" w:rsidR="005F0F3C" w:rsidRPr="006C6ACB" w:rsidRDefault="005F0F3C" w:rsidP="005F0F3C">
      <w:pPr>
        <w:jc w:val="center"/>
        <w:rPr>
          <w:rFonts w:ascii="Open Sans" w:hAnsi="Open Sans" w:cs="Open Sans"/>
          <w:b/>
          <w:sz w:val="24"/>
          <w:szCs w:val="24"/>
        </w:rPr>
      </w:pPr>
      <w:r w:rsidRPr="006C6ACB">
        <w:rPr>
          <w:rFonts w:ascii="Open Sans" w:hAnsi="Open Sans" w:cs="Open Sans"/>
          <w:b/>
          <w:sz w:val="24"/>
          <w:szCs w:val="24"/>
        </w:rPr>
        <w:t>Speech and Language Therapy</w:t>
      </w:r>
    </w:p>
    <w:p w14:paraId="674F760B" w14:textId="77777777" w:rsidR="005F0F3C" w:rsidRPr="006C6ACB" w:rsidRDefault="005F0F3C" w:rsidP="005F0F3C">
      <w:pPr>
        <w:jc w:val="center"/>
        <w:rPr>
          <w:rFonts w:ascii="Open Sans" w:hAnsi="Open Sans" w:cs="Open Sans"/>
          <w:b/>
          <w:sz w:val="24"/>
          <w:szCs w:val="24"/>
        </w:rPr>
      </w:pPr>
      <w:r w:rsidRPr="006C6ACB">
        <w:rPr>
          <w:rFonts w:ascii="Open Sans" w:hAnsi="Open Sans" w:cs="Open Sans"/>
          <w:b/>
          <w:sz w:val="24"/>
          <w:szCs w:val="24"/>
        </w:rPr>
        <w:t xml:space="preserve">Initial eating, drinking and swallowing case </w:t>
      </w:r>
      <w:proofErr w:type="gramStart"/>
      <w:r w:rsidRPr="006C6ACB">
        <w:rPr>
          <w:rFonts w:ascii="Open Sans" w:hAnsi="Open Sans" w:cs="Open Sans"/>
          <w:b/>
          <w:sz w:val="24"/>
          <w:szCs w:val="24"/>
        </w:rPr>
        <w:t>history</w:t>
      </w:r>
      <w:proofErr w:type="gram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138"/>
        <w:gridCol w:w="22"/>
        <w:gridCol w:w="8778"/>
      </w:tblGrid>
      <w:tr w:rsidR="005F0F3C" w:rsidRPr="006C6ACB" w14:paraId="3DD2E0D2" w14:textId="77777777" w:rsidTr="001A6281">
        <w:tc>
          <w:tcPr>
            <w:tcW w:w="1851" w:type="pct"/>
            <w:gridSpan w:val="2"/>
            <w:shd w:val="clear" w:color="auto" w:fill="auto"/>
            <w:tcMar>
              <w:top w:w="100" w:type="dxa"/>
              <w:left w:w="100" w:type="dxa"/>
              <w:bottom w:w="100" w:type="dxa"/>
              <w:right w:w="100" w:type="dxa"/>
            </w:tcMar>
          </w:tcPr>
          <w:p w14:paraId="6E707B6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Demographics</w:t>
            </w:r>
          </w:p>
        </w:tc>
        <w:tc>
          <w:tcPr>
            <w:tcW w:w="3149" w:type="pct"/>
            <w:shd w:val="clear" w:color="auto" w:fill="auto"/>
            <w:tcMar>
              <w:top w:w="100" w:type="dxa"/>
              <w:left w:w="100" w:type="dxa"/>
              <w:bottom w:w="100" w:type="dxa"/>
              <w:right w:w="100" w:type="dxa"/>
            </w:tcMar>
          </w:tcPr>
          <w:p w14:paraId="6C3C195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58A49AC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C29B6B9" w14:textId="77777777" w:rsidTr="001A6281">
        <w:tc>
          <w:tcPr>
            <w:tcW w:w="1851" w:type="pct"/>
            <w:gridSpan w:val="2"/>
            <w:shd w:val="clear" w:color="auto" w:fill="auto"/>
            <w:tcMar>
              <w:top w:w="100" w:type="dxa"/>
              <w:left w:w="100" w:type="dxa"/>
              <w:bottom w:w="100" w:type="dxa"/>
              <w:right w:w="100" w:type="dxa"/>
            </w:tcMar>
          </w:tcPr>
          <w:p w14:paraId="5E079CE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Consent</w:t>
            </w:r>
          </w:p>
        </w:tc>
        <w:tc>
          <w:tcPr>
            <w:tcW w:w="3149" w:type="pct"/>
            <w:shd w:val="clear" w:color="auto" w:fill="auto"/>
            <w:tcMar>
              <w:top w:w="100" w:type="dxa"/>
              <w:left w:w="100" w:type="dxa"/>
              <w:bottom w:w="100" w:type="dxa"/>
              <w:right w:w="100" w:type="dxa"/>
            </w:tcMar>
          </w:tcPr>
          <w:p w14:paraId="651BF24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50C93BA6" w14:textId="77777777" w:rsidTr="001A6281">
        <w:tc>
          <w:tcPr>
            <w:tcW w:w="1851" w:type="pct"/>
            <w:gridSpan w:val="2"/>
            <w:shd w:val="clear" w:color="auto" w:fill="auto"/>
            <w:tcMar>
              <w:top w:w="100" w:type="dxa"/>
              <w:left w:w="100" w:type="dxa"/>
              <w:bottom w:w="100" w:type="dxa"/>
              <w:right w:w="100" w:type="dxa"/>
            </w:tcMar>
          </w:tcPr>
          <w:p w14:paraId="6753D4D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Assessment location and time</w:t>
            </w:r>
          </w:p>
        </w:tc>
        <w:tc>
          <w:tcPr>
            <w:tcW w:w="3149" w:type="pct"/>
            <w:shd w:val="clear" w:color="auto" w:fill="auto"/>
            <w:tcMar>
              <w:top w:w="100" w:type="dxa"/>
              <w:left w:w="100" w:type="dxa"/>
              <w:bottom w:w="100" w:type="dxa"/>
              <w:right w:w="100" w:type="dxa"/>
            </w:tcMar>
          </w:tcPr>
          <w:p w14:paraId="1619ED4B"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7BB102E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F1658FE" w14:textId="77777777" w:rsidTr="001A6281">
        <w:tc>
          <w:tcPr>
            <w:tcW w:w="1851" w:type="pct"/>
            <w:gridSpan w:val="2"/>
            <w:shd w:val="clear" w:color="auto" w:fill="auto"/>
            <w:tcMar>
              <w:top w:w="100" w:type="dxa"/>
              <w:left w:w="100" w:type="dxa"/>
              <w:bottom w:w="100" w:type="dxa"/>
              <w:right w:w="100" w:type="dxa"/>
            </w:tcMar>
          </w:tcPr>
          <w:p w14:paraId="5302202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Reason for referral</w:t>
            </w:r>
          </w:p>
        </w:tc>
        <w:tc>
          <w:tcPr>
            <w:tcW w:w="3149" w:type="pct"/>
            <w:shd w:val="clear" w:color="auto" w:fill="auto"/>
            <w:tcMar>
              <w:top w:w="100" w:type="dxa"/>
              <w:left w:w="100" w:type="dxa"/>
              <w:bottom w:w="100" w:type="dxa"/>
              <w:right w:w="100" w:type="dxa"/>
            </w:tcMar>
          </w:tcPr>
          <w:p w14:paraId="139851A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5580890B"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67A9146" w14:textId="77777777" w:rsidTr="001A6281">
        <w:tc>
          <w:tcPr>
            <w:tcW w:w="1851" w:type="pct"/>
            <w:gridSpan w:val="2"/>
            <w:shd w:val="clear" w:color="auto" w:fill="auto"/>
            <w:tcMar>
              <w:top w:w="100" w:type="dxa"/>
              <w:left w:w="100" w:type="dxa"/>
              <w:bottom w:w="100" w:type="dxa"/>
              <w:right w:w="100" w:type="dxa"/>
            </w:tcMar>
          </w:tcPr>
          <w:p w14:paraId="5760D4A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Legal information including:</w:t>
            </w:r>
          </w:p>
          <w:p w14:paraId="38C9DB7D" w14:textId="77777777" w:rsidR="005F0F3C" w:rsidRPr="006C6ACB" w:rsidRDefault="005F0F3C" w:rsidP="005F0F3C">
            <w:pPr>
              <w:widowControl w:val="0"/>
              <w:numPr>
                <w:ilvl w:val="0"/>
                <w:numId w:val="3"/>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Advanced care planning</w:t>
            </w:r>
          </w:p>
          <w:p w14:paraId="32F60A53" w14:textId="77777777" w:rsidR="005F0F3C" w:rsidRPr="006C6ACB" w:rsidRDefault="005F0F3C" w:rsidP="005F0F3C">
            <w:pPr>
              <w:widowControl w:val="0"/>
              <w:numPr>
                <w:ilvl w:val="0"/>
                <w:numId w:val="3"/>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Power of attorney</w:t>
            </w:r>
          </w:p>
          <w:p w14:paraId="23F6E9AC" w14:textId="77777777" w:rsidR="005F0F3C" w:rsidRPr="006C6ACB" w:rsidRDefault="005F0F3C" w:rsidP="005F0F3C">
            <w:pPr>
              <w:widowControl w:val="0"/>
              <w:numPr>
                <w:ilvl w:val="0"/>
                <w:numId w:val="3"/>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Advanced directive</w:t>
            </w:r>
          </w:p>
          <w:p w14:paraId="70DFFC07" w14:textId="77777777" w:rsidR="005F0F3C" w:rsidRDefault="005F0F3C" w:rsidP="005F0F3C">
            <w:pPr>
              <w:widowControl w:val="0"/>
              <w:numPr>
                <w:ilvl w:val="0"/>
                <w:numId w:val="3"/>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Resuscitation status</w:t>
            </w:r>
          </w:p>
          <w:p w14:paraId="067043A7" w14:textId="77777777" w:rsidR="001A6281" w:rsidRDefault="001A6281" w:rsidP="001A6281">
            <w:pPr>
              <w:widowControl w:val="0"/>
              <w:pBdr>
                <w:top w:val="nil"/>
                <w:left w:val="nil"/>
                <w:bottom w:val="nil"/>
                <w:right w:val="nil"/>
                <w:between w:val="nil"/>
              </w:pBdr>
              <w:spacing w:after="0" w:line="240" w:lineRule="auto"/>
              <w:rPr>
                <w:rFonts w:ascii="Open Sans" w:hAnsi="Open Sans" w:cs="Open Sans"/>
                <w:sz w:val="24"/>
                <w:szCs w:val="24"/>
              </w:rPr>
            </w:pPr>
          </w:p>
          <w:p w14:paraId="526F24F4" w14:textId="5BD49BF7" w:rsidR="001A6281" w:rsidRPr="006C6ACB" w:rsidRDefault="001A6281" w:rsidP="001A6281">
            <w:pPr>
              <w:widowControl w:val="0"/>
              <w:pBdr>
                <w:top w:val="nil"/>
                <w:left w:val="nil"/>
                <w:bottom w:val="nil"/>
                <w:right w:val="nil"/>
                <w:between w:val="nil"/>
              </w:pBdr>
              <w:spacing w:after="0" w:line="240" w:lineRule="auto"/>
              <w:rPr>
                <w:rFonts w:ascii="Open Sans" w:hAnsi="Open Sans" w:cs="Open Sans"/>
                <w:sz w:val="24"/>
                <w:szCs w:val="24"/>
              </w:rPr>
            </w:pPr>
          </w:p>
        </w:tc>
        <w:tc>
          <w:tcPr>
            <w:tcW w:w="3149" w:type="pct"/>
            <w:shd w:val="clear" w:color="auto" w:fill="auto"/>
            <w:tcMar>
              <w:top w:w="100" w:type="dxa"/>
              <w:left w:w="100" w:type="dxa"/>
              <w:bottom w:w="100" w:type="dxa"/>
              <w:right w:w="100" w:type="dxa"/>
            </w:tcMar>
          </w:tcPr>
          <w:p w14:paraId="0CE98AB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D81AB6F" w14:textId="77777777" w:rsidTr="001A6281">
        <w:tc>
          <w:tcPr>
            <w:tcW w:w="1851" w:type="pct"/>
            <w:gridSpan w:val="2"/>
            <w:shd w:val="clear" w:color="auto" w:fill="auto"/>
            <w:tcMar>
              <w:top w:w="100" w:type="dxa"/>
              <w:left w:w="100" w:type="dxa"/>
              <w:bottom w:w="100" w:type="dxa"/>
              <w:right w:w="100" w:type="dxa"/>
            </w:tcMar>
          </w:tcPr>
          <w:p w14:paraId="572416A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Communication ability, including languages used</w:t>
            </w:r>
          </w:p>
        </w:tc>
        <w:tc>
          <w:tcPr>
            <w:tcW w:w="3149" w:type="pct"/>
            <w:shd w:val="clear" w:color="auto" w:fill="auto"/>
            <w:tcMar>
              <w:top w:w="100" w:type="dxa"/>
              <w:left w:w="100" w:type="dxa"/>
              <w:bottom w:w="100" w:type="dxa"/>
              <w:right w:w="100" w:type="dxa"/>
            </w:tcMar>
          </w:tcPr>
          <w:p w14:paraId="1E84DD0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A212F4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61EFAA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4730985D" w14:textId="77777777" w:rsidTr="001A6281">
        <w:tc>
          <w:tcPr>
            <w:tcW w:w="1851" w:type="pct"/>
            <w:gridSpan w:val="2"/>
            <w:shd w:val="clear" w:color="auto" w:fill="auto"/>
            <w:tcMar>
              <w:top w:w="100" w:type="dxa"/>
              <w:left w:w="100" w:type="dxa"/>
              <w:bottom w:w="100" w:type="dxa"/>
              <w:right w:w="100" w:type="dxa"/>
            </w:tcMar>
          </w:tcPr>
          <w:p w14:paraId="329A9CF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Mental capacity</w:t>
            </w:r>
          </w:p>
        </w:tc>
        <w:tc>
          <w:tcPr>
            <w:tcW w:w="3149" w:type="pct"/>
            <w:shd w:val="clear" w:color="auto" w:fill="auto"/>
            <w:tcMar>
              <w:top w:w="100" w:type="dxa"/>
              <w:left w:w="100" w:type="dxa"/>
              <w:bottom w:w="100" w:type="dxa"/>
              <w:right w:w="100" w:type="dxa"/>
            </w:tcMar>
          </w:tcPr>
          <w:p w14:paraId="708468D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22B6503A"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1599EB61" w14:textId="77777777" w:rsidTr="001A6281">
        <w:tc>
          <w:tcPr>
            <w:tcW w:w="1851" w:type="pct"/>
            <w:gridSpan w:val="2"/>
            <w:shd w:val="clear" w:color="auto" w:fill="auto"/>
            <w:tcMar>
              <w:top w:w="100" w:type="dxa"/>
              <w:left w:w="100" w:type="dxa"/>
              <w:bottom w:w="100" w:type="dxa"/>
              <w:right w:w="100" w:type="dxa"/>
            </w:tcMar>
          </w:tcPr>
          <w:p w14:paraId="2E51F2B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Safeguarding</w:t>
            </w:r>
          </w:p>
        </w:tc>
        <w:tc>
          <w:tcPr>
            <w:tcW w:w="3149" w:type="pct"/>
            <w:shd w:val="clear" w:color="auto" w:fill="auto"/>
            <w:tcMar>
              <w:top w:w="100" w:type="dxa"/>
              <w:left w:w="100" w:type="dxa"/>
              <w:bottom w:w="100" w:type="dxa"/>
              <w:right w:w="100" w:type="dxa"/>
            </w:tcMar>
          </w:tcPr>
          <w:p w14:paraId="18D9228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5D0EA34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416BE819" w14:textId="77777777" w:rsidTr="001A6281">
        <w:tc>
          <w:tcPr>
            <w:tcW w:w="1851" w:type="pct"/>
            <w:gridSpan w:val="2"/>
            <w:shd w:val="clear" w:color="auto" w:fill="auto"/>
            <w:tcMar>
              <w:top w:w="100" w:type="dxa"/>
              <w:left w:w="100" w:type="dxa"/>
              <w:bottom w:w="100" w:type="dxa"/>
              <w:right w:w="100" w:type="dxa"/>
            </w:tcMar>
          </w:tcPr>
          <w:p w14:paraId="4CE797E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Social history</w:t>
            </w:r>
          </w:p>
        </w:tc>
        <w:tc>
          <w:tcPr>
            <w:tcW w:w="3149" w:type="pct"/>
            <w:shd w:val="clear" w:color="auto" w:fill="auto"/>
            <w:tcMar>
              <w:top w:w="100" w:type="dxa"/>
              <w:left w:w="100" w:type="dxa"/>
              <w:bottom w:w="100" w:type="dxa"/>
              <w:right w:w="100" w:type="dxa"/>
            </w:tcMar>
          </w:tcPr>
          <w:p w14:paraId="6BBAF3B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7E25D22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BFB43F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68EBF847" w14:textId="77777777" w:rsidTr="001A6281">
        <w:tc>
          <w:tcPr>
            <w:tcW w:w="1851" w:type="pct"/>
            <w:gridSpan w:val="2"/>
            <w:shd w:val="clear" w:color="auto" w:fill="auto"/>
            <w:tcMar>
              <w:top w:w="100" w:type="dxa"/>
              <w:left w:w="100" w:type="dxa"/>
              <w:bottom w:w="100" w:type="dxa"/>
              <w:right w:w="100" w:type="dxa"/>
            </w:tcMar>
          </w:tcPr>
          <w:p w14:paraId="63B3E0D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Person with parental responsibility/ next of kin</w:t>
            </w:r>
          </w:p>
        </w:tc>
        <w:tc>
          <w:tcPr>
            <w:tcW w:w="3149" w:type="pct"/>
            <w:shd w:val="clear" w:color="auto" w:fill="auto"/>
            <w:tcMar>
              <w:top w:w="100" w:type="dxa"/>
              <w:left w:w="100" w:type="dxa"/>
              <w:bottom w:w="100" w:type="dxa"/>
              <w:right w:w="100" w:type="dxa"/>
            </w:tcMar>
          </w:tcPr>
          <w:p w14:paraId="06C5AF8A"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15A17320" w14:textId="77777777" w:rsidTr="001A6281">
        <w:tc>
          <w:tcPr>
            <w:tcW w:w="1851" w:type="pct"/>
            <w:gridSpan w:val="2"/>
            <w:shd w:val="clear" w:color="auto" w:fill="auto"/>
            <w:tcMar>
              <w:top w:w="100" w:type="dxa"/>
              <w:left w:w="100" w:type="dxa"/>
              <w:bottom w:w="100" w:type="dxa"/>
              <w:right w:w="100" w:type="dxa"/>
            </w:tcMar>
          </w:tcPr>
          <w:p w14:paraId="3FA0B00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Client/Carer expectations of intervention</w:t>
            </w:r>
          </w:p>
        </w:tc>
        <w:tc>
          <w:tcPr>
            <w:tcW w:w="3149" w:type="pct"/>
            <w:shd w:val="clear" w:color="auto" w:fill="auto"/>
            <w:tcMar>
              <w:top w:w="100" w:type="dxa"/>
              <w:left w:w="100" w:type="dxa"/>
              <w:bottom w:w="100" w:type="dxa"/>
              <w:right w:w="100" w:type="dxa"/>
            </w:tcMar>
          </w:tcPr>
          <w:p w14:paraId="128D0C0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48123C9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7EAAFF2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10AC7D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071DAC06" w14:textId="77777777" w:rsidTr="001A6281">
        <w:trPr>
          <w:trHeight w:val="420"/>
        </w:trPr>
        <w:tc>
          <w:tcPr>
            <w:tcW w:w="5000" w:type="pct"/>
            <w:gridSpan w:val="3"/>
            <w:shd w:val="clear" w:color="auto" w:fill="auto"/>
            <w:tcMar>
              <w:top w:w="100" w:type="dxa"/>
              <w:left w:w="100" w:type="dxa"/>
              <w:bottom w:w="100" w:type="dxa"/>
              <w:right w:w="100" w:type="dxa"/>
            </w:tcMar>
          </w:tcPr>
          <w:p w14:paraId="6DCA5B4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Medical information</w:t>
            </w:r>
          </w:p>
        </w:tc>
      </w:tr>
      <w:tr w:rsidR="005F0F3C" w:rsidRPr="006C6ACB" w14:paraId="76A0790C" w14:textId="77777777" w:rsidTr="001A6281">
        <w:tc>
          <w:tcPr>
            <w:tcW w:w="1843" w:type="pct"/>
            <w:shd w:val="clear" w:color="auto" w:fill="auto"/>
            <w:tcMar>
              <w:top w:w="100" w:type="dxa"/>
              <w:left w:w="100" w:type="dxa"/>
              <w:bottom w:w="100" w:type="dxa"/>
              <w:right w:w="100" w:type="dxa"/>
            </w:tcMar>
          </w:tcPr>
          <w:p w14:paraId="185D149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Past medical history including disorders of movement or tone</w:t>
            </w:r>
          </w:p>
        </w:tc>
        <w:tc>
          <w:tcPr>
            <w:tcW w:w="3157" w:type="pct"/>
            <w:gridSpan w:val="2"/>
            <w:shd w:val="clear" w:color="auto" w:fill="auto"/>
            <w:tcMar>
              <w:top w:w="100" w:type="dxa"/>
              <w:left w:w="100" w:type="dxa"/>
              <w:bottom w:w="100" w:type="dxa"/>
              <w:right w:w="100" w:type="dxa"/>
            </w:tcMar>
          </w:tcPr>
          <w:p w14:paraId="45EC618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865CB5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435850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43DCDB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3208B8D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3A8237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3466574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552E91E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264AD760" w14:textId="77777777" w:rsidTr="001A6281">
        <w:tc>
          <w:tcPr>
            <w:tcW w:w="1843" w:type="pct"/>
            <w:shd w:val="clear" w:color="auto" w:fill="auto"/>
            <w:tcMar>
              <w:top w:w="100" w:type="dxa"/>
              <w:left w:w="100" w:type="dxa"/>
              <w:bottom w:w="100" w:type="dxa"/>
              <w:right w:w="100" w:type="dxa"/>
            </w:tcMar>
          </w:tcPr>
          <w:p w14:paraId="0550C6A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Current mental wellbeing</w:t>
            </w:r>
          </w:p>
        </w:tc>
        <w:tc>
          <w:tcPr>
            <w:tcW w:w="3157" w:type="pct"/>
            <w:gridSpan w:val="2"/>
            <w:shd w:val="clear" w:color="auto" w:fill="auto"/>
            <w:tcMar>
              <w:top w:w="100" w:type="dxa"/>
              <w:left w:w="100" w:type="dxa"/>
              <w:bottom w:w="100" w:type="dxa"/>
              <w:right w:w="100" w:type="dxa"/>
            </w:tcMar>
          </w:tcPr>
          <w:p w14:paraId="06E1FA4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8EF8452" w14:textId="77777777" w:rsidTr="001A6281">
        <w:tc>
          <w:tcPr>
            <w:tcW w:w="1843" w:type="pct"/>
            <w:shd w:val="clear" w:color="auto" w:fill="auto"/>
            <w:tcMar>
              <w:top w:w="100" w:type="dxa"/>
              <w:left w:w="100" w:type="dxa"/>
              <w:bottom w:w="100" w:type="dxa"/>
              <w:right w:w="100" w:type="dxa"/>
            </w:tcMar>
          </w:tcPr>
          <w:p w14:paraId="20353B1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Main diagnosis/presenting condition</w:t>
            </w:r>
          </w:p>
        </w:tc>
        <w:tc>
          <w:tcPr>
            <w:tcW w:w="3157" w:type="pct"/>
            <w:gridSpan w:val="2"/>
            <w:shd w:val="clear" w:color="auto" w:fill="auto"/>
            <w:tcMar>
              <w:top w:w="100" w:type="dxa"/>
              <w:left w:w="100" w:type="dxa"/>
              <w:bottom w:w="100" w:type="dxa"/>
              <w:right w:w="100" w:type="dxa"/>
            </w:tcMar>
          </w:tcPr>
          <w:p w14:paraId="3528CA8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67F876E7" w14:textId="77777777" w:rsidTr="001A6281">
        <w:tc>
          <w:tcPr>
            <w:tcW w:w="1843" w:type="pct"/>
            <w:shd w:val="clear" w:color="auto" w:fill="auto"/>
            <w:tcMar>
              <w:top w:w="100" w:type="dxa"/>
              <w:left w:w="100" w:type="dxa"/>
              <w:bottom w:w="100" w:type="dxa"/>
              <w:right w:w="100" w:type="dxa"/>
            </w:tcMar>
          </w:tcPr>
          <w:p w14:paraId="17B43CB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Level of frailty</w:t>
            </w:r>
          </w:p>
        </w:tc>
        <w:tc>
          <w:tcPr>
            <w:tcW w:w="3157" w:type="pct"/>
            <w:gridSpan w:val="2"/>
            <w:shd w:val="clear" w:color="auto" w:fill="auto"/>
            <w:tcMar>
              <w:top w:w="100" w:type="dxa"/>
              <w:left w:w="100" w:type="dxa"/>
              <w:bottom w:w="100" w:type="dxa"/>
              <w:right w:w="100" w:type="dxa"/>
            </w:tcMar>
          </w:tcPr>
          <w:p w14:paraId="788A2D4A"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42C2AE56" w14:textId="77777777" w:rsidTr="001A6281">
        <w:tc>
          <w:tcPr>
            <w:tcW w:w="1843" w:type="pct"/>
            <w:shd w:val="clear" w:color="auto" w:fill="auto"/>
            <w:tcMar>
              <w:top w:w="100" w:type="dxa"/>
              <w:left w:w="100" w:type="dxa"/>
              <w:bottom w:w="100" w:type="dxa"/>
              <w:right w:w="100" w:type="dxa"/>
            </w:tcMar>
          </w:tcPr>
          <w:p w14:paraId="41F6620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Prognosis including Gold standards </w:t>
            </w:r>
            <w:proofErr w:type="gramStart"/>
            <w:r w:rsidRPr="006C6ACB">
              <w:rPr>
                <w:rFonts w:ascii="Open Sans" w:hAnsi="Open Sans" w:cs="Open Sans"/>
                <w:sz w:val="24"/>
                <w:szCs w:val="24"/>
              </w:rPr>
              <w:t>framework</w:t>
            </w:r>
            <w:proofErr w:type="gramEnd"/>
          </w:p>
          <w:p w14:paraId="6867F24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76C5D9A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3157" w:type="pct"/>
            <w:gridSpan w:val="2"/>
            <w:shd w:val="clear" w:color="auto" w:fill="auto"/>
            <w:tcMar>
              <w:top w:w="100" w:type="dxa"/>
              <w:left w:w="100" w:type="dxa"/>
              <w:bottom w:w="100" w:type="dxa"/>
              <w:right w:w="100" w:type="dxa"/>
            </w:tcMar>
          </w:tcPr>
          <w:p w14:paraId="1F3B589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51005693" w14:textId="77777777" w:rsidTr="001A6281">
        <w:tc>
          <w:tcPr>
            <w:tcW w:w="1843" w:type="pct"/>
            <w:shd w:val="clear" w:color="auto" w:fill="auto"/>
            <w:tcMar>
              <w:top w:w="100" w:type="dxa"/>
              <w:left w:w="100" w:type="dxa"/>
              <w:bottom w:w="100" w:type="dxa"/>
              <w:right w:w="100" w:type="dxa"/>
            </w:tcMar>
          </w:tcPr>
          <w:p w14:paraId="41A7016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Sensory impairment</w:t>
            </w:r>
          </w:p>
          <w:p w14:paraId="3EED459A" w14:textId="77777777" w:rsidR="005F0F3C" w:rsidRPr="006C6ACB" w:rsidRDefault="005F0F3C" w:rsidP="005F0F3C">
            <w:pPr>
              <w:widowControl w:val="0"/>
              <w:numPr>
                <w:ilvl w:val="0"/>
                <w:numId w:val="2"/>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Sight, hearing, touch, smell, taste</w:t>
            </w:r>
          </w:p>
          <w:p w14:paraId="2F93EA7B" w14:textId="77777777" w:rsidR="005F0F3C" w:rsidRPr="006C6ACB" w:rsidRDefault="005F0F3C" w:rsidP="005F0F3C">
            <w:pPr>
              <w:widowControl w:val="0"/>
              <w:numPr>
                <w:ilvl w:val="0"/>
                <w:numId w:val="2"/>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Reaction to sensation</w:t>
            </w:r>
          </w:p>
          <w:p w14:paraId="589739BD" w14:textId="77777777" w:rsidR="005F0F3C" w:rsidRPr="006C6ACB" w:rsidRDefault="005F0F3C" w:rsidP="005F0F3C">
            <w:pPr>
              <w:widowControl w:val="0"/>
              <w:numPr>
                <w:ilvl w:val="0"/>
                <w:numId w:val="2"/>
              </w:numPr>
              <w:pBdr>
                <w:top w:val="nil"/>
                <w:left w:val="nil"/>
                <w:bottom w:val="nil"/>
                <w:right w:val="nil"/>
                <w:between w:val="nil"/>
              </w:pBdr>
              <w:spacing w:after="0" w:line="240" w:lineRule="auto"/>
              <w:rPr>
                <w:rFonts w:ascii="Open Sans" w:hAnsi="Open Sans" w:cs="Open Sans"/>
                <w:sz w:val="24"/>
                <w:szCs w:val="24"/>
              </w:rPr>
            </w:pPr>
            <w:r w:rsidRPr="006C6ACB">
              <w:rPr>
                <w:rFonts w:ascii="Open Sans" w:hAnsi="Open Sans" w:cs="Open Sans"/>
                <w:sz w:val="24"/>
                <w:szCs w:val="24"/>
              </w:rPr>
              <w:t>Reflexes</w:t>
            </w:r>
          </w:p>
        </w:tc>
        <w:tc>
          <w:tcPr>
            <w:tcW w:w="3157" w:type="pct"/>
            <w:gridSpan w:val="2"/>
            <w:shd w:val="clear" w:color="auto" w:fill="auto"/>
            <w:tcMar>
              <w:top w:w="100" w:type="dxa"/>
              <w:left w:w="100" w:type="dxa"/>
              <w:bottom w:w="100" w:type="dxa"/>
              <w:right w:w="100" w:type="dxa"/>
            </w:tcMar>
          </w:tcPr>
          <w:p w14:paraId="3C8EE55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1D5E9FFD" w14:textId="77777777" w:rsidTr="001A6281">
        <w:tc>
          <w:tcPr>
            <w:tcW w:w="1843" w:type="pct"/>
            <w:shd w:val="clear" w:color="auto" w:fill="auto"/>
            <w:tcMar>
              <w:top w:w="100" w:type="dxa"/>
              <w:left w:w="100" w:type="dxa"/>
              <w:bottom w:w="100" w:type="dxa"/>
              <w:right w:w="100" w:type="dxa"/>
            </w:tcMar>
          </w:tcPr>
          <w:p w14:paraId="150632C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Multidisciplinary involvement</w:t>
            </w:r>
          </w:p>
        </w:tc>
        <w:tc>
          <w:tcPr>
            <w:tcW w:w="3157" w:type="pct"/>
            <w:gridSpan w:val="2"/>
            <w:shd w:val="clear" w:color="auto" w:fill="auto"/>
            <w:tcMar>
              <w:top w:w="100" w:type="dxa"/>
              <w:left w:w="100" w:type="dxa"/>
              <w:bottom w:w="100" w:type="dxa"/>
              <w:right w:w="100" w:type="dxa"/>
            </w:tcMar>
          </w:tcPr>
          <w:p w14:paraId="29D79D7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4FBFD00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C9C0CB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59A1559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1C37F5E" w14:textId="77777777" w:rsidTr="001A6281">
        <w:tc>
          <w:tcPr>
            <w:tcW w:w="1843" w:type="pct"/>
            <w:shd w:val="clear" w:color="auto" w:fill="auto"/>
            <w:tcMar>
              <w:top w:w="100" w:type="dxa"/>
              <w:left w:w="100" w:type="dxa"/>
              <w:bottom w:w="100" w:type="dxa"/>
              <w:right w:w="100" w:type="dxa"/>
            </w:tcMar>
          </w:tcPr>
          <w:p w14:paraId="522C5D9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Medication</w:t>
            </w:r>
          </w:p>
          <w:p w14:paraId="0B102C6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68503A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37E9DE0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21F7B3D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3157" w:type="pct"/>
            <w:gridSpan w:val="2"/>
            <w:shd w:val="clear" w:color="auto" w:fill="auto"/>
            <w:tcMar>
              <w:top w:w="100" w:type="dxa"/>
              <w:left w:w="100" w:type="dxa"/>
              <w:bottom w:w="100" w:type="dxa"/>
              <w:right w:w="100" w:type="dxa"/>
            </w:tcMar>
          </w:tcPr>
          <w:p w14:paraId="36BC391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DE81C3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7C8EA45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744B43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9DBD5BB" w14:textId="77777777" w:rsidTr="001A6281">
        <w:tc>
          <w:tcPr>
            <w:tcW w:w="1843" w:type="pct"/>
            <w:shd w:val="clear" w:color="auto" w:fill="auto"/>
            <w:tcMar>
              <w:top w:w="100" w:type="dxa"/>
              <w:left w:w="100" w:type="dxa"/>
              <w:bottom w:w="100" w:type="dxa"/>
              <w:right w:w="100" w:type="dxa"/>
            </w:tcMar>
          </w:tcPr>
          <w:p w14:paraId="73FA38F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Sensitivities and allergies</w:t>
            </w:r>
          </w:p>
        </w:tc>
        <w:tc>
          <w:tcPr>
            <w:tcW w:w="3157" w:type="pct"/>
            <w:gridSpan w:val="2"/>
            <w:shd w:val="clear" w:color="auto" w:fill="auto"/>
            <w:tcMar>
              <w:top w:w="100" w:type="dxa"/>
              <w:left w:w="100" w:type="dxa"/>
              <w:bottom w:w="100" w:type="dxa"/>
              <w:right w:w="100" w:type="dxa"/>
            </w:tcMar>
          </w:tcPr>
          <w:p w14:paraId="6168A42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66EB4E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01ECCF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8AB2CA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73FFCD4" w14:textId="77777777" w:rsidTr="001A6281">
        <w:tc>
          <w:tcPr>
            <w:tcW w:w="1843" w:type="pct"/>
            <w:shd w:val="clear" w:color="auto" w:fill="auto"/>
            <w:tcMar>
              <w:top w:w="100" w:type="dxa"/>
              <w:left w:w="100" w:type="dxa"/>
              <w:bottom w:w="100" w:type="dxa"/>
              <w:right w:w="100" w:type="dxa"/>
            </w:tcMar>
          </w:tcPr>
          <w:p w14:paraId="01A35E7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Reflux (for adults see RSI below)</w:t>
            </w:r>
          </w:p>
        </w:tc>
        <w:tc>
          <w:tcPr>
            <w:tcW w:w="3157" w:type="pct"/>
            <w:gridSpan w:val="2"/>
            <w:shd w:val="clear" w:color="auto" w:fill="auto"/>
            <w:tcMar>
              <w:top w:w="100" w:type="dxa"/>
              <w:left w:w="100" w:type="dxa"/>
              <w:bottom w:w="100" w:type="dxa"/>
              <w:right w:w="100" w:type="dxa"/>
            </w:tcMar>
          </w:tcPr>
          <w:p w14:paraId="736B0A7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C7D42E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C7CB53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bl>
    <w:p w14:paraId="6CD33DA9" w14:textId="77777777" w:rsidR="005F0F3C" w:rsidRPr="006C6ACB" w:rsidRDefault="005F0F3C" w:rsidP="005F0F3C">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36"/>
        <w:gridCol w:w="9202"/>
      </w:tblGrid>
      <w:tr w:rsidR="005F0F3C" w:rsidRPr="006C6ACB" w14:paraId="0DB97433" w14:textId="77777777" w:rsidTr="001A6281">
        <w:trPr>
          <w:trHeight w:val="420"/>
        </w:trPr>
        <w:tc>
          <w:tcPr>
            <w:tcW w:w="5000" w:type="pct"/>
            <w:gridSpan w:val="2"/>
            <w:shd w:val="clear" w:color="auto" w:fill="auto"/>
            <w:tcMar>
              <w:top w:w="100" w:type="dxa"/>
              <w:left w:w="100" w:type="dxa"/>
              <w:bottom w:w="100" w:type="dxa"/>
              <w:right w:w="100" w:type="dxa"/>
            </w:tcMar>
          </w:tcPr>
          <w:p w14:paraId="7EF164EA"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History/Background of Dysphagia</w:t>
            </w:r>
          </w:p>
        </w:tc>
      </w:tr>
      <w:tr w:rsidR="005F0F3C" w:rsidRPr="006C6ACB" w14:paraId="4F8B6CA7" w14:textId="77777777" w:rsidTr="001A6281">
        <w:tc>
          <w:tcPr>
            <w:tcW w:w="1699" w:type="pct"/>
            <w:shd w:val="clear" w:color="auto" w:fill="auto"/>
            <w:tcMar>
              <w:top w:w="100" w:type="dxa"/>
              <w:left w:w="100" w:type="dxa"/>
              <w:bottom w:w="100" w:type="dxa"/>
              <w:right w:w="100" w:type="dxa"/>
            </w:tcMar>
          </w:tcPr>
          <w:p w14:paraId="1EAB8080" w14:textId="77777777" w:rsidR="005F0F3C" w:rsidRPr="006C6ACB" w:rsidRDefault="005F0F3C" w:rsidP="007D410B">
            <w:pPr>
              <w:rPr>
                <w:rFonts w:ascii="Open Sans" w:hAnsi="Open Sans" w:cs="Open Sans"/>
                <w:sz w:val="24"/>
                <w:szCs w:val="24"/>
              </w:rPr>
            </w:pPr>
            <w:r w:rsidRPr="006C6ACB">
              <w:rPr>
                <w:rFonts w:ascii="Open Sans" w:hAnsi="Open Sans" w:cs="Open Sans"/>
                <w:sz w:val="24"/>
                <w:szCs w:val="24"/>
              </w:rPr>
              <w:t>Onset</w:t>
            </w:r>
          </w:p>
        </w:tc>
        <w:tc>
          <w:tcPr>
            <w:tcW w:w="3301" w:type="pct"/>
            <w:shd w:val="clear" w:color="auto" w:fill="auto"/>
            <w:tcMar>
              <w:top w:w="100" w:type="dxa"/>
              <w:left w:w="100" w:type="dxa"/>
              <w:bottom w:w="100" w:type="dxa"/>
              <w:right w:w="100" w:type="dxa"/>
            </w:tcMar>
          </w:tcPr>
          <w:p w14:paraId="346D7C4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745781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F1D3BC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56A3D0E" w14:textId="77777777" w:rsidTr="001A6281">
        <w:tc>
          <w:tcPr>
            <w:tcW w:w="1699" w:type="pct"/>
            <w:shd w:val="clear" w:color="auto" w:fill="auto"/>
            <w:tcMar>
              <w:top w:w="100" w:type="dxa"/>
              <w:left w:w="100" w:type="dxa"/>
              <w:bottom w:w="100" w:type="dxa"/>
              <w:right w:w="100" w:type="dxa"/>
            </w:tcMar>
          </w:tcPr>
          <w:p w14:paraId="32D42C6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Duration</w:t>
            </w:r>
          </w:p>
        </w:tc>
        <w:tc>
          <w:tcPr>
            <w:tcW w:w="3301" w:type="pct"/>
            <w:shd w:val="clear" w:color="auto" w:fill="auto"/>
            <w:tcMar>
              <w:top w:w="100" w:type="dxa"/>
              <w:left w:w="100" w:type="dxa"/>
              <w:bottom w:w="100" w:type="dxa"/>
              <w:right w:w="100" w:type="dxa"/>
            </w:tcMar>
          </w:tcPr>
          <w:p w14:paraId="10B7DD7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78B899C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5CEFC52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6516559" w14:textId="77777777" w:rsidTr="001A6281">
        <w:tc>
          <w:tcPr>
            <w:tcW w:w="1699" w:type="pct"/>
            <w:shd w:val="clear" w:color="auto" w:fill="auto"/>
            <w:tcMar>
              <w:top w:w="100" w:type="dxa"/>
              <w:left w:w="100" w:type="dxa"/>
              <w:bottom w:w="100" w:type="dxa"/>
              <w:right w:w="100" w:type="dxa"/>
            </w:tcMar>
          </w:tcPr>
          <w:p w14:paraId="07B5398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Stability/progression</w:t>
            </w:r>
          </w:p>
        </w:tc>
        <w:tc>
          <w:tcPr>
            <w:tcW w:w="3301" w:type="pct"/>
            <w:shd w:val="clear" w:color="auto" w:fill="auto"/>
            <w:tcMar>
              <w:top w:w="100" w:type="dxa"/>
              <w:left w:w="100" w:type="dxa"/>
              <w:bottom w:w="100" w:type="dxa"/>
              <w:right w:w="100" w:type="dxa"/>
            </w:tcMar>
          </w:tcPr>
          <w:p w14:paraId="4E6C91D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3623958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E2B831B"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1242EBEF" w14:textId="77777777" w:rsidTr="001A6281">
        <w:tc>
          <w:tcPr>
            <w:tcW w:w="1699" w:type="pct"/>
            <w:shd w:val="clear" w:color="auto" w:fill="auto"/>
            <w:tcMar>
              <w:top w:w="100" w:type="dxa"/>
              <w:left w:w="100" w:type="dxa"/>
              <w:bottom w:w="100" w:type="dxa"/>
              <w:right w:w="100" w:type="dxa"/>
            </w:tcMar>
          </w:tcPr>
          <w:p w14:paraId="6BA9C632" w14:textId="77777777" w:rsidR="005F0F3C" w:rsidRPr="006C6ACB" w:rsidRDefault="005F0F3C" w:rsidP="007D410B">
            <w:pPr>
              <w:rPr>
                <w:rFonts w:ascii="Open Sans" w:hAnsi="Open Sans" w:cs="Open Sans"/>
                <w:sz w:val="24"/>
                <w:szCs w:val="24"/>
              </w:rPr>
            </w:pPr>
            <w:r w:rsidRPr="006C6ACB">
              <w:rPr>
                <w:rFonts w:ascii="Open Sans" w:hAnsi="Open Sans" w:cs="Open Sans"/>
                <w:sz w:val="24"/>
                <w:szCs w:val="24"/>
              </w:rPr>
              <w:t>Social and psychosocial impact of difficulties</w:t>
            </w:r>
          </w:p>
        </w:tc>
        <w:tc>
          <w:tcPr>
            <w:tcW w:w="3301" w:type="pct"/>
            <w:shd w:val="clear" w:color="auto" w:fill="auto"/>
            <w:tcMar>
              <w:top w:w="100" w:type="dxa"/>
              <w:left w:w="100" w:type="dxa"/>
              <w:bottom w:w="100" w:type="dxa"/>
              <w:right w:w="100" w:type="dxa"/>
            </w:tcMar>
          </w:tcPr>
          <w:p w14:paraId="6B25553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D998CE1" w14:textId="77777777" w:rsidTr="001A6281">
        <w:tc>
          <w:tcPr>
            <w:tcW w:w="1699" w:type="pct"/>
            <w:shd w:val="clear" w:color="auto" w:fill="auto"/>
            <w:tcMar>
              <w:top w:w="100" w:type="dxa"/>
              <w:left w:w="100" w:type="dxa"/>
              <w:bottom w:w="100" w:type="dxa"/>
              <w:right w:w="100" w:type="dxa"/>
            </w:tcMar>
          </w:tcPr>
          <w:p w14:paraId="2C61F848" w14:textId="77777777" w:rsidR="005F0F3C" w:rsidRPr="006C6ACB" w:rsidRDefault="005F0F3C" w:rsidP="007D410B">
            <w:pPr>
              <w:rPr>
                <w:rFonts w:ascii="Open Sans" w:hAnsi="Open Sans" w:cs="Open Sans"/>
                <w:sz w:val="24"/>
                <w:szCs w:val="24"/>
              </w:rPr>
            </w:pPr>
            <w:r w:rsidRPr="006C6ACB">
              <w:rPr>
                <w:rFonts w:ascii="Open Sans" w:hAnsi="Open Sans" w:cs="Open Sans"/>
                <w:sz w:val="24"/>
                <w:szCs w:val="24"/>
              </w:rPr>
              <w:t>Avoidance</w:t>
            </w:r>
          </w:p>
        </w:tc>
        <w:tc>
          <w:tcPr>
            <w:tcW w:w="3301" w:type="pct"/>
            <w:shd w:val="clear" w:color="auto" w:fill="auto"/>
            <w:tcMar>
              <w:top w:w="100" w:type="dxa"/>
              <w:left w:w="100" w:type="dxa"/>
              <w:bottom w:w="100" w:type="dxa"/>
              <w:right w:w="100" w:type="dxa"/>
            </w:tcMar>
          </w:tcPr>
          <w:p w14:paraId="457EAE6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27F6AEB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1456AE64" w14:textId="77777777" w:rsidTr="001A6281">
        <w:tc>
          <w:tcPr>
            <w:tcW w:w="1699" w:type="pct"/>
            <w:shd w:val="clear" w:color="auto" w:fill="auto"/>
            <w:tcMar>
              <w:top w:w="100" w:type="dxa"/>
              <w:left w:w="100" w:type="dxa"/>
              <w:bottom w:w="100" w:type="dxa"/>
              <w:right w:w="100" w:type="dxa"/>
            </w:tcMar>
          </w:tcPr>
          <w:p w14:paraId="46BE6AE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Client/carer description</w:t>
            </w:r>
          </w:p>
        </w:tc>
        <w:tc>
          <w:tcPr>
            <w:tcW w:w="3301" w:type="pct"/>
            <w:shd w:val="clear" w:color="auto" w:fill="auto"/>
            <w:tcMar>
              <w:top w:w="100" w:type="dxa"/>
              <w:left w:w="100" w:type="dxa"/>
              <w:bottom w:w="100" w:type="dxa"/>
              <w:right w:w="100" w:type="dxa"/>
            </w:tcMar>
          </w:tcPr>
          <w:p w14:paraId="12171D1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BC3F60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47C1B83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DC4073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1E35953C" w14:textId="77777777" w:rsidTr="001A6281">
        <w:tc>
          <w:tcPr>
            <w:tcW w:w="1699" w:type="pct"/>
            <w:shd w:val="clear" w:color="auto" w:fill="auto"/>
            <w:tcMar>
              <w:top w:w="100" w:type="dxa"/>
              <w:left w:w="100" w:type="dxa"/>
              <w:bottom w:w="100" w:type="dxa"/>
              <w:right w:w="100" w:type="dxa"/>
            </w:tcMar>
          </w:tcPr>
          <w:p w14:paraId="5C6CF649" w14:textId="77777777" w:rsidR="005F0F3C" w:rsidRPr="006C6ACB" w:rsidRDefault="005F0F3C" w:rsidP="007D410B">
            <w:pPr>
              <w:widowControl w:val="0"/>
              <w:spacing w:line="240" w:lineRule="auto"/>
              <w:rPr>
                <w:rFonts w:ascii="Open Sans" w:hAnsi="Open Sans" w:cs="Open Sans"/>
                <w:sz w:val="24"/>
                <w:szCs w:val="24"/>
              </w:rPr>
            </w:pPr>
            <w:r w:rsidRPr="006C6ACB">
              <w:rPr>
                <w:rFonts w:ascii="Open Sans" w:hAnsi="Open Sans" w:cs="Open Sans"/>
                <w:sz w:val="24"/>
                <w:szCs w:val="24"/>
              </w:rPr>
              <w:t>Significant swallowing events</w:t>
            </w:r>
          </w:p>
        </w:tc>
        <w:tc>
          <w:tcPr>
            <w:tcW w:w="3301" w:type="pct"/>
            <w:shd w:val="clear" w:color="auto" w:fill="auto"/>
            <w:tcMar>
              <w:top w:w="100" w:type="dxa"/>
              <w:left w:w="100" w:type="dxa"/>
              <w:bottom w:w="100" w:type="dxa"/>
              <w:right w:w="100" w:type="dxa"/>
            </w:tcMar>
          </w:tcPr>
          <w:p w14:paraId="5B31450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C33119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F07FB57" w14:textId="77777777" w:rsidTr="001A6281">
        <w:tc>
          <w:tcPr>
            <w:tcW w:w="1699" w:type="pct"/>
            <w:shd w:val="clear" w:color="auto" w:fill="auto"/>
            <w:tcMar>
              <w:top w:w="100" w:type="dxa"/>
              <w:left w:w="100" w:type="dxa"/>
              <w:bottom w:w="100" w:type="dxa"/>
              <w:right w:w="100" w:type="dxa"/>
            </w:tcMar>
          </w:tcPr>
          <w:p w14:paraId="08AAE30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Cultural aspects affecting EDS</w:t>
            </w:r>
          </w:p>
        </w:tc>
        <w:tc>
          <w:tcPr>
            <w:tcW w:w="3301" w:type="pct"/>
            <w:shd w:val="clear" w:color="auto" w:fill="auto"/>
            <w:tcMar>
              <w:top w:w="100" w:type="dxa"/>
              <w:left w:w="100" w:type="dxa"/>
              <w:bottom w:w="100" w:type="dxa"/>
              <w:right w:w="100" w:type="dxa"/>
            </w:tcMar>
          </w:tcPr>
          <w:p w14:paraId="1ED57C2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07E3738E" w14:textId="77777777" w:rsidTr="001A6281">
        <w:tc>
          <w:tcPr>
            <w:tcW w:w="1699" w:type="pct"/>
            <w:shd w:val="clear" w:color="auto" w:fill="auto"/>
            <w:tcMar>
              <w:top w:w="100" w:type="dxa"/>
              <w:left w:w="100" w:type="dxa"/>
              <w:bottom w:w="100" w:type="dxa"/>
              <w:right w:w="100" w:type="dxa"/>
            </w:tcMar>
          </w:tcPr>
          <w:p w14:paraId="70423462" w14:textId="77777777" w:rsidR="005F0F3C" w:rsidRPr="006C6ACB" w:rsidRDefault="005F0F3C" w:rsidP="007D410B">
            <w:pPr>
              <w:rPr>
                <w:rFonts w:ascii="Open Sans" w:hAnsi="Open Sans" w:cs="Open Sans"/>
                <w:sz w:val="24"/>
                <w:szCs w:val="24"/>
              </w:rPr>
            </w:pPr>
            <w:r w:rsidRPr="006C6ACB">
              <w:rPr>
                <w:rFonts w:ascii="Open Sans" w:hAnsi="Open Sans" w:cs="Open Sans"/>
                <w:sz w:val="24"/>
                <w:szCs w:val="24"/>
              </w:rPr>
              <w:t>Mealtime routine</w:t>
            </w:r>
          </w:p>
        </w:tc>
        <w:tc>
          <w:tcPr>
            <w:tcW w:w="3301" w:type="pct"/>
            <w:shd w:val="clear" w:color="auto" w:fill="auto"/>
            <w:tcMar>
              <w:top w:w="100" w:type="dxa"/>
              <w:left w:w="100" w:type="dxa"/>
              <w:bottom w:w="100" w:type="dxa"/>
              <w:right w:w="100" w:type="dxa"/>
            </w:tcMar>
          </w:tcPr>
          <w:p w14:paraId="36E0968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0FA92E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09301FE9" w14:textId="77777777" w:rsidTr="001A6281">
        <w:tc>
          <w:tcPr>
            <w:tcW w:w="1699" w:type="pct"/>
            <w:shd w:val="clear" w:color="auto" w:fill="auto"/>
            <w:tcMar>
              <w:top w:w="100" w:type="dxa"/>
              <w:left w:w="100" w:type="dxa"/>
              <w:bottom w:w="100" w:type="dxa"/>
              <w:right w:w="100" w:type="dxa"/>
            </w:tcMar>
          </w:tcPr>
          <w:p w14:paraId="3BD4BFD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Enjoyment of meals</w:t>
            </w:r>
          </w:p>
        </w:tc>
        <w:tc>
          <w:tcPr>
            <w:tcW w:w="3301" w:type="pct"/>
            <w:shd w:val="clear" w:color="auto" w:fill="auto"/>
            <w:tcMar>
              <w:top w:w="100" w:type="dxa"/>
              <w:left w:w="100" w:type="dxa"/>
              <w:bottom w:w="100" w:type="dxa"/>
              <w:right w:w="100" w:type="dxa"/>
            </w:tcMar>
          </w:tcPr>
          <w:p w14:paraId="6BCF755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0D652B8"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D119C65" w14:textId="77777777" w:rsidTr="001A6281">
        <w:tc>
          <w:tcPr>
            <w:tcW w:w="1699" w:type="pct"/>
            <w:shd w:val="clear" w:color="auto" w:fill="auto"/>
            <w:tcMar>
              <w:top w:w="100" w:type="dxa"/>
              <w:left w:w="100" w:type="dxa"/>
              <w:bottom w:w="100" w:type="dxa"/>
              <w:right w:w="100" w:type="dxa"/>
            </w:tcMar>
          </w:tcPr>
          <w:p w14:paraId="1644D09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Current oral intake</w:t>
            </w:r>
          </w:p>
        </w:tc>
        <w:tc>
          <w:tcPr>
            <w:tcW w:w="3301" w:type="pct"/>
            <w:shd w:val="clear" w:color="auto" w:fill="auto"/>
            <w:tcMar>
              <w:top w:w="100" w:type="dxa"/>
              <w:left w:w="100" w:type="dxa"/>
              <w:bottom w:w="100" w:type="dxa"/>
              <w:right w:w="100" w:type="dxa"/>
            </w:tcMar>
          </w:tcPr>
          <w:p w14:paraId="6901F08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A74C76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7A75224" w14:textId="77777777" w:rsidTr="001A6281">
        <w:tc>
          <w:tcPr>
            <w:tcW w:w="1699" w:type="pct"/>
            <w:shd w:val="clear" w:color="auto" w:fill="auto"/>
            <w:tcMar>
              <w:top w:w="100" w:type="dxa"/>
              <w:left w:w="100" w:type="dxa"/>
              <w:bottom w:w="100" w:type="dxa"/>
              <w:right w:w="100" w:type="dxa"/>
            </w:tcMar>
          </w:tcPr>
          <w:p w14:paraId="67A9A57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Mental health/wellbeing of client and carer</w:t>
            </w:r>
          </w:p>
        </w:tc>
        <w:tc>
          <w:tcPr>
            <w:tcW w:w="3301" w:type="pct"/>
            <w:shd w:val="clear" w:color="auto" w:fill="auto"/>
            <w:tcMar>
              <w:top w:w="100" w:type="dxa"/>
              <w:left w:w="100" w:type="dxa"/>
              <w:bottom w:w="100" w:type="dxa"/>
              <w:right w:w="100" w:type="dxa"/>
            </w:tcMar>
          </w:tcPr>
          <w:p w14:paraId="723D606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bl>
    <w:p w14:paraId="2906EDF2" w14:textId="77777777" w:rsidR="005F0F3C" w:rsidRPr="006C6ACB" w:rsidRDefault="005F0F3C" w:rsidP="005F0F3C">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49"/>
        <w:gridCol w:w="8689"/>
      </w:tblGrid>
      <w:tr w:rsidR="005F0F3C" w:rsidRPr="006C6ACB" w14:paraId="694023BF" w14:textId="77777777" w:rsidTr="001A6281">
        <w:trPr>
          <w:trHeight w:val="420"/>
        </w:trPr>
        <w:tc>
          <w:tcPr>
            <w:tcW w:w="5000" w:type="pct"/>
            <w:gridSpan w:val="2"/>
            <w:shd w:val="clear" w:color="auto" w:fill="auto"/>
            <w:tcMar>
              <w:top w:w="100" w:type="dxa"/>
              <w:left w:w="100" w:type="dxa"/>
              <w:bottom w:w="100" w:type="dxa"/>
              <w:right w:w="100" w:type="dxa"/>
            </w:tcMar>
          </w:tcPr>
          <w:p w14:paraId="09E31F9B"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Respiration</w:t>
            </w:r>
          </w:p>
        </w:tc>
      </w:tr>
      <w:tr w:rsidR="005F0F3C" w:rsidRPr="006C6ACB" w14:paraId="35AA9F97" w14:textId="77777777" w:rsidTr="001A6281">
        <w:tc>
          <w:tcPr>
            <w:tcW w:w="1883" w:type="pct"/>
            <w:shd w:val="clear" w:color="auto" w:fill="auto"/>
            <w:tcMar>
              <w:top w:w="100" w:type="dxa"/>
              <w:left w:w="100" w:type="dxa"/>
              <w:bottom w:w="100" w:type="dxa"/>
              <w:right w:w="100" w:type="dxa"/>
            </w:tcMar>
          </w:tcPr>
          <w:p w14:paraId="5CA8373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Chest status (current and history)</w:t>
            </w:r>
          </w:p>
        </w:tc>
        <w:tc>
          <w:tcPr>
            <w:tcW w:w="3117" w:type="pct"/>
            <w:shd w:val="clear" w:color="auto" w:fill="auto"/>
            <w:tcMar>
              <w:top w:w="100" w:type="dxa"/>
              <w:left w:w="100" w:type="dxa"/>
              <w:bottom w:w="100" w:type="dxa"/>
              <w:right w:w="100" w:type="dxa"/>
            </w:tcMar>
          </w:tcPr>
          <w:p w14:paraId="3C5A46B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E57B43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099C2A4B" w14:textId="77777777" w:rsidTr="001A6281">
        <w:tc>
          <w:tcPr>
            <w:tcW w:w="1883" w:type="pct"/>
            <w:shd w:val="clear" w:color="auto" w:fill="auto"/>
            <w:tcMar>
              <w:top w:w="100" w:type="dxa"/>
              <w:left w:w="100" w:type="dxa"/>
              <w:bottom w:w="100" w:type="dxa"/>
              <w:right w:w="100" w:type="dxa"/>
            </w:tcMar>
          </w:tcPr>
          <w:p w14:paraId="6DB9417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Breathing pattern at rest</w:t>
            </w:r>
          </w:p>
        </w:tc>
        <w:tc>
          <w:tcPr>
            <w:tcW w:w="3117" w:type="pct"/>
            <w:shd w:val="clear" w:color="auto" w:fill="auto"/>
            <w:tcMar>
              <w:top w:w="100" w:type="dxa"/>
              <w:left w:w="100" w:type="dxa"/>
              <w:bottom w:w="100" w:type="dxa"/>
              <w:right w:w="100" w:type="dxa"/>
            </w:tcMar>
          </w:tcPr>
          <w:p w14:paraId="771060D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4A61162A"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0EDCC889" w14:textId="77777777" w:rsidTr="001A6281">
        <w:tc>
          <w:tcPr>
            <w:tcW w:w="1883" w:type="pct"/>
            <w:shd w:val="clear" w:color="auto" w:fill="auto"/>
            <w:tcMar>
              <w:top w:w="100" w:type="dxa"/>
              <w:left w:w="100" w:type="dxa"/>
              <w:bottom w:w="100" w:type="dxa"/>
              <w:right w:w="100" w:type="dxa"/>
            </w:tcMar>
          </w:tcPr>
          <w:p w14:paraId="470F3B5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Cough</w:t>
            </w:r>
          </w:p>
        </w:tc>
        <w:tc>
          <w:tcPr>
            <w:tcW w:w="3117" w:type="pct"/>
            <w:shd w:val="clear" w:color="auto" w:fill="auto"/>
            <w:tcMar>
              <w:top w:w="100" w:type="dxa"/>
              <w:left w:w="100" w:type="dxa"/>
              <w:bottom w:w="100" w:type="dxa"/>
              <w:right w:w="100" w:type="dxa"/>
            </w:tcMar>
          </w:tcPr>
          <w:p w14:paraId="2E64460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57DE868E"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14611BBE" w14:textId="77777777" w:rsidTr="001A6281">
        <w:tc>
          <w:tcPr>
            <w:tcW w:w="1883" w:type="pct"/>
            <w:shd w:val="clear" w:color="auto" w:fill="auto"/>
            <w:tcMar>
              <w:top w:w="100" w:type="dxa"/>
              <w:left w:w="100" w:type="dxa"/>
              <w:bottom w:w="100" w:type="dxa"/>
              <w:right w:w="100" w:type="dxa"/>
            </w:tcMar>
          </w:tcPr>
          <w:p w14:paraId="4705E62B"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Oxygen/ventilatory requirements</w:t>
            </w:r>
          </w:p>
        </w:tc>
        <w:tc>
          <w:tcPr>
            <w:tcW w:w="3117" w:type="pct"/>
            <w:shd w:val="clear" w:color="auto" w:fill="auto"/>
            <w:tcMar>
              <w:top w:w="100" w:type="dxa"/>
              <w:left w:w="100" w:type="dxa"/>
              <w:bottom w:w="100" w:type="dxa"/>
              <w:right w:w="100" w:type="dxa"/>
            </w:tcMar>
          </w:tcPr>
          <w:p w14:paraId="485BD48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5F49E1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24727A86" w14:textId="77777777" w:rsidTr="001A6281">
        <w:tc>
          <w:tcPr>
            <w:tcW w:w="1883" w:type="pct"/>
            <w:shd w:val="clear" w:color="auto" w:fill="auto"/>
            <w:tcMar>
              <w:top w:w="100" w:type="dxa"/>
              <w:left w:w="100" w:type="dxa"/>
              <w:bottom w:w="100" w:type="dxa"/>
              <w:right w:w="100" w:type="dxa"/>
            </w:tcMar>
          </w:tcPr>
          <w:p w14:paraId="6C71FD8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S:Z ratio</w:t>
            </w:r>
          </w:p>
        </w:tc>
        <w:tc>
          <w:tcPr>
            <w:tcW w:w="3117" w:type="pct"/>
            <w:shd w:val="clear" w:color="auto" w:fill="auto"/>
            <w:tcMar>
              <w:top w:w="100" w:type="dxa"/>
              <w:left w:w="100" w:type="dxa"/>
              <w:bottom w:w="100" w:type="dxa"/>
              <w:right w:w="100" w:type="dxa"/>
            </w:tcMar>
          </w:tcPr>
          <w:p w14:paraId="6C17CBA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7EDAF7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bl>
    <w:p w14:paraId="56D322EC" w14:textId="77777777" w:rsidR="005F0F3C" w:rsidRPr="006C6ACB" w:rsidRDefault="005F0F3C" w:rsidP="005F0F3C">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322"/>
        <w:gridCol w:w="7616"/>
      </w:tblGrid>
      <w:tr w:rsidR="005F0F3C" w:rsidRPr="006C6ACB" w14:paraId="0DEA037E" w14:textId="77777777" w:rsidTr="001A6281">
        <w:trPr>
          <w:trHeight w:val="420"/>
        </w:trPr>
        <w:tc>
          <w:tcPr>
            <w:tcW w:w="5000" w:type="pct"/>
            <w:gridSpan w:val="2"/>
            <w:shd w:val="clear" w:color="auto" w:fill="auto"/>
            <w:tcMar>
              <w:top w:w="100" w:type="dxa"/>
              <w:left w:w="100" w:type="dxa"/>
              <w:bottom w:w="100" w:type="dxa"/>
              <w:right w:w="100" w:type="dxa"/>
            </w:tcMar>
          </w:tcPr>
          <w:p w14:paraId="7CEF9312" w14:textId="0F3BE033" w:rsidR="005F0F3C" w:rsidRPr="006C6ACB" w:rsidRDefault="005F0F3C"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 xml:space="preserve">Environment, </w:t>
            </w:r>
            <w:r w:rsidR="001A6281" w:rsidRPr="006C6ACB">
              <w:rPr>
                <w:rFonts w:ascii="Open Sans" w:hAnsi="Open Sans" w:cs="Open Sans"/>
                <w:b/>
                <w:sz w:val="24"/>
                <w:szCs w:val="24"/>
              </w:rPr>
              <w:t>skills,</w:t>
            </w:r>
            <w:r w:rsidRPr="006C6ACB">
              <w:rPr>
                <w:rFonts w:ascii="Open Sans" w:hAnsi="Open Sans" w:cs="Open Sans"/>
                <w:b/>
                <w:sz w:val="24"/>
                <w:szCs w:val="24"/>
              </w:rPr>
              <w:t xml:space="preserve"> and behaviours</w:t>
            </w:r>
          </w:p>
        </w:tc>
      </w:tr>
      <w:tr w:rsidR="005F0F3C" w:rsidRPr="006C6ACB" w14:paraId="698D88A0" w14:textId="77777777" w:rsidTr="001A6281">
        <w:tc>
          <w:tcPr>
            <w:tcW w:w="2268" w:type="pct"/>
            <w:shd w:val="clear" w:color="auto" w:fill="auto"/>
            <w:tcMar>
              <w:top w:w="100" w:type="dxa"/>
              <w:left w:w="100" w:type="dxa"/>
              <w:bottom w:w="100" w:type="dxa"/>
              <w:right w:w="100" w:type="dxa"/>
            </w:tcMar>
          </w:tcPr>
          <w:p w14:paraId="6594A64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Positioning</w:t>
            </w:r>
          </w:p>
        </w:tc>
        <w:tc>
          <w:tcPr>
            <w:tcW w:w="2732" w:type="pct"/>
            <w:shd w:val="clear" w:color="auto" w:fill="auto"/>
            <w:tcMar>
              <w:top w:w="100" w:type="dxa"/>
              <w:left w:w="100" w:type="dxa"/>
              <w:bottom w:w="100" w:type="dxa"/>
              <w:right w:w="100" w:type="dxa"/>
            </w:tcMar>
          </w:tcPr>
          <w:p w14:paraId="12BAEF4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2879F3D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7B69C48C" w14:textId="77777777" w:rsidTr="001A6281">
        <w:tc>
          <w:tcPr>
            <w:tcW w:w="2268" w:type="pct"/>
            <w:shd w:val="clear" w:color="auto" w:fill="auto"/>
            <w:tcMar>
              <w:top w:w="100" w:type="dxa"/>
              <w:left w:w="100" w:type="dxa"/>
              <w:bottom w:w="100" w:type="dxa"/>
              <w:right w:w="100" w:type="dxa"/>
            </w:tcMar>
          </w:tcPr>
          <w:p w14:paraId="75BF616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Skin integrity</w:t>
            </w:r>
          </w:p>
        </w:tc>
        <w:tc>
          <w:tcPr>
            <w:tcW w:w="2732" w:type="pct"/>
            <w:shd w:val="clear" w:color="auto" w:fill="auto"/>
            <w:tcMar>
              <w:top w:w="100" w:type="dxa"/>
              <w:left w:w="100" w:type="dxa"/>
              <w:bottom w:w="100" w:type="dxa"/>
              <w:right w:w="100" w:type="dxa"/>
            </w:tcMar>
          </w:tcPr>
          <w:p w14:paraId="4A0983B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6A0FCE4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2A51FEED" w14:textId="77777777" w:rsidTr="001A6281">
        <w:tc>
          <w:tcPr>
            <w:tcW w:w="2268" w:type="pct"/>
            <w:shd w:val="clear" w:color="auto" w:fill="auto"/>
            <w:tcMar>
              <w:top w:w="100" w:type="dxa"/>
              <w:left w:w="100" w:type="dxa"/>
              <w:bottom w:w="100" w:type="dxa"/>
              <w:right w:w="100" w:type="dxa"/>
            </w:tcMar>
          </w:tcPr>
          <w:p w14:paraId="23A61CA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Feeding skills</w:t>
            </w:r>
          </w:p>
        </w:tc>
        <w:tc>
          <w:tcPr>
            <w:tcW w:w="2732" w:type="pct"/>
            <w:shd w:val="clear" w:color="auto" w:fill="auto"/>
            <w:tcMar>
              <w:top w:w="100" w:type="dxa"/>
              <w:left w:w="100" w:type="dxa"/>
              <w:bottom w:w="100" w:type="dxa"/>
              <w:right w:w="100" w:type="dxa"/>
            </w:tcMar>
          </w:tcPr>
          <w:p w14:paraId="36A52A6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79576F3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0468DEFF" w14:textId="77777777" w:rsidTr="001A6281">
        <w:tc>
          <w:tcPr>
            <w:tcW w:w="2268" w:type="pct"/>
            <w:shd w:val="clear" w:color="auto" w:fill="auto"/>
            <w:tcMar>
              <w:top w:w="100" w:type="dxa"/>
              <w:left w:w="100" w:type="dxa"/>
              <w:bottom w:w="100" w:type="dxa"/>
              <w:right w:w="100" w:type="dxa"/>
            </w:tcMar>
          </w:tcPr>
          <w:p w14:paraId="26AD864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Equipment/utensil used</w:t>
            </w:r>
          </w:p>
        </w:tc>
        <w:tc>
          <w:tcPr>
            <w:tcW w:w="2732" w:type="pct"/>
            <w:shd w:val="clear" w:color="auto" w:fill="auto"/>
            <w:tcMar>
              <w:top w:w="100" w:type="dxa"/>
              <w:left w:w="100" w:type="dxa"/>
              <w:bottom w:w="100" w:type="dxa"/>
              <w:right w:w="100" w:type="dxa"/>
            </w:tcMar>
          </w:tcPr>
          <w:p w14:paraId="6A04B31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5156A79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6786328B" w14:textId="77777777" w:rsidTr="001A6281">
        <w:tc>
          <w:tcPr>
            <w:tcW w:w="2268" w:type="pct"/>
            <w:shd w:val="clear" w:color="auto" w:fill="auto"/>
            <w:tcMar>
              <w:top w:w="100" w:type="dxa"/>
              <w:left w:w="100" w:type="dxa"/>
              <w:bottom w:w="100" w:type="dxa"/>
              <w:right w:w="100" w:type="dxa"/>
            </w:tcMar>
          </w:tcPr>
          <w:p w14:paraId="463F8F83"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Environments in which client eats/drinks</w:t>
            </w:r>
          </w:p>
        </w:tc>
        <w:tc>
          <w:tcPr>
            <w:tcW w:w="2732" w:type="pct"/>
            <w:shd w:val="clear" w:color="auto" w:fill="auto"/>
            <w:tcMar>
              <w:top w:w="100" w:type="dxa"/>
              <w:left w:w="100" w:type="dxa"/>
              <w:bottom w:w="100" w:type="dxa"/>
              <w:right w:w="100" w:type="dxa"/>
            </w:tcMar>
          </w:tcPr>
          <w:p w14:paraId="0F717B3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0F91CD8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17CAB048" w14:textId="77777777" w:rsidTr="001A6281">
        <w:tc>
          <w:tcPr>
            <w:tcW w:w="2268" w:type="pct"/>
            <w:shd w:val="clear" w:color="auto" w:fill="auto"/>
            <w:tcMar>
              <w:top w:w="100" w:type="dxa"/>
              <w:left w:w="100" w:type="dxa"/>
              <w:bottom w:w="100" w:type="dxa"/>
              <w:right w:w="100" w:type="dxa"/>
            </w:tcMar>
          </w:tcPr>
          <w:p w14:paraId="224DE66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Behaviours or sensory challenges/issues around eating/drinking/mealtimes</w:t>
            </w:r>
          </w:p>
        </w:tc>
        <w:tc>
          <w:tcPr>
            <w:tcW w:w="2732" w:type="pct"/>
            <w:shd w:val="clear" w:color="auto" w:fill="auto"/>
            <w:tcMar>
              <w:top w:w="100" w:type="dxa"/>
              <w:left w:w="100" w:type="dxa"/>
              <w:bottom w:w="100" w:type="dxa"/>
              <w:right w:w="100" w:type="dxa"/>
            </w:tcMar>
          </w:tcPr>
          <w:p w14:paraId="218D949A"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4F8AA9D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p w14:paraId="15A28B6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bl>
    <w:p w14:paraId="55D98708" w14:textId="77777777" w:rsidR="005F0F3C" w:rsidRPr="006C6ACB" w:rsidRDefault="005F0F3C" w:rsidP="005F0F3C">
      <w:pPr>
        <w:rPr>
          <w:rFonts w:ascii="Open Sans" w:hAnsi="Open Sans" w:cs="Open Sans"/>
          <w:sz w:val="24"/>
          <w:szCs w:val="24"/>
        </w:rPr>
      </w:pPr>
      <w:r w:rsidRPr="006C6ACB">
        <w:rPr>
          <w:rFonts w:ascii="Open Sans" w:hAnsi="Open Sans" w:cs="Open Sans"/>
          <w:sz w:val="24"/>
          <w:szCs w:val="24"/>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968"/>
        <w:gridCol w:w="4469"/>
        <w:gridCol w:w="1274"/>
        <w:gridCol w:w="1227"/>
      </w:tblGrid>
      <w:tr w:rsidR="005F0F3C" w:rsidRPr="006C6ACB" w14:paraId="40987401" w14:textId="77777777" w:rsidTr="001A6281">
        <w:trPr>
          <w:trHeight w:val="420"/>
        </w:trPr>
        <w:tc>
          <w:tcPr>
            <w:tcW w:w="5000" w:type="pct"/>
            <w:gridSpan w:val="4"/>
            <w:shd w:val="clear" w:color="auto" w:fill="auto"/>
            <w:tcMar>
              <w:top w:w="100" w:type="dxa"/>
              <w:left w:w="100" w:type="dxa"/>
              <w:bottom w:w="100" w:type="dxa"/>
              <w:right w:w="100" w:type="dxa"/>
            </w:tcMar>
          </w:tcPr>
          <w:p w14:paraId="151E25AF"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Nutrition and hydration</w:t>
            </w:r>
          </w:p>
        </w:tc>
      </w:tr>
      <w:tr w:rsidR="005F0F3C" w:rsidRPr="006C6ACB" w14:paraId="09B00545" w14:textId="77777777" w:rsidTr="001A6281">
        <w:tc>
          <w:tcPr>
            <w:tcW w:w="2500" w:type="pct"/>
            <w:shd w:val="clear" w:color="auto" w:fill="auto"/>
            <w:tcMar>
              <w:top w:w="100" w:type="dxa"/>
              <w:left w:w="100" w:type="dxa"/>
              <w:bottom w:w="100" w:type="dxa"/>
              <w:right w:w="100" w:type="dxa"/>
            </w:tcMar>
          </w:tcPr>
          <w:p w14:paraId="33A7248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Nutrition and hydration status prior to assessment</w:t>
            </w:r>
          </w:p>
        </w:tc>
        <w:tc>
          <w:tcPr>
            <w:tcW w:w="2500" w:type="pct"/>
            <w:gridSpan w:val="3"/>
            <w:shd w:val="clear" w:color="auto" w:fill="auto"/>
            <w:tcMar>
              <w:top w:w="100" w:type="dxa"/>
              <w:left w:w="100" w:type="dxa"/>
              <w:bottom w:w="100" w:type="dxa"/>
              <w:right w:w="100" w:type="dxa"/>
            </w:tcMar>
          </w:tcPr>
          <w:p w14:paraId="2E30300C"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5E9FB4C5" w14:textId="77777777" w:rsidTr="001A6281">
        <w:tc>
          <w:tcPr>
            <w:tcW w:w="2500" w:type="pct"/>
            <w:shd w:val="clear" w:color="auto" w:fill="auto"/>
            <w:tcMar>
              <w:top w:w="100" w:type="dxa"/>
              <w:left w:w="100" w:type="dxa"/>
              <w:bottom w:w="100" w:type="dxa"/>
              <w:right w:w="100" w:type="dxa"/>
            </w:tcMar>
          </w:tcPr>
          <w:p w14:paraId="40C6D16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Weight/BMI/MUST/ Growth and development</w:t>
            </w:r>
          </w:p>
        </w:tc>
        <w:tc>
          <w:tcPr>
            <w:tcW w:w="2500" w:type="pct"/>
            <w:gridSpan w:val="3"/>
            <w:shd w:val="clear" w:color="auto" w:fill="auto"/>
            <w:tcMar>
              <w:top w:w="100" w:type="dxa"/>
              <w:left w:w="100" w:type="dxa"/>
              <w:bottom w:w="100" w:type="dxa"/>
              <w:right w:w="100" w:type="dxa"/>
            </w:tcMar>
          </w:tcPr>
          <w:p w14:paraId="265D26A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43C0052" w14:textId="77777777" w:rsidTr="001A6281">
        <w:tc>
          <w:tcPr>
            <w:tcW w:w="2500" w:type="pct"/>
            <w:shd w:val="clear" w:color="auto" w:fill="auto"/>
            <w:tcMar>
              <w:top w:w="100" w:type="dxa"/>
              <w:left w:w="100" w:type="dxa"/>
              <w:bottom w:w="100" w:type="dxa"/>
              <w:right w:w="100" w:type="dxa"/>
            </w:tcMar>
          </w:tcPr>
          <w:p w14:paraId="2FE6D1F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Urinary output</w:t>
            </w:r>
          </w:p>
        </w:tc>
        <w:tc>
          <w:tcPr>
            <w:tcW w:w="2500" w:type="pct"/>
            <w:gridSpan w:val="3"/>
            <w:shd w:val="clear" w:color="auto" w:fill="auto"/>
            <w:tcMar>
              <w:top w:w="100" w:type="dxa"/>
              <w:left w:w="100" w:type="dxa"/>
              <w:bottom w:w="100" w:type="dxa"/>
              <w:right w:w="100" w:type="dxa"/>
            </w:tcMar>
          </w:tcPr>
          <w:p w14:paraId="4510E55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43ADF036" w14:textId="77777777" w:rsidTr="001A6281">
        <w:tc>
          <w:tcPr>
            <w:tcW w:w="2500" w:type="pct"/>
            <w:shd w:val="clear" w:color="auto" w:fill="auto"/>
            <w:tcMar>
              <w:top w:w="100" w:type="dxa"/>
              <w:left w:w="100" w:type="dxa"/>
              <w:bottom w:w="100" w:type="dxa"/>
              <w:right w:w="100" w:type="dxa"/>
            </w:tcMar>
          </w:tcPr>
          <w:p w14:paraId="7CE513F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Faecal output</w:t>
            </w:r>
          </w:p>
        </w:tc>
        <w:tc>
          <w:tcPr>
            <w:tcW w:w="2500" w:type="pct"/>
            <w:gridSpan w:val="3"/>
            <w:shd w:val="clear" w:color="auto" w:fill="auto"/>
            <w:tcMar>
              <w:top w:w="100" w:type="dxa"/>
              <w:left w:w="100" w:type="dxa"/>
              <w:bottom w:w="100" w:type="dxa"/>
              <w:right w:w="100" w:type="dxa"/>
            </w:tcMar>
          </w:tcPr>
          <w:p w14:paraId="7B3BE43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2A55A1C8" w14:textId="77777777" w:rsidTr="001A6281">
        <w:trPr>
          <w:trHeight w:val="420"/>
        </w:trPr>
        <w:tc>
          <w:tcPr>
            <w:tcW w:w="5000" w:type="pct"/>
            <w:gridSpan w:val="4"/>
            <w:shd w:val="clear" w:color="auto" w:fill="auto"/>
            <w:tcMar>
              <w:top w:w="100" w:type="dxa"/>
              <w:left w:w="100" w:type="dxa"/>
              <w:bottom w:w="100" w:type="dxa"/>
              <w:right w:w="100" w:type="dxa"/>
            </w:tcMar>
          </w:tcPr>
          <w:p w14:paraId="02E51B5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Risk factors for developing aspiration pneumonia</w:t>
            </w:r>
          </w:p>
        </w:tc>
      </w:tr>
      <w:tr w:rsidR="005F0F3C" w:rsidRPr="006C6ACB" w14:paraId="5043686D" w14:textId="77777777" w:rsidTr="001A6281">
        <w:tc>
          <w:tcPr>
            <w:tcW w:w="4103" w:type="pct"/>
            <w:gridSpan w:val="2"/>
            <w:shd w:val="clear" w:color="auto" w:fill="auto"/>
            <w:tcMar>
              <w:top w:w="100" w:type="dxa"/>
              <w:left w:w="100" w:type="dxa"/>
              <w:bottom w:w="100" w:type="dxa"/>
              <w:right w:w="100" w:type="dxa"/>
            </w:tcMar>
          </w:tcPr>
          <w:p w14:paraId="322C47B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457" w:type="pct"/>
            <w:shd w:val="clear" w:color="auto" w:fill="auto"/>
            <w:tcMar>
              <w:top w:w="100" w:type="dxa"/>
              <w:left w:w="100" w:type="dxa"/>
              <w:bottom w:w="100" w:type="dxa"/>
              <w:right w:w="100" w:type="dxa"/>
            </w:tcMar>
          </w:tcPr>
          <w:p w14:paraId="67C7B14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Yes</w:t>
            </w:r>
          </w:p>
        </w:tc>
        <w:tc>
          <w:tcPr>
            <w:tcW w:w="441" w:type="pct"/>
            <w:shd w:val="clear" w:color="auto" w:fill="auto"/>
            <w:tcMar>
              <w:top w:w="100" w:type="dxa"/>
              <w:left w:w="100" w:type="dxa"/>
              <w:bottom w:w="100" w:type="dxa"/>
              <w:right w:w="100" w:type="dxa"/>
            </w:tcMar>
          </w:tcPr>
          <w:p w14:paraId="72E82E4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No</w:t>
            </w:r>
          </w:p>
        </w:tc>
      </w:tr>
      <w:tr w:rsidR="005F0F3C" w:rsidRPr="006C6ACB" w14:paraId="596B6371" w14:textId="77777777" w:rsidTr="001A6281">
        <w:tc>
          <w:tcPr>
            <w:tcW w:w="4103" w:type="pct"/>
            <w:gridSpan w:val="2"/>
            <w:shd w:val="clear" w:color="auto" w:fill="auto"/>
            <w:tcMar>
              <w:top w:w="100" w:type="dxa"/>
              <w:left w:w="100" w:type="dxa"/>
              <w:bottom w:w="100" w:type="dxa"/>
              <w:right w:w="100" w:type="dxa"/>
            </w:tcMar>
          </w:tcPr>
          <w:p w14:paraId="4509FE5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Dependence for oral feeding</w:t>
            </w:r>
          </w:p>
        </w:tc>
        <w:tc>
          <w:tcPr>
            <w:tcW w:w="457" w:type="pct"/>
            <w:shd w:val="clear" w:color="auto" w:fill="auto"/>
            <w:tcMar>
              <w:top w:w="100" w:type="dxa"/>
              <w:left w:w="100" w:type="dxa"/>
              <w:bottom w:w="100" w:type="dxa"/>
              <w:right w:w="100" w:type="dxa"/>
            </w:tcMar>
          </w:tcPr>
          <w:p w14:paraId="2B6EC97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543391C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8BF2E85" w14:textId="77777777" w:rsidTr="001A6281">
        <w:tc>
          <w:tcPr>
            <w:tcW w:w="4103" w:type="pct"/>
            <w:gridSpan w:val="2"/>
            <w:shd w:val="clear" w:color="auto" w:fill="auto"/>
            <w:tcMar>
              <w:top w:w="100" w:type="dxa"/>
              <w:left w:w="100" w:type="dxa"/>
              <w:bottom w:w="100" w:type="dxa"/>
              <w:right w:w="100" w:type="dxa"/>
            </w:tcMar>
          </w:tcPr>
          <w:p w14:paraId="07D2C71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Dependence for oral care</w:t>
            </w:r>
          </w:p>
        </w:tc>
        <w:tc>
          <w:tcPr>
            <w:tcW w:w="457" w:type="pct"/>
            <w:shd w:val="clear" w:color="auto" w:fill="auto"/>
            <w:tcMar>
              <w:top w:w="100" w:type="dxa"/>
              <w:left w:w="100" w:type="dxa"/>
              <w:bottom w:w="100" w:type="dxa"/>
              <w:right w:w="100" w:type="dxa"/>
            </w:tcMar>
          </w:tcPr>
          <w:p w14:paraId="3C2C531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0B7C406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23521FBB" w14:textId="77777777" w:rsidTr="001A6281">
        <w:tc>
          <w:tcPr>
            <w:tcW w:w="4103" w:type="pct"/>
            <w:gridSpan w:val="2"/>
            <w:shd w:val="clear" w:color="auto" w:fill="auto"/>
            <w:tcMar>
              <w:top w:w="100" w:type="dxa"/>
              <w:left w:w="100" w:type="dxa"/>
              <w:bottom w:w="100" w:type="dxa"/>
              <w:right w:w="100" w:type="dxa"/>
            </w:tcMar>
          </w:tcPr>
          <w:p w14:paraId="1968774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Poor oral/dental hygiene</w:t>
            </w:r>
          </w:p>
        </w:tc>
        <w:tc>
          <w:tcPr>
            <w:tcW w:w="457" w:type="pct"/>
            <w:shd w:val="clear" w:color="auto" w:fill="auto"/>
            <w:tcMar>
              <w:top w:w="100" w:type="dxa"/>
              <w:left w:w="100" w:type="dxa"/>
              <w:bottom w:w="100" w:type="dxa"/>
              <w:right w:w="100" w:type="dxa"/>
            </w:tcMar>
          </w:tcPr>
          <w:p w14:paraId="57B4221A"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348D145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30CEB9C4" w14:textId="77777777" w:rsidTr="001A6281">
        <w:tc>
          <w:tcPr>
            <w:tcW w:w="4103" w:type="pct"/>
            <w:gridSpan w:val="2"/>
            <w:shd w:val="clear" w:color="auto" w:fill="auto"/>
            <w:tcMar>
              <w:top w:w="100" w:type="dxa"/>
              <w:left w:w="100" w:type="dxa"/>
              <w:bottom w:w="100" w:type="dxa"/>
              <w:right w:w="100" w:type="dxa"/>
            </w:tcMar>
          </w:tcPr>
          <w:p w14:paraId="2097FF69"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Chest concerns</w:t>
            </w:r>
          </w:p>
        </w:tc>
        <w:tc>
          <w:tcPr>
            <w:tcW w:w="457" w:type="pct"/>
            <w:shd w:val="clear" w:color="auto" w:fill="auto"/>
            <w:tcMar>
              <w:top w:w="100" w:type="dxa"/>
              <w:left w:w="100" w:type="dxa"/>
              <w:bottom w:w="100" w:type="dxa"/>
              <w:right w:w="100" w:type="dxa"/>
            </w:tcMar>
          </w:tcPr>
          <w:p w14:paraId="022E14A6"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3CDACBF1"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21C37C32" w14:textId="77777777" w:rsidTr="001A6281">
        <w:tc>
          <w:tcPr>
            <w:tcW w:w="4103" w:type="pct"/>
            <w:gridSpan w:val="2"/>
            <w:shd w:val="clear" w:color="auto" w:fill="auto"/>
            <w:tcMar>
              <w:top w:w="100" w:type="dxa"/>
              <w:left w:w="100" w:type="dxa"/>
              <w:bottom w:w="100" w:type="dxa"/>
              <w:right w:w="100" w:type="dxa"/>
            </w:tcMar>
          </w:tcPr>
          <w:p w14:paraId="05B95D30"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Comorbidities</w:t>
            </w:r>
          </w:p>
        </w:tc>
        <w:tc>
          <w:tcPr>
            <w:tcW w:w="457" w:type="pct"/>
            <w:shd w:val="clear" w:color="auto" w:fill="auto"/>
            <w:tcMar>
              <w:top w:w="100" w:type="dxa"/>
              <w:left w:w="100" w:type="dxa"/>
              <w:bottom w:w="100" w:type="dxa"/>
              <w:right w:w="100" w:type="dxa"/>
            </w:tcMar>
          </w:tcPr>
          <w:p w14:paraId="3338AAC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1FFC011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5AD49D9C" w14:textId="77777777" w:rsidTr="001A6281">
        <w:tc>
          <w:tcPr>
            <w:tcW w:w="4103" w:type="pct"/>
            <w:gridSpan w:val="2"/>
            <w:shd w:val="clear" w:color="auto" w:fill="auto"/>
            <w:tcMar>
              <w:top w:w="100" w:type="dxa"/>
              <w:left w:w="100" w:type="dxa"/>
              <w:bottom w:w="100" w:type="dxa"/>
              <w:right w:w="100" w:type="dxa"/>
            </w:tcMar>
          </w:tcPr>
          <w:p w14:paraId="638048A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Multiple Medications</w:t>
            </w:r>
          </w:p>
        </w:tc>
        <w:tc>
          <w:tcPr>
            <w:tcW w:w="457" w:type="pct"/>
            <w:shd w:val="clear" w:color="auto" w:fill="auto"/>
            <w:tcMar>
              <w:top w:w="100" w:type="dxa"/>
              <w:left w:w="100" w:type="dxa"/>
              <w:bottom w:w="100" w:type="dxa"/>
              <w:right w:w="100" w:type="dxa"/>
            </w:tcMar>
          </w:tcPr>
          <w:p w14:paraId="4B701B3D"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26D1D492"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467B238E" w14:textId="77777777" w:rsidTr="001A6281">
        <w:tc>
          <w:tcPr>
            <w:tcW w:w="4103" w:type="pct"/>
            <w:gridSpan w:val="2"/>
            <w:shd w:val="clear" w:color="auto" w:fill="auto"/>
            <w:tcMar>
              <w:top w:w="100" w:type="dxa"/>
              <w:left w:w="100" w:type="dxa"/>
              <w:bottom w:w="100" w:type="dxa"/>
              <w:right w:w="100" w:type="dxa"/>
            </w:tcMar>
          </w:tcPr>
          <w:p w14:paraId="29AF48D5"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Mobility status</w:t>
            </w:r>
          </w:p>
        </w:tc>
        <w:tc>
          <w:tcPr>
            <w:tcW w:w="457" w:type="pct"/>
            <w:shd w:val="clear" w:color="auto" w:fill="auto"/>
            <w:tcMar>
              <w:top w:w="100" w:type="dxa"/>
              <w:left w:w="100" w:type="dxa"/>
              <w:bottom w:w="100" w:type="dxa"/>
              <w:right w:w="100" w:type="dxa"/>
            </w:tcMar>
          </w:tcPr>
          <w:p w14:paraId="4489E114"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c>
          <w:tcPr>
            <w:tcW w:w="441" w:type="pct"/>
            <w:shd w:val="clear" w:color="auto" w:fill="auto"/>
            <w:tcMar>
              <w:top w:w="100" w:type="dxa"/>
              <w:left w:w="100" w:type="dxa"/>
              <w:bottom w:w="100" w:type="dxa"/>
              <w:right w:w="100" w:type="dxa"/>
            </w:tcMar>
          </w:tcPr>
          <w:p w14:paraId="788CA3F7"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p>
        </w:tc>
      </w:tr>
      <w:tr w:rsidR="005F0F3C" w:rsidRPr="006C6ACB" w14:paraId="649B1782" w14:textId="77777777" w:rsidTr="001A6281">
        <w:trPr>
          <w:trHeight w:val="420"/>
        </w:trPr>
        <w:tc>
          <w:tcPr>
            <w:tcW w:w="5000" w:type="pct"/>
            <w:gridSpan w:val="4"/>
            <w:shd w:val="clear" w:color="auto" w:fill="auto"/>
            <w:tcMar>
              <w:top w:w="100" w:type="dxa"/>
              <w:left w:w="100" w:type="dxa"/>
              <w:bottom w:w="100" w:type="dxa"/>
              <w:right w:w="100" w:type="dxa"/>
            </w:tcMar>
          </w:tcPr>
          <w:p w14:paraId="7D0FDCEB" w14:textId="77777777" w:rsidR="005F0F3C" w:rsidRPr="006C6ACB" w:rsidRDefault="005F0F3C"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If yes response then patient is at increased risk of aspiration pneumonia (</w:t>
            </w:r>
            <w:proofErr w:type="spellStart"/>
            <w:r w:rsidRPr="006C6ACB">
              <w:rPr>
                <w:rFonts w:ascii="Open Sans" w:hAnsi="Open Sans" w:cs="Open Sans"/>
                <w:sz w:val="24"/>
                <w:szCs w:val="24"/>
              </w:rPr>
              <w:t>Langmore</w:t>
            </w:r>
            <w:proofErr w:type="spellEnd"/>
            <w:r w:rsidRPr="006C6ACB">
              <w:rPr>
                <w:rFonts w:ascii="Open Sans" w:hAnsi="Open Sans" w:cs="Open Sans"/>
                <w:sz w:val="24"/>
                <w:szCs w:val="24"/>
              </w:rPr>
              <w:t>, 1998)</w:t>
            </w:r>
          </w:p>
        </w:tc>
      </w:tr>
    </w:tbl>
    <w:p w14:paraId="551270AA" w14:textId="19CFEE63" w:rsidR="005F0F3C" w:rsidRPr="006C6ACB" w:rsidRDefault="005F0F3C" w:rsidP="00CC3312">
      <w:pPr>
        <w:rPr>
          <w:rFonts w:ascii="Open Sans" w:hAnsi="Open Sans" w:cs="Open Sans"/>
          <w:sz w:val="24"/>
          <w:szCs w:val="24"/>
        </w:rPr>
      </w:pPr>
    </w:p>
    <w:p w14:paraId="58F90B34" w14:textId="77777777" w:rsidR="005F0F3C" w:rsidRPr="006C6ACB" w:rsidRDefault="005F0F3C">
      <w:pPr>
        <w:rPr>
          <w:rFonts w:ascii="Open Sans" w:hAnsi="Open Sans" w:cs="Open Sans"/>
          <w:sz w:val="24"/>
          <w:szCs w:val="24"/>
        </w:rPr>
      </w:pPr>
      <w:r w:rsidRPr="006C6ACB">
        <w:rPr>
          <w:rFonts w:ascii="Open Sans" w:hAnsi="Open Sans" w:cs="Open Sans"/>
          <w:sz w:val="24"/>
          <w:szCs w:val="24"/>
        </w:rPr>
        <w:br w:type="page"/>
      </w:r>
    </w:p>
    <w:p w14:paraId="622E0057" w14:textId="7506CCF2" w:rsidR="00CC3312" w:rsidRPr="006C6ACB" w:rsidRDefault="005F0F3C" w:rsidP="007426BB">
      <w:pPr>
        <w:pStyle w:val="Heading1"/>
      </w:pPr>
      <w:bookmarkStart w:id="9" w:name="Appendix_2"/>
      <w:r w:rsidRPr="006C6ACB">
        <w:t>Appendix 2:  Oro-facial exam</w:t>
      </w:r>
      <w:bookmarkEnd w:id="9"/>
    </w:p>
    <w:p w14:paraId="382F2D21" w14:textId="77777777" w:rsidR="00D71BAE" w:rsidRPr="006C6ACB" w:rsidRDefault="00D71BAE" w:rsidP="00D71BAE">
      <w:pPr>
        <w:jc w:val="center"/>
        <w:rPr>
          <w:rFonts w:ascii="Open Sans" w:hAnsi="Open Sans" w:cs="Open Sans"/>
          <w:b/>
          <w:sz w:val="24"/>
          <w:szCs w:val="24"/>
        </w:rPr>
      </w:pPr>
      <w:r w:rsidRPr="006C6ACB">
        <w:rPr>
          <w:rFonts w:ascii="Open Sans" w:hAnsi="Open Sans" w:cs="Open Sans"/>
          <w:b/>
          <w:sz w:val="24"/>
          <w:szCs w:val="24"/>
        </w:rPr>
        <w:t xml:space="preserve">Oro-facial assessment for clients with eating, drinking and swallowing </w:t>
      </w:r>
      <w:proofErr w:type="gramStart"/>
      <w:r w:rsidRPr="006C6ACB">
        <w:rPr>
          <w:rFonts w:ascii="Open Sans" w:hAnsi="Open Sans" w:cs="Open Sans"/>
          <w:b/>
          <w:sz w:val="24"/>
          <w:szCs w:val="24"/>
        </w:rPr>
        <w:t>difficulties</w:t>
      </w:r>
      <w:proofErr w:type="gram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625"/>
        <w:gridCol w:w="9313"/>
      </w:tblGrid>
      <w:tr w:rsidR="00D71BAE" w:rsidRPr="006C6ACB" w14:paraId="1861F231" w14:textId="77777777" w:rsidTr="001A6281">
        <w:trPr>
          <w:trHeight w:val="420"/>
        </w:trPr>
        <w:tc>
          <w:tcPr>
            <w:tcW w:w="5000" w:type="pct"/>
            <w:gridSpan w:val="2"/>
            <w:shd w:val="clear" w:color="auto" w:fill="auto"/>
            <w:tcMar>
              <w:top w:w="100" w:type="dxa"/>
              <w:left w:w="100" w:type="dxa"/>
              <w:bottom w:w="100" w:type="dxa"/>
              <w:right w:w="100" w:type="dxa"/>
            </w:tcMar>
          </w:tcPr>
          <w:p w14:paraId="04E3207C"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b/>
                <w:color w:val="FF0000"/>
                <w:sz w:val="24"/>
                <w:szCs w:val="24"/>
              </w:rPr>
            </w:pPr>
            <w:r w:rsidRPr="006C6ACB">
              <w:rPr>
                <w:rFonts w:ascii="Open Sans" w:hAnsi="Open Sans" w:cs="Open Sans"/>
                <w:b/>
                <w:sz w:val="24"/>
                <w:szCs w:val="24"/>
              </w:rPr>
              <w:t>Mouth care and dentition -</w:t>
            </w:r>
          </w:p>
        </w:tc>
      </w:tr>
      <w:tr w:rsidR="00D71BAE" w:rsidRPr="006C6ACB" w14:paraId="65A5E060" w14:textId="77777777" w:rsidTr="001A6281">
        <w:tc>
          <w:tcPr>
            <w:tcW w:w="1659" w:type="pct"/>
            <w:shd w:val="clear" w:color="auto" w:fill="auto"/>
            <w:tcMar>
              <w:top w:w="100" w:type="dxa"/>
              <w:left w:w="100" w:type="dxa"/>
              <w:bottom w:w="100" w:type="dxa"/>
              <w:right w:w="100" w:type="dxa"/>
            </w:tcMar>
          </w:tcPr>
          <w:p w14:paraId="0094FDAC"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Area</w:t>
            </w:r>
          </w:p>
        </w:tc>
        <w:tc>
          <w:tcPr>
            <w:tcW w:w="3341" w:type="pct"/>
            <w:shd w:val="clear" w:color="auto" w:fill="auto"/>
            <w:tcMar>
              <w:top w:w="100" w:type="dxa"/>
              <w:left w:w="100" w:type="dxa"/>
              <w:bottom w:w="100" w:type="dxa"/>
              <w:right w:w="100" w:type="dxa"/>
            </w:tcMar>
          </w:tcPr>
          <w:p w14:paraId="6ED467FA"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Comment</w:t>
            </w:r>
          </w:p>
        </w:tc>
      </w:tr>
      <w:tr w:rsidR="00D71BAE" w:rsidRPr="006C6ACB" w14:paraId="7A048E4E" w14:textId="77777777" w:rsidTr="001A6281">
        <w:tc>
          <w:tcPr>
            <w:tcW w:w="1659" w:type="pct"/>
            <w:shd w:val="clear" w:color="auto" w:fill="auto"/>
            <w:tcMar>
              <w:top w:w="100" w:type="dxa"/>
              <w:left w:w="100" w:type="dxa"/>
              <w:bottom w:w="100" w:type="dxa"/>
              <w:right w:w="100" w:type="dxa"/>
            </w:tcMar>
          </w:tcPr>
          <w:p w14:paraId="279DA050"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Dentures</w:t>
            </w:r>
          </w:p>
        </w:tc>
        <w:tc>
          <w:tcPr>
            <w:tcW w:w="3341" w:type="pct"/>
            <w:shd w:val="clear" w:color="auto" w:fill="auto"/>
            <w:tcMar>
              <w:top w:w="100" w:type="dxa"/>
              <w:left w:w="100" w:type="dxa"/>
              <w:bottom w:w="100" w:type="dxa"/>
              <w:right w:w="100" w:type="dxa"/>
            </w:tcMar>
          </w:tcPr>
          <w:p w14:paraId="651BE3F1"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57EAF9EE" w14:textId="77777777" w:rsidTr="001A6281">
        <w:tc>
          <w:tcPr>
            <w:tcW w:w="1659" w:type="pct"/>
            <w:shd w:val="clear" w:color="auto" w:fill="auto"/>
            <w:tcMar>
              <w:top w:w="100" w:type="dxa"/>
              <w:left w:w="100" w:type="dxa"/>
              <w:bottom w:w="100" w:type="dxa"/>
              <w:right w:w="100" w:type="dxa"/>
            </w:tcMar>
          </w:tcPr>
          <w:p w14:paraId="1BD44CE9"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Dentition</w:t>
            </w:r>
          </w:p>
        </w:tc>
        <w:tc>
          <w:tcPr>
            <w:tcW w:w="3341" w:type="pct"/>
            <w:shd w:val="clear" w:color="auto" w:fill="auto"/>
            <w:tcMar>
              <w:top w:w="100" w:type="dxa"/>
              <w:left w:w="100" w:type="dxa"/>
              <w:bottom w:w="100" w:type="dxa"/>
              <w:right w:w="100" w:type="dxa"/>
            </w:tcMar>
          </w:tcPr>
          <w:p w14:paraId="3A9742D0"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0A6ED1D0" w14:textId="77777777" w:rsidTr="001A6281">
        <w:tc>
          <w:tcPr>
            <w:tcW w:w="1659" w:type="pct"/>
            <w:shd w:val="clear" w:color="auto" w:fill="auto"/>
            <w:tcMar>
              <w:top w:w="100" w:type="dxa"/>
              <w:left w:w="100" w:type="dxa"/>
              <w:bottom w:w="100" w:type="dxa"/>
              <w:right w:w="100" w:type="dxa"/>
            </w:tcMar>
          </w:tcPr>
          <w:p w14:paraId="6C830D87"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Lips</w:t>
            </w:r>
          </w:p>
        </w:tc>
        <w:tc>
          <w:tcPr>
            <w:tcW w:w="3341" w:type="pct"/>
            <w:shd w:val="clear" w:color="auto" w:fill="auto"/>
            <w:tcMar>
              <w:top w:w="100" w:type="dxa"/>
              <w:left w:w="100" w:type="dxa"/>
              <w:bottom w:w="100" w:type="dxa"/>
              <w:right w:w="100" w:type="dxa"/>
            </w:tcMar>
          </w:tcPr>
          <w:p w14:paraId="7AAAEDB9"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4B2847EB" w14:textId="77777777" w:rsidTr="001A6281">
        <w:tc>
          <w:tcPr>
            <w:tcW w:w="1659" w:type="pct"/>
            <w:shd w:val="clear" w:color="auto" w:fill="auto"/>
            <w:tcMar>
              <w:top w:w="100" w:type="dxa"/>
              <w:left w:w="100" w:type="dxa"/>
              <w:bottom w:w="100" w:type="dxa"/>
              <w:right w:w="100" w:type="dxa"/>
            </w:tcMar>
          </w:tcPr>
          <w:p w14:paraId="5873D8ED"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Tongue</w:t>
            </w:r>
          </w:p>
        </w:tc>
        <w:tc>
          <w:tcPr>
            <w:tcW w:w="3341" w:type="pct"/>
            <w:shd w:val="clear" w:color="auto" w:fill="auto"/>
            <w:tcMar>
              <w:top w:w="100" w:type="dxa"/>
              <w:left w:w="100" w:type="dxa"/>
              <w:bottom w:w="100" w:type="dxa"/>
              <w:right w:w="100" w:type="dxa"/>
            </w:tcMar>
          </w:tcPr>
          <w:p w14:paraId="6F55D70F"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162E9010" w14:textId="77777777" w:rsidTr="001A6281">
        <w:tc>
          <w:tcPr>
            <w:tcW w:w="1659" w:type="pct"/>
            <w:shd w:val="clear" w:color="auto" w:fill="auto"/>
            <w:tcMar>
              <w:top w:w="100" w:type="dxa"/>
              <w:left w:w="100" w:type="dxa"/>
              <w:bottom w:w="100" w:type="dxa"/>
              <w:right w:w="100" w:type="dxa"/>
            </w:tcMar>
          </w:tcPr>
          <w:p w14:paraId="635BEABF"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Gums</w:t>
            </w:r>
          </w:p>
        </w:tc>
        <w:tc>
          <w:tcPr>
            <w:tcW w:w="3341" w:type="pct"/>
            <w:shd w:val="clear" w:color="auto" w:fill="auto"/>
            <w:tcMar>
              <w:top w:w="100" w:type="dxa"/>
              <w:left w:w="100" w:type="dxa"/>
              <w:bottom w:w="100" w:type="dxa"/>
              <w:right w:w="100" w:type="dxa"/>
            </w:tcMar>
          </w:tcPr>
          <w:p w14:paraId="58497C33"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0F512EDA" w14:textId="77777777" w:rsidTr="001A6281">
        <w:tc>
          <w:tcPr>
            <w:tcW w:w="1659" w:type="pct"/>
            <w:shd w:val="clear" w:color="auto" w:fill="auto"/>
            <w:tcMar>
              <w:top w:w="100" w:type="dxa"/>
              <w:left w:w="100" w:type="dxa"/>
              <w:bottom w:w="100" w:type="dxa"/>
              <w:right w:w="100" w:type="dxa"/>
            </w:tcMar>
          </w:tcPr>
          <w:p w14:paraId="13597FFF"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Cheeks</w:t>
            </w:r>
          </w:p>
        </w:tc>
        <w:tc>
          <w:tcPr>
            <w:tcW w:w="3341" w:type="pct"/>
            <w:shd w:val="clear" w:color="auto" w:fill="auto"/>
            <w:tcMar>
              <w:top w:w="100" w:type="dxa"/>
              <w:left w:w="100" w:type="dxa"/>
              <w:bottom w:w="100" w:type="dxa"/>
              <w:right w:w="100" w:type="dxa"/>
            </w:tcMar>
          </w:tcPr>
          <w:p w14:paraId="6B90065E"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7BC9F729" w14:textId="77777777" w:rsidTr="001A6281">
        <w:tc>
          <w:tcPr>
            <w:tcW w:w="1659" w:type="pct"/>
            <w:shd w:val="clear" w:color="auto" w:fill="auto"/>
            <w:tcMar>
              <w:top w:w="100" w:type="dxa"/>
              <w:left w:w="100" w:type="dxa"/>
              <w:bottom w:w="100" w:type="dxa"/>
              <w:right w:w="100" w:type="dxa"/>
            </w:tcMar>
          </w:tcPr>
          <w:p w14:paraId="387F077C"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Palate - Hard and soft</w:t>
            </w:r>
          </w:p>
        </w:tc>
        <w:tc>
          <w:tcPr>
            <w:tcW w:w="3341" w:type="pct"/>
            <w:shd w:val="clear" w:color="auto" w:fill="auto"/>
            <w:tcMar>
              <w:top w:w="100" w:type="dxa"/>
              <w:left w:w="100" w:type="dxa"/>
              <w:bottom w:w="100" w:type="dxa"/>
              <w:right w:w="100" w:type="dxa"/>
            </w:tcMar>
          </w:tcPr>
          <w:p w14:paraId="7C4EF2EA"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5F13B277" w14:textId="77777777" w:rsidTr="001A6281">
        <w:tc>
          <w:tcPr>
            <w:tcW w:w="1659" w:type="pct"/>
            <w:shd w:val="clear" w:color="auto" w:fill="auto"/>
            <w:tcMar>
              <w:top w:w="100" w:type="dxa"/>
              <w:left w:w="100" w:type="dxa"/>
              <w:bottom w:w="100" w:type="dxa"/>
              <w:right w:w="100" w:type="dxa"/>
            </w:tcMar>
          </w:tcPr>
          <w:p w14:paraId="0E1BDF5A"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Under tongue</w:t>
            </w:r>
          </w:p>
        </w:tc>
        <w:tc>
          <w:tcPr>
            <w:tcW w:w="3341" w:type="pct"/>
            <w:shd w:val="clear" w:color="auto" w:fill="auto"/>
            <w:tcMar>
              <w:top w:w="100" w:type="dxa"/>
              <w:left w:w="100" w:type="dxa"/>
              <w:bottom w:w="100" w:type="dxa"/>
              <w:right w:w="100" w:type="dxa"/>
            </w:tcMar>
          </w:tcPr>
          <w:p w14:paraId="5E54321F"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425D0274" w14:textId="77777777" w:rsidTr="001A6281">
        <w:tc>
          <w:tcPr>
            <w:tcW w:w="1659" w:type="pct"/>
            <w:shd w:val="clear" w:color="auto" w:fill="auto"/>
            <w:tcMar>
              <w:top w:w="100" w:type="dxa"/>
              <w:left w:w="100" w:type="dxa"/>
              <w:bottom w:w="100" w:type="dxa"/>
              <w:right w:w="100" w:type="dxa"/>
            </w:tcMar>
          </w:tcPr>
          <w:p w14:paraId="11B26BF4"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Skin integrity</w:t>
            </w:r>
          </w:p>
        </w:tc>
        <w:tc>
          <w:tcPr>
            <w:tcW w:w="3341" w:type="pct"/>
            <w:shd w:val="clear" w:color="auto" w:fill="auto"/>
            <w:tcMar>
              <w:top w:w="100" w:type="dxa"/>
              <w:left w:w="100" w:type="dxa"/>
              <w:bottom w:w="100" w:type="dxa"/>
              <w:right w:w="100" w:type="dxa"/>
            </w:tcMar>
          </w:tcPr>
          <w:p w14:paraId="04E438A0"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19C77F18" w14:textId="77777777" w:rsidTr="001A6281">
        <w:tc>
          <w:tcPr>
            <w:tcW w:w="1659" w:type="pct"/>
            <w:shd w:val="clear" w:color="auto" w:fill="auto"/>
            <w:tcMar>
              <w:top w:w="100" w:type="dxa"/>
              <w:left w:w="100" w:type="dxa"/>
              <w:bottom w:w="100" w:type="dxa"/>
              <w:right w:w="100" w:type="dxa"/>
            </w:tcMar>
          </w:tcPr>
          <w:p w14:paraId="0533FC0E"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Level of support for oral care</w:t>
            </w:r>
          </w:p>
        </w:tc>
        <w:tc>
          <w:tcPr>
            <w:tcW w:w="3341" w:type="pct"/>
            <w:shd w:val="clear" w:color="auto" w:fill="auto"/>
            <w:tcMar>
              <w:top w:w="100" w:type="dxa"/>
              <w:left w:w="100" w:type="dxa"/>
              <w:bottom w:w="100" w:type="dxa"/>
              <w:right w:w="100" w:type="dxa"/>
            </w:tcMar>
          </w:tcPr>
          <w:p w14:paraId="36594562"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2B102DCD" w14:textId="77777777" w:rsidTr="001A6281">
        <w:tc>
          <w:tcPr>
            <w:tcW w:w="1659" w:type="pct"/>
            <w:shd w:val="clear" w:color="auto" w:fill="auto"/>
            <w:tcMar>
              <w:top w:w="100" w:type="dxa"/>
              <w:left w:w="100" w:type="dxa"/>
              <w:bottom w:w="100" w:type="dxa"/>
              <w:right w:w="100" w:type="dxa"/>
            </w:tcMar>
          </w:tcPr>
          <w:p w14:paraId="156381EE"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Saliva</w:t>
            </w:r>
          </w:p>
        </w:tc>
        <w:tc>
          <w:tcPr>
            <w:tcW w:w="3341" w:type="pct"/>
            <w:shd w:val="clear" w:color="auto" w:fill="auto"/>
            <w:tcMar>
              <w:top w:w="100" w:type="dxa"/>
              <w:left w:w="100" w:type="dxa"/>
              <w:bottom w:w="100" w:type="dxa"/>
              <w:right w:w="100" w:type="dxa"/>
            </w:tcMar>
          </w:tcPr>
          <w:p w14:paraId="257C4282"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bl>
    <w:p w14:paraId="26B9CA45" w14:textId="77777777" w:rsidR="00D71BAE" w:rsidRPr="006C6ACB" w:rsidRDefault="00D71BAE" w:rsidP="00D71BAE">
      <w:pPr>
        <w:rPr>
          <w:rFonts w:ascii="Open Sans" w:hAnsi="Open Sans" w:cs="Open San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415"/>
        <w:gridCol w:w="3416"/>
        <w:gridCol w:w="3691"/>
        <w:gridCol w:w="3416"/>
      </w:tblGrid>
      <w:tr w:rsidR="00D71BAE" w:rsidRPr="006C6ACB" w14:paraId="29EBF4E8" w14:textId="77777777" w:rsidTr="003100D2">
        <w:trPr>
          <w:trHeight w:val="420"/>
        </w:trPr>
        <w:tc>
          <w:tcPr>
            <w:tcW w:w="5000" w:type="pct"/>
            <w:gridSpan w:val="4"/>
            <w:shd w:val="clear" w:color="auto" w:fill="auto"/>
            <w:tcMar>
              <w:top w:w="100" w:type="dxa"/>
              <w:left w:w="100" w:type="dxa"/>
              <w:bottom w:w="100" w:type="dxa"/>
              <w:right w:w="100" w:type="dxa"/>
            </w:tcMar>
          </w:tcPr>
          <w:p w14:paraId="409186C4" w14:textId="55DFE032"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b/>
                <w:sz w:val="24"/>
                <w:szCs w:val="24"/>
              </w:rPr>
              <w:t xml:space="preserve">Cranial nerve assessment - </w:t>
            </w:r>
            <w:r w:rsidRPr="006C6ACB">
              <w:rPr>
                <w:rFonts w:ascii="Open Sans" w:hAnsi="Open Sans" w:cs="Open Sans"/>
                <w:sz w:val="24"/>
                <w:szCs w:val="24"/>
              </w:rPr>
              <w:t xml:space="preserve">comment on range, rate, </w:t>
            </w:r>
            <w:r w:rsidR="003100D2" w:rsidRPr="006C6ACB">
              <w:rPr>
                <w:rFonts w:ascii="Open Sans" w:hAnsi="Open Sans" w:cs="Open Sans"/>
                <w:sz w:val="24"/>
                <w:szCs w:val="24"/>
              </w:rPr>
              <w:t>accuracy,</w:t>
            </w:r>
            <w:r w:rsidRPr="006C6ACB">
              <w:rPr>
                <w:rFonts w:ascii="Open Sans" w:hAnsi="Open Sans" w:cs="Open Sans"/>
                <w:sz w:val="24"/>
                <w:szCs w:val="24"/>
              </w:rPr>
              <w:t xml:space="preserve"> and strength</w:t>
            </w:r>
          </w:p>
        </w:tc>
      </w:tr>
      <w:tr w:rsidR="00D71BAE" w:rsidRPr="006C6ACB" w14:paraId="10CD47E2" w14:textId="77777777" w:rsidTr="003100D2">
        <w:tc>
          <w:tcPr>
            <w:tcW w:w="1250" w:type="pct"/>
            <w:shd w:val="clear" w:color="auto" w:fill="auto"/>
            <w:tcMar>
              <w:top w:w="100" w:type="dxa"/>
              <w:left w:w="100" w:type="dxa"/>
              <w:bottom w:w="100" w:type="dxa"/>
              <w:right w:w="100" w:type="dxa"/>
            </w:tcMar>
          </w:tcPr>
          <w:p w14:paraId="5C1F2ABE"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b/>
                <w:color w:val="FF0000"/>
                <w:sz w:val="24"/>
                <w:szCs w:val="24"/>
              </w:rPr>
            </w:pPr>
            <w:r w:rsidRPr="006C6ACB">
              <w:rPr>
                <w:rFonts w:ascii="Open Sans" w:hAnsi="Open Sans" w:cs="Open Sans"/>
                <w:b/>
                <w:sz w:val="24"/>
                <w:szCs w:val="24"/>
              </w:rPr>
              <w:t xml:space="preserve">Nerve and function - </w:t>
            </w:r>
          </w:p>
        </w:tc>
        <w:tc>
          <w:tcPr>
            <w:tcW w:w="1250" w:type="pct"/>
            <w:shd w:val="clear" w:color="auto" w:fill="auto"/>
            <w:tcMar>
              <w:top w:w="100" w:type="dxa"/>
              <w:left w:w="100" w:type="dxa"/>
              <w:bottom w:w="100" w:type="dxa"/>
              <w:right w:w="100" w:type="dxa"/>
            </w:tcMar>
          </w:tcPr>
          <w:p w14:paraId="32B79949"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Possible ways to assess</w:t>
            </w:r>
          </w:p>
        </w:tc>
        <w:tc>
          <w:tcPr>
            <w:tcW w:w="1250" w:type="pct"/>
            <w:shd w:val="clear" w:color="auto" w:fill="auto"/>
            <w:tcMar>
              <w:top w:w="100" w:type="dxa"/>
              <w:left w:w="100" w:type="dxa"/>
              <w:bottom w:w="100" w:type="dxa"/>
              <w:right w:w="100" w:type="dxa"/>
            </w:tcMar>
          </w:tcPr>
          <w:p w14:paraId="48804C54"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Observations</w:t>
            </w:r>
          </w:p>
        </w:tc>
        <w:tc>
          <w:tcPr>
            <w:tcW w:w="1250" w:type="pct"/>
            <w:shd w:val="clear" w:color="auto" w:fill="auto"/>
            <w:tcMar>
              <w:top w:w="100" w:type="dxa"/>
              <w:left w:w="100" w:type="dxa"/>
              <w:bottom w:w="100" w:type="dxa"/>
              <w:right w:w="100" w:type="dxa"/>
            </w:tcMar>
          </w:tcPr>
          <w:p w14:paraId="7CFCFEF0"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Outcome</w:t>
            </w:r>
          </w:p>
        </w:tc>
      </w:tr>
      <w:tr w:rsidR="00D71BAE" w:rsidRPr="006C6ACB" w14:paraId="1567DE31" w14:textId="77777777" w:rsidTr="003100D2">
        <w:tc>
          <w:tcPr>
            <w:tcW w:w="1250" w:type="pct"/>
            <w:shd w:val="clear" w:color="auto" w:fill="auto"/>
            <w:tcMar>
              <w:top w:w="100" w:type="dxa"/>
              <w:left w:w="100" w:type="dxa"/>
              <w:bottom w:w="100" w:type="dxa"/>
              <w:right w:w="100" w:type="dxa"/>
            </w:tcMar>
          </w:tcPr>
          <w:p w14:paraId="2E4B64F8"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 xml:space="preserve">V Trigeminal – </w:t>
            </w:r>
          </w:p>
          <w:p w14:paraId="1D6D5CF5" w14:textId="30890E38"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Conveys sensation to the face and motor to the soft palate, </w:t>
            </w:r>
            <w:r w:rsidR="003100D2" w:rsidRPr="006C6ACB">
              <w:rPr>
                <w:rFonts w:ascii="Open Sans" w:hAnsi="Open Sans" w:cs="Open Sans"/>
                <w:sz w:val="24"/>
                <w:szCs w:val="24"/>
              </w:rPr>
              <w:t>pharynx,</w:t>
            </w:r>
            <w:r w:rsidRPr="006C6ACB">
              <w:rPr>
                <w:rFonts w:ascii="Open Sans" w:hAnsi="Open Sans" w:cs="Open Sans"/>
                <w:sz w:val="24"/>
                <w:szCs w:val="24"/>
              </w:rPr>
              <w:t xml:space="preserve"> and muscles of mastication</w:t>
            </w:r>
          </w:p>
        </w:tc>
        <w:tc>
          <w:tcPr>
            <w:tcW w:w="1250" w:type="pct"/>
            <w:shd w:val="clear" w:color="auto" w:fill="auto"/>
            <w:tcMar>
              <w:top w:w="100" w:type="dxa"/>
              <w:left w:w="100" w:type="dxa"/>
              <w:bottom w:w="100" w:type="dxa"/>
              <w:right w:w="100" w:type="dxa"/>
            </w:tcMar>
          </w:tcPr>
          <w:p w14:paraId="0793D4D6"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Tissue or cotton to nostrils should produce wrinkling of nose</w:t>
            </w:r>
            <w:r w:rsidRPr="006C6ACB">
              <w:rPr>
                <w:rFonts w:ascii="Open Sans" w:hAnsi="Open Sans" w:cs="Open Sans"/>
                <w:sz w:val="24"/>
                <w:szCs w:val="24"/>
              </w:rPr>
              <w:tab/>
            </w:r>
          </w:p>
          <w:p w14:paraId="4D58C133"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Clench teeth and palpate masseter and temporalis muscles for bulk</w:t>
            </w:r>
          </w:p>
          <w:p w14:paraId="60F8A8DA"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Strength of masseter and temporalis by jaw opening – against resistance of therapist hand</w:t>
            </w:r>
          </w:p>
          <w:p w14:paraId="3E729F8B"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Observation of uvula – indicating weakness of tensor veli palantini</w:t>
            </w:r>
            <w:r w:rsidRPr="006C6ACB">
              <w:rPr>
                <w:rFonts w:ascii="Open Sans" w:hAnsi="Open Sans" w:cs="Open Sans"/>
                <w:sz w:val="24"/>
                <w:szCs w:val="24"/>
              </w:rPr>
              <w:tab/>
            </w:r>
          </w:p>
          <w:p w14:paraId="4E5F63FF"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5.</w:t>
            </w:r>
            <w:r w:rsidRPr="006C6ACB">
              <w:rPr>
                <w:rFonts w:ascii="Open Sans" w:hAnsi="Open Sans" w:cs="Open Sans"/>
                <w:sz w:val="24"/>
                <w:szCs w:val="24"/>
              </w:rPr>
              <w:tab/>
              <w:t xml:space="preserve"> Palpate dry swallow for hyoid movement </w:t>
            </w:r>
          </w:p>
        </w:tc>
        <w:tc>
          <w:tcPr>
            <w:tcW w:w="1250" w:type="pct"/>
            <w:shd w:val="clear" w:color="auto" w:fill="auto"/>
            <w:tcMar>
              <w:top w:w="100" w:type="dxa"/>
              <w:left w:w="100" w:type="dxa"/>
              <w:bottom w:w="100" w:type="dxa"/>
              <w:right w:w="100" w:type="dxa"/>
            </w:tcMar>
          </w:tcPr>
          <w:p w14:paraId="3C8C18EF" w14:textId="77777777" w:rsidR="00D71BAE" w:rsidRPr="006C6ACB" w:rsidRDefault="00D71BAE" w:rsidP="007D410B">
            <w:pPr>
              <w:rPr>
                <w:rFonts w:ascii="Open Sans" w:hAnsi="Open Sans" w:cs="Open Sans"/>
                <w:sz w:val="24"/>
                <w:szCs w:val="24"/>
              </w:rPr>
            </w:pPr>
          </w:p>
        </w:tc>
        <w:tc>
          <w:tcPr>
            <w:tcW w:w="1250" w:type="pct"/>
            <w:shd w:val="clear" w:color="auto" w:fill="auto"/>
            <w:tcMar>
              <w:top w:w="100" w:type="dxa"/>
              <w:left w:w="100" w:type="dxa"/>
              <w:bottom w:w="100" w:type="dxa"/>
              <w:right w:w="100" w:type="dxa"/>
            </w:tcMar>
          </w:tcPr>
          <w:p w14:paraId="65A566DB"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4EFB1993" w14:textId="77777777" w:rsidTr="003100D2">
        <w:tc>
          <w:tcPr>
            <w:tcW w:w="1250" w:type="pct"/>
            <w:shd w:val="clear" w:color="auto" w:fill="auto"/>
            <w:tcMar>
              <w:top w:w="100" w:type="dxa"/>
              <w:left w:w="100" w:type="dxa"/>
              <w:bottom w:w="100" w:type="dxa"/>
              <w:right w:w="100" w:type="dxa"/>
            </w:tcMar>
          </w:tcPr>
          <w:p w14:paraId="4CC3B03A"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VII Facial – sensation (taste) to anterior 2/3 of tongue, soft palate, and motor function of facial muscles</w:t>
            </w:r>
          </w:p>
        </w:tc>
        <w:tc>
          <w:tcPr>
            <w:tcW w:w="1250" w:type="pct"/>
            <w:shd w:val="clear" w:color="auto" w:fill="auto"/>
            <w:tcMar>
              <w:top w:w="100" w:type="dxa"/>
              <w:left w:w="100" w:type="dxa"/>
              <w:bottom w:w="100" w:type="dxa"/>
              <w:right w:w="100" w:type="dxa"/>
            </w:tcMar>
          </w:tcPr>
          <w:p w14:paraId="0A4C8447"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Taste – sweet (sugar), sour (lemon swab) or salty (salt)</w:t>
            </w:r>
            <w:r w:rsidRPr="006C6ACB">
              <w:rPr>
                <w:rFonts w:ascii="Open Sans" w:hAnsi="Open Sans" w:cs="Open Sans"/>
                <w:sz w:val="24"/>
                <w:szCs w:val="24"/>
              </w:rPr>
              <w:tab/>
            </w:r>
          </w:p>
          <w:p w14:paraId="347B5E27"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Facial symmetry</w:t>
            </w:r>
            <w:r w:rsidRPr="006C6ACB">
              <w:rPr>
                <w:rFonts w:ascii="Open Sans" w:hAnsi="Open Sans" w:cs="Open Sans"/>
                <w:sz w:val="24"/>
                <w:szCs w:val="24"/>
              </w:rPr>
              <w:tab/>
            </w:r>
          </w:p>
          <w:p w14:paraId="7BD7C725"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Raise eyebrows - frontalis</w:t>
            </w:r>
            <w:r w:rsidRPr="006C6ACB">
              <w:rPr>
                <w:rFonts w:ascii="Open Sans" w:hAnsi="Open Sans" w:cs="Open Sans"/>
                <w:sz w:val="24"/>
                <w:szCs w:val="24"/>
              </w:rPr>
              <w:tab/>
            </w:r>
          </w:p>
          <w:p w14:paraId="1FFFD380"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Open and close eyes (orbicularis oculi)</w:t>
            </w:r>
            <w:r w:rsidRPr="006C6ACB">
              <w:rPr>
                <w:rFonts w:ascii="Open Sans" w:hAnsi="Open Sans" w:cs="Open Sans"/>
                <w:sz w:val="24"/>
                <w:szCs w:val="24"/>
              </w:rPr>
              <w:tab/>
            </w:r>
          </w:p>
          <w:p w14:paraId="34618F1F"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5.</w:t>
            </w:r>
            <w:r w:rsidRPr="006C6ACB">
              <w:rPr>
                <w:rFonts w:ascii="Open Sans" w:hAnsi="Open Sans" w:cs="Open Sans"/>
                <w:sz w:val="24"/>
                <w:szCs w:val="24"/>
              </w:rPr>
              <w:tab/>
              <w:t>Pretend to blow candles (orbicularis oris)</w:t>
            </w:r>
          </w:p>
          <w:p w14:paraId="1DBC65E4"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6.</w:t>
            </w:r>
            <w:r w:rsidRPr="006C6ACB">
              <w:rPr>
                <w:rFonts w:ascii="Open Sans" w:hAnsi="Open Sans" w:cs="Open Sans"/>
                <w:sz w:val="24"/>
                <w:szCs w:val="24"/>
              </w:rPr>
              <w:tab/>
              <w:t xml:space="preserve"> Puff cheeks out (buccinators) then try to push air out whilst keeping lips sealed (orbicularis oris). Can gently press on cheeks to check the strength of lip seal.</w:t>
            </w:r>
            <w:r w:rsidRPr="006C6ACB">
              <w:rPr>
                <w:rFonts w:ascii="Open Sans" w:hAnsi="Open Sans" w:cs="Open Sans"/>
                <w:sz w:val="24"/>
                <w:szCs w:val="24"/>
              </w:rPr>
              <w:tab/>
            </w:r>
          </w:p>
          <w:p w14:paraId="5F9D9632"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7.</w:t>
            </w:r>
            <w:r w:rsidRPr="006C6ACB">
              <w:rPr>
                <w:rFonts w:ascii="Open Sans" w:hAnsi="Open Sans" w:cs="Open Sans"/>
                <w:sz w:val="24"/>
                <w:szCs w:val="24"/>
              </w:rPr>
              <w:tab/>
              <w:t>Close eyes and therapist will gently brush their finger on L+R side of face (forehead, cheek, chin) and ask them to tell you/point where they feel sensation</w:t>
            </w:r>
          </w:p>
        </w:tc>
        <w:tc>
          <w:tcPr>
            <w:tcW w:w="1250" w:type="pct"/>
            <w:shd w:val="clear" w:color="auto" w:fill="auto"/>
            <w:tcMar>
              <w:top w:w="100" w:type="dxa"/>
              <w:left w:w="100" w:type="dxa"/>
              <w:bottom w:w="100" w:type="dxa"/>
              <w:right w:w="100" w:type="dxa"/>
            </w:tcMar>
          </w:tcPr>
          <w:p w14:paraId="3B97E91C"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Changes to facial expression</w:t>
            </w:r>
          </w:p>
          <w:p w14:paraId="4DD6B50E" w14:textId="77777777" w:rsidR="00D71BAE" w:rsidRPr="006C6ACB" w:rsidRDefault="00D71BAE" w:rsidP="007D410B">
            <w:pPr>
              <w:rPr>
                <w:rFonts w:ascii="Open Sans" w:hAnsi="Open Sans" w:cs="Open Sans"/>
                <w:sz w:val="24"/>
                <w:szCs w:val="24"/>
              </w:rPr>
            </w:pPr>
          </w:p>
          <w:p w14:paraId="40ECCAC7"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Blinking</w:t>
            </w:r>
          </w:p>
          <w:p w14:paraId="572C1553" w14:textId="77777777" w:rsidR="00D71BAE" w:rsidRPr="006C6ACB" w:rsidRDefault="00D71BAE" w:rsidP="007D410B">
            <w:pPr>
              <w:rPr>
                <w:rFonts w:ascii="Open Sans" w:hAnsi="Open Sans" w:cs="Open Sans"/>
                <w:sz w:val="24"/>
                <w:szCs w:val="24"/>
              </w:rPr>
            </w:pPr>
          </w:p>
          <w:p w14:paraId="513AF39B"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Awareness of anterior loss of saliva</w:t>
            </w:r>
          </w:p>
          <w:p w14:paraId="5DA07512" w14:textId="77777777" w:rsidR="00D71BAE" w:rsidRPr="006C6ACB" w:rsidRDefault="00D71BAE" w:rsidP="007D410B">
            <w:pPr>
              <w:rPr>
                <w:rFonts w:ascii="Open Sans" w:hAnsi="Open Sans" w:cs="Open Sans"/>
                <w:sz w:val="24"/>
                <w:szCs w:val="24"/>
              </w:rPr>
            </w:pPr>
          </w:p>
          <w:p w14:paraId="6FB825BA"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Lip movements during speech/vocalisations/mouthing</w:t>
            </w:r>
          </w:p>
        </w:tc>
        <w:tc>
          <w:tcPr>
            <w:tcW w:w="1250" w:type="pct"/>
            <w:shd w:val="clear" w:color="auto" w:fill="auto"/>
            <w:tcMar>
              <w:top w:w="100" w:type="dxa"/>
              <w:left w:w="100" w:type="dxa"/>
              <w:bottom w:w="100" w:type="dxa"/>
              <w:right w:w="100" w:type="dxa"/>
            </w:tcMar>
          </w:tcPr>
          <w:p w14:paraId="068C49E2"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08F3B879" w14:textId="77777777" w:rsidTr="003100D2">
        <w:tc>
          <w:tcPr>
            <w:tcW w:w="1250" w:type="pct"/>
            <w:shd w:val="clear" w:color="auto" w:fill="auto"/>
            <w:tcMar>
              <w:top w:w="100" w:type="dxa"/>
              <w:left w:w="100" w:type="dxa"/>
              <w:bottom w:w="100" w:type="dxa"/>
              <w:right w:w="100" w:type="dxa"/>
            </w:tcMar>
          </w:tcPr>
          <w:p w14:paraId="1210F844"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IX Glossopharyngeal – Sensation to posterior 1/3 tongue, soft palate, pharynx, and motor to pharynx</w:t>
            </w:r>
          </w:p>
          <w:p w14:paraId="301116B4"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p w14:paraId="1AA0D49B"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c>
          <w:tcPr>
            <w:tcW w:w="1250" w:type="pct"/>
            <w:shd w:val="clear" w:color="auto" w:fill="auto"/>
            <w:tcMar>
              <w:top w:w="100" w:type="dxa"/>
              <w:left w:w="100" w:type="dxa"/>
              <w:bottom w:w="100" w:type="dxa"/>
              <w:right w:w="100" w:type="dxa"/>
            </w:tcMar>
          </w:tcPr>
          <w:p w14:paraId="2708F04A"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color w:val="FF0000"/>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Gag reflex –  NB the formal assessment of this is a controversial area within SLT and is not used by all SLT’s</w:t>
            </w:r>
          </w:p>
        </w:tc>
        <w:tc>
          <w:tcPr>
            <w:tcW w:w="1250" w:type="pct"/>
            <w:shd w:val="clear" w:color="auto" w:fill="auto"/>
            <w:tcMar>
              <w:top w:w="100" w:type="dxa"/>
              <w:left w:w="100" w:type="dxa"/>
              <w:bottom w:w="100" w:type="dxa"/>
              <w:right w:w="100" w:type="dxa"/>
            </w:tcMar>
          </w:tcPr>
          <w:p w14:paraId="1CF70048"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Presence/absence of gag during observation including hyper and hyposensitivity </w:t>
            </w:r>
          </w:p>
        </w:tc>
        <w:tc>
          <w:tcPr>
            <w:tcW w:w="1250" w:type="pct"/>
            <w:shd w:val="clear" w:color="auto" w:fill="auto"/>
            <w:tcMar>
              <w:top w:w="100" w:type="dxa"/>
              <w:left w:w="100" w:type="dxa"/>
              <w:bottom w:w="100" w:type="dxa"/>
              <w:right w:w="100" w:type="dxa"/>
            </w:tcMar>
          </w:tcPr>
          <w:p w14:paraId="4AD282E0"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7873EEB5" w14:textId="77777777" w:rsidTr="003100D2">
        <w:tc>
          <w:tcPr>
            <w:tcW w:w="1250" w:type="pct"/>
            <w:shd w:val="clear" w:color="auto" w:fill="auto"/>
            <w:tcMar>
              <w:top w:w="100" w:type="dxa"/>
              <w:left w:w="100" w:type="dxa"/>
              <w:bottom w:w="100" w:type="dxa"/>
              <w:right w:w="100" w:type="dxa"/>
            </w:tcMar>
          </w:tcPr>
          <w:p w14:paraId="08F8BF6B" w14:textId="4D0F1772"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X Vagus – sensation to trachea, larynx, pharynx and motor to soft palate, </w:t>
            </w:r>
            <w:r w:rsidR="003100D2" w:rsidRPr="006C6ACB">
              <w:rPr>
                <w:rFonts w:ascii="Open Sans" w:hAnsi="Open Sans" w:cs="Open Sans"/>
                <w:sz w:val="24"/>
                <w:szCs w:val="24"/>
              </w:rPr>
              <w:t>larynx,</w:t>
            </w:r>
            <w:r w:rsidRPr="006C6ACB">
              <w:rPr>
                <w:rFonts w:ascii="Open Sans" w:hAnsi="Open Sans" w:cs="Open Sans"/>
                <w:sz w:val="24"/>
                <w:szCs w:val="24"/>
              </w:rPr>
              <w:t xml:space="preserve"> and pharynx. (</w:t>
            </w:r>
            <w:r w:rsidR="003100D2" w:rsidRPr="006C6ACB">
              <w:rPr>
                <w:rFonts w:ascii="Open Sans" w:hAnsi="Open Sans" w:cs="Open Sans"/>
                <w:sz w:val="24"/>
                <w:szCs w:val="24"/>
              </w:rPr>
              <w:t>also,</w:t>
            </w:r>
            <w:r w:rsidRPr="006C6ACB">
              <w:rPr>
                <w:rFonts w:ascii="Open Sans" w:hAnsi="Open Sans" w:cs="Open Sans"/>
                <w:sz w:val="24"/>
                <w:szCs w:val="24"/>
              </w:rPr>
              <w:t xml:space="preserve"> oesophageal motility and upper oesophageal sphincter opening and closure)</w:t>
            </w:r>
          </w:p>
        </w:tc>
        <w:tc>
          <w:tcPr>
            <w:tcW w:w="1250" w:type="pct"/>
            <w:shd w:val="clear" w:color="auto" w:fill="auto"/>
            <w:tcMar>
              <w:top w:w="100" w:type="dxa"/>
              <w:left w:w="100" w:type="dxa"/>
              <w:bottom w:w="100" w:type="dxa"/>
              <w:right w:w="100" w:type="dxa"/>
            </w:tcMar>
          </w:tcPr>
          <w:p w14:paraId="49D42DF5"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Observe palatal movement when saying “ah” or “ah </w:t>
            </w:r>
            <w:proofErr w:type="spellStart"/>
            <w:r w:rsidRPr="006C6ACB">
              <w:rPr>
                <w:rFonts w:ascii="Open Sans" w:hAnsi="Open Sans" w:cs="Open Sans"/>
                <w:sz w:val="24"/>
                <w:szCs w:val="24"/>
              </w:rPr>
              <w:t>ah</w:t>
            </w:r>
            <w:proofErr w:type="spellEnd"/>
            <w:r w:rsidRPr="006C6ACB">
              <w:rPr>
                <w:rFonts w:ascii="Open Sans" w:hAnsi="Open Sans" w:cs="Open Sans"/>
                <w:sz w:val="24"/>
                <w:szCs w:val="24"/>
              </w:rPr>
              <w:t xml:space="preserve"> </w:t>
            </w:r>
            <w:proofErr w:type="spellStart"/>
            <w:r w:rsidRPr="006C6ACB">
              <w:rPr>
                <w:rFonts w:ascii="Open Sans" w:hAnsi="Open Sans" w:cs="Open Sans"/>
                <w:sz w:val="24"/>
                <w:szCs w:val="24"/>
              </w:rPr>
              <w:t>ah</w:t>
            </w:r>
            <w:proofErr w:type="spellEnd"/>
            <w:r w:rsidRPr="006C6ACB">
              <w:rPr>
                <w:rFonts w:ascii="Open Sans" w:hAnsi="Open Sans" w:cs="Open Sans"/>
                <w:sz w:val="24"/>
                <w:szCs w:val="24"/>
              </w:rPr>
              <w:t>”</w:t>
            </w:r>
          </w:p>
          <w:p w14:paraId="6BF3F1C8"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Posterior pharyngeal wall gag - NB the formal assessment of this is a controversial area within SLT and is not used by all SLT’s  </w:t>
            </w:r>
            <w:r w:rsidRPr="006C6ACB">
              <w:rPr>
                <w:rFonts w:ascii="Open Sans" w:hAnsi="Open Sans" w:cs="Open Sans"/>
                <w:sz w:val="24"/>
                <w:szCs w:val="24"/>
              </w:rPr>
              <w:tab/>
            </w:r>
          </w:p>
          <w:p w14:paraId="088F8770"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Voice quality – breathy or hypernasal possible bilateral weakness</w:t>
            </w:r>
            <w:r w:rsidRPr="006C6ACB">
              <w:rPr>
                <w:rFonts w:ascii="Open Sans" w:hAnsi="Open Sans" w:cs="Open Sans"/>
                <w:sz w:val="24"/>
                <w:szCs w:val="24"/>
              </w:rPr>
              <w:tab/>
            </w:r>
          </w:p>
          <w:p w14:paraId="054B77E2"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4.</w:t>
            </w:r>
            <w:r w:rsidRPr="006C6ACB">
              <w:rPr>
                <w:rFonts w:ascii="Open Sans" w:hAnsi="Open Sans" w:cs="Open Sans"/>
                <w:sz w:val="24"/>
                <w:szCs w:val="24"/>
              </w:rPr>
              <w:tab/>
              <w:t xml:space="preserve"> Hoarse voice – unilateral weakness</w:t>
            </w:r>
            <w:r w:rsidRPr="006C6ACB">
              <w:rPr>
                <w:rFonts w:ascii="Open Sans" w:hAnsi="Open Sans" w:cs="Open Sans"/>
                <w:sz w:val="24"/>
                <w:szCs w:val="24"/>
              </w:rPr>
              <w:tab/>
            </w:r>
            <w:r w:rsidRPr="006C6ACB">
              <w:rPr>
                <w:rFonts w:ascii="Open Sans" w:hAnsi="Open Sans" w:cs="Open Sans"/>
                <w:sz w:val="24"/>
                <w:szCs w:val="24"/>
              </w:rPr>
              <w:br/>
              <w:t xml:space="preserve">5. </w:t>
            </w:r>
            <w:r w:rsidRPr="006C6ACB">
              <w:rPr>
                <w:rFonts w:ascii="Open Sans" w:hAnsi="Open Sans" w:cs="Open Sans"/>
                <w:sz w:val="24"/>
                <w:szCs w:val="24"/>
              </w:rPr>
              <w:tab/>
              <w:t xml:space="preserve"> Throat clear/cough on command</w:t>
            </w:r>
          </w:p>
        </w:tc>
        <w:tc>
          <w:tcPr>
            <w:tcW w:w="1250" w:type="pct"/>
            <w:shd w:val="clear" w:color="auto" w:fill="auto"/>
            <w:tcMar>
              <w:top w:w="100" w:type="dxa"/>
              <w:left w:w="100" w:type="dxa"/>
              <w:bottom w:w="100" w:type="dxa"/>
              <w:right w:w="100" w:type="dxa"/>
            </w:tcMar>
          </w:tcPr>
          <w:p w14:paraId="3B42C250"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Voice quality</w:t>
            </w:r>
          </w:p>
          <w:p w14:paraId="0B254D29"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Coughing at rest</w:t>
            </w:r>
          </w:p>
        </w:tc>
        <w:tc>
          <w:tcPr>
            <w:tcW w:w="1250" w:type="pct"/>
            <w:shd w:val="clear" w:color="auto" w:fill="auto"/>
            <w:tcMar>
              <w:top w:w="100" w:type="dxa"/>
              <w:left w:w="100" w:type="dxa"/>
              <w:bottom w:w="100" w:type="dxa"/>
              <w:right w:w="100" w:type="dxa"/>
            </w:tcMar>
          </w:tcPr>
          <w:p w14:paraId="310DC60F"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0C897606" w14:textId="77777777" w:rsidTr="003100D2">
        <w:tc>
          <w:tcPr>
            <w:tcW w:w="1250" w:type="pct"/>
            <w:shd w:val="clear" w:color="auto" w:fill="auto"/>
            <w:tcMar>
              <w:top w:w="100" w:type="dxa"/>
              <w:left w:w="100" w:type="dxa"/>
              <w:bottom w:w="100" w:type="dxa"/>
              <w:right w:w="100" w:type="dxa"/>
            </w:tcMar>
          </w:tcPr>
          <w:p w14:paraId="12999DFA"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 xml:space="preserve">XI Accessory – motor to shoulder, </w:t>
            </w:r>
            <w:proofErr w:type="gramStart"/>
            <w:r w:rsidRPr="006C6ACB">
              <w:rPr>
                <w:rFonts w:ascii="Open Sans" w:hAnsi="Open Sans" w:cs="Open Sans"/>
                <w:sz w:val="24"/>
                <w:szCs w:val="24"/>
              </w:rPr>
              <w:t>neck</w:t>
            </w:r>
            <w:proofErr w:type="gramEnd"/>
            <w:r w:rsidRPr="006C6ACB">
              <w:rPr>
                <w:rFonts w:ascii="Open Sans" w:hAnsi="Open Sans" w:cs="Open Sans"/>
                <w:sz w:val="24"/>
                <w:szCs w:val="24"/>
              </w:rPr>
              <w:t xml:space="preserve"> and soft palate </w:t>
            </w:r>
          </w:p>
        </w:tc>
        <w:tc>
          <w:tcPr>
            <w:tcW w:w="1250" w:type="pct"/>
            <w:shd w:val="clear" w:color="auto" w:fill="auto"/>
            <w:tcMar>
              <w:top w:w="100" w:type="dxa"/>
              <w:left w:w="100" w:type="dxa"/>
              <w:bottom w:w="100" w:type="dxa"/>
              <w:right w:w="100" w:type="dxa"/>
            </w:tcMar>
          </w:tcPr>
          <w:p w14:paraId="2A4E3BFD"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Shrug shoulders up and stop therapist from pushing them down.  Check symmetry and </w:t>
            </w:r>
            <w:proofErr w:type="gramStart"/>
            <w:r w:rsidRPr="006C6ACB">
              <w:rPr>
                <w:rFonts w:ascii="Open Sans" w:hAnsi="Open Sans" w:cs="Open Sans"/>
                <w:sz w:val="24"/>
                <w:szCs w:val="24"/>
              </w:rPr>
              <w:t>power</w:t>
            </w:r>
            <w:proofErr w:type="gramEnd"/>
            <w:r w:rsidRPr="006C6ACB">
              <w:rPr>
                <w:rFonts w:ascii="Open Sans" w:hAnsi="Open Sans" w:cs="Open Sans"/>
                <w:sz w:val="24"/>
                <w:szCs w:val="24"/>
              </w:rPr>
              <w:tab/>
            </w:r>
          </w:p>
          <w:p w14:paraId="51315A8D"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Head turn to right, stop me pushing it back – feel right sternocleidomastoid.  Repeat on left</w:t>
            </w:r>
          </w:p>
        </w:tc>
        <w:tc>
          <w:tcPr>
            <w:tcW w:w="1250" w:type="pct"/>
            <w:shd w:val="clear" w:color="auto" w:fill="auto"/>
            <w:tcMar>
              <w:top w:w="100" w:type="dxa"/>
              <w:left w:w="100" w:type="dxa"/>
              <w:bottom w:w="100" w:type="dxa"/>
              <w:right w:w="100" w:type="dxa"/>
            </w:tcMar>
          </w:tcPr>
          <w:p w14:paraId="6D6BAA83"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 xml:space="preserve">Observation of head, </w:t>
            </w:r>
            <w:proofErr w:type="gramStart"/>
            <w:r w:rsidRPr="006C6ACB">
              <w:rPr>
                <w:rFonts w:ascii="Open Sans" w:hAnsi="Open Sans" w:cs="Open Sans"/>
                <w:sz w:val="24"/>
                <w:szCs w:val="24"/>
              </w:rPr>
              <w:t>neck</w:t>
            </w:r>
            <w:proofErr w:type="gramEnd"/>
            <w:r w:rsidRPr="006C6ACB">
              <w:rPr>
                <w:rFonts w:ascii="Open Sans" w:hAnsi="Open Sans" w:cs="Open Sans"/>
                <w:sz w:val="24"/>
                <w:szCs w:val="24"/>
              </w:rPr>
              <w:t xml:space="preserve"> and shoulder movement.</w:t>
            </w:r>
          </w:p>
          <w:p w14:paraId="567954E1"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Head control</w:t>
            </w:r>
          </w:p>
        </w:tc>
        <w:tc>
          <w:tcPr>
            <w:tcW w:w="1250" w:type="pct"/>
            <w:shd w:val="clear" w:color="auto" w:fill="auto"/>
            <w:tcMar>
              <w:top w:w="100" w:type="dxa"/>
              <w:left w:w="100" w:type="dxa"/>
              <w:bottom w:w="100" w:type="dxa"/>
              <w:right w:w="100" w:type="dxa"/>
            </w:tcMar>
          </w:tcPr>
          <w:p w14:paraId="07BA2E28"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r w:rsidR="00D71BAE" w:rsidRPr="006C6ACB" w14:paraId="72C4B9E0" w14:textId="77777777" w:rsidTr="003100D2">
        <w:tc>
          <w:tcPr>
            <w:tcW w:w="1250" w:type="pct"/>
            <w:shd w:val="clear" w:color="auto" w:fill="auto"/>
            <w:tcMar>
              <w:top w:w="100" w:type="dxa"/>
              <w:left w:w="100" w:type="dxa"/>
              <w:bottom w:w="100" w:type="dxa"/>
              <w:right w:w="100" w:type="dxa"/>
            </w:tcMar>
          </w:tcPr>
          <w:p w14:paraId="10816E38"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XII Hypoglossal – motor function to tongue</w:t>
            </w:r>
          </w:p>
        </w:tc>
        <w:tc>
          <w:tcPr>
            <w:tcW w:w="1250" w:type="pct"/>
            <w:shd w:val="clear" w:color="auto" w:fill="auto"/>
            <w:tcMar>
              <w:top w:w="100" w:type="dxa"/>
              <w:left w:w="100" w:type="dxa"/>
              <w:bottom w:w="100" w:type="dxa"/>
              <w:right w:w="100" w:type="dxa"/>
            </w:tcMar>
          </w:tcPr>
          <w:p w14:paraId="506E09FF"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1.</w:t>
            </w:r>
            <w:r w:rsidRPr="006C6ACB">
              <w:rPr>
                <w:rFonts w:ascii="Open Sans" w:hAnsi="Open Sans" w:cs="Open Sans"/>
                <w:sz w:val="24"/>
                <w:szCs w:val="24"/>
              </w:rPr>
              <w:tab/>
              <w:t xml:space="preserve"> Tongue protrusion</w:t>
            </w:r>
            <w:r w:rsidRPr="006C6ACB">
              <w:rPr>
                <w:rFonts w:ascii="Open Sans" w:hAnsi="Open Sans" w:cs="Open Sans"/>
                <w:sz w:val="24"/>
                <w:szCs w:val="24"/>
              </w:rPr>
              <w:tab/>
            </w:r>
          </w:p>
          <w:p w14:paraId="2882698F"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2.</w:t>
            </w:r>
            <w:r w:rsidRPr="006C6ACB">
              <w:rPr>
                <w:rFonts w:ascii="Open Sans" w:hAnsi="Open Sans" w:cs="Open Sans"/>
                <w:sz w:val="24"/>
                <w:szCs w:val="24"/>
              </w:rPr>
              <w:tab/>
              <w:t xml:space="preserve"> Push tongue into cheek, push into cheek against SALT finger.  Tongue deviates to side of lesion</w:t>
            </w:r>
            <w:r w:rsidRPr="006C6ACB">
              <w:rPr>
                <w:rFonts w:ascii="Open Sans" w:hAnsi="Open Sans" w:cs="Open Sans"/>
                <w:sz w:val="24"/>
                <w:szCs w:val="24"/>
              </w:rPr>
              <w:tab/>
            </w:r>
          </w:p>
          <w:p w14:paraId="2E185856"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r w:rsidRPr="006C6ACB">
              <w:rPr>
                <w:rFonts w:ascii="Open Sans" w:hAnsi="Open Sans" w:cs="Open Sans"/>
                <w:sz w:val="24"/>
                <w:szCs w:val="24"/>
              </w:rPr>
              <w:t>3.</w:t>
            </w:r>
            <w:r w:rsidRPr="006C6ACB">
              <w:rPr>
                <w:rFonts w:ascii="Open Sans" w:hAnsi="Open Sans" w:cs="Open Sans"/>
                <w:sz w:val="24"/>
                <w:szCs w:val="24"/>
              </w:rPr>
              <w:tab/>
              <w:t xml:space="preserve"> Observe for presence/absence of tongue fasciculations</w:t>
            </w:r>
            <w:r w:rsidRPr="006C6ACB">
              <w:rPr>
                <w:rFonts w:ascii="Open Sans" w:hAnsi="Open Sans" w:cs="Open Sans"/>
                <w:sz w:val="24"/>
                <w:szCs w:val="24"/>
              </w:rPr>
              <w:tab/>
            </w:r>
          </w:p>
        </w:tc>
        <w:tc>
          <w:tcPr>
            <w:tcW w:w="1250" w:type="pct"/>
            <w:shd w:val="clear" w:color="auto" w:fill="auto"/>
            <w:tcMar>
              <w:top w:w="100" w:type="dxa"/>
              <w:left w:w="100" w:type="dxa"/>
              <w:bottom w:w="100" w:type="dxa"/>
              <w:right w:w="100" w:type="dxa"/>
            </w:tcMar>
          </w:tcPr>
          <w:p w14:paraId="7701965C"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Tongue movement during speech/ vocalisations/ mouthing</w:t>
            </w:r>
          </w:p>
          <w:p w14:paraId="12F22D54" w14:textId="77777777" w:rsidR="00D71BAE" w:rsidRPr="006C6ACB" w:rsidRDefault="00D71BAE" w:rsidP="007D410B">
            <w:pPr>
              <w:rPr>
                <w:rFonts w:ascii="Open Sans" w:hAnsi="Open Sans" w:cs="Open Sans"/>
                <w:sz w:val="24"/>
                <w:szCs w:val="24"/>
              </w:rPr>
            </w:pPr>
            <w:r w:rsidRPr="006C6ACB">
              <w:rPr>
                <w:rFonts w:ascii="Open Sans" w:hAnsi="Open Sans" w:cs="Open Sans"/>
                <w:sz w:val="24"/>
                <w:szCs w:val="24"/>
              </w:rPr>
              <w:t>Tongue movement in response to bolus</w:t>
            </w:r>
          </w:p>
        </w:tc>
        <w:tc>
          <w:tcPr>
            <w:tcW w:w="1250" w:type="pct"/>
            <w:shd w:val="clear" w:color="auto" w:fill="auto"/>
            <w:tcMar>
              <w:top w:w="100" w:type="dxa"/>
              <w:left w:w="100" w:type="dxa"/>
              <w:bottom w:w="100" w:type="dxa"/>
              <w:right w:w="100" w:type="dxa"/>
            </w:tcMar>
          </w:tcPr>
          <w:p w14:paraId="6FC1A430" w14:textId="77777777" w:rsidR="00D71BAE" w:rsidRPr="006C6ACB" w:rsidRDefault="00D71BAE" w:rsidP="007D410B">
            <w:pPr>
              <w:widowControl w:val="0"/>
              <w:pBdr>
                <w:top w:val="nil"/>
                <w:left w:val="nil"/>
                <w:bottom w:val="nil"/>
                <w:right w:val="nil"/>
                <w:between w:val="nil"/>
              </w:pBdr>
              <w:spacing w:line="240" w:lineRule="auto"/>
              <w:rPr>
                <w:rFonts w:ascii="Open Sans" w:hAnsi="Open Sans" w:cs="Open Sans"/>
                <w:sz w:val="24"/>
                <w:szCs w:val="24"/>
              </w:rPr>
            </w:pPr>
          </w:p>
        </w:tc>
      </w:tr>
    </w:tbl>
    <w:p w14:paraId="6424318C" w14:textId="74051AAA" w:rsidR="00D71BAE" w:rsidRPr="006C6ACB" w:rsidRDefault="00D71BAE" w:rsidP="00CC3312">
      <w:pPr>
        <w:rPr>
          <w:rFonts w:ascii="Open Sans" w:hAnsi="Open Sans" w:cs="Open Sans"/>
          <w:sz w:val="24"/>
          <w:szCs w:val="24"/>
        </w:rPr>
      </w:pPr>
    </w:p>
    <w:p w14:paraId="02DCDCE7" w14:textId="77777777" w:rsidR="00D71BAE" w:rsidRPr="006C6ACB" w:rsidRDefault="00D71BAE">
      <w:pPr>
        <w:rPr>
          <w:rFonts w:ascii="Open Sans" w:hAnsi="Open Sans" w:cs="Open Sans"/>
          <w:sz w:val="24"/>
          <w:szCs w:val="24"/>
        </w:rPr>
      </w:pPr>
      <w:r w:rsidRPr="006C6ACB">
        <w:rPr>
          <w:rFonts w:ascii="Open Sans" w:hAnsi="Open Sans" w:cs="Open Sans"/>
          <w:sz w:val="24"/>
          <w:szCs w:val="24"/>
        </w:rPr>
        <w:br w:type="page"/>
      </w:r>
    </w:p>
    <w:p w14:paraId="08CE7903" w14:textId="0052AD38" w:rsidR="005F0F3C" w:rsidRPr="006C6ACB" w:rsidRDefault="00D71BAE" w:rsidP="007426BB">
      <w:pPr>
        <w:pStyle w:val="Heading1"/>
      </w:pPr>
      <w:bookmarkStart w:id="10" w:name="Appendix_3"/>
      <w:r w:rsidRPr="006C6ACB">
        <w:t>Appendix 3:  Swallow assessment</w:t>
      </w:r>
    </w:p>
    <w:bookmarkEnd w:id="10"/>
    <w:p w14:paraId="1DD03418" w14:textId="77777777" w:rsidR="00496E71" w:rsidRPr="006C6ACB" w:rsidRDefault="00496E71" w:rsidP="00496E71">
      <w:pPr>
        <w:jc w:val="center"/>
        <w:rPr>
          <w:rFonts w:ascii="Open Sans" w:hAnsi="Open Sans" w:cs="Open Sans"/>
          <w:b/>
          <w:sz w:val="24"/>
          <w:szCs w:val="24"/>
        </w:rPr>
      </w:pPr>
      <w:r w:rsidRPr="006C6ACB">
        <w:rPr>
          <w:rFonts w:ascii="Open Sans" w:hAnsi="Open Sans" w:cs="Open Sans"/>
          <w:b/>
          <w:sz w:val="24"/>
          <w:szCs w:val="24"/>
        </w:rPr>
        <w:t>Recording sheet for swallowing assessment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034"/>
        <w:gridCol w:w="1481"/>
        <w:gridCol w:w="1480"/>
        <w:gridCol w:w="1480"/>
        <w:gridCol w:w="1480"/>
        <w:gridCol w:w="1480"/>
        <w:gridCol w:w="1477"/>
      </w:tblGrid>
      <w:tr w:rsidR="00711576" w:rsidRPr="006C6ACB" w14:paraId="35CEE394" w14:textId="77777777" w:rsidTr="00711576">
        <w:tc>
          <w:tcPr>
            <w:tcW w:w="1809" w:type="pct"/>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991786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CC476C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 xml:space="preserve">Trial 1   </w:t>
            </w:r>
          </w:p>
        </w:tc>
        <w:tc>
          <w:tcPr>
            <w:tcW w:w="532" w:type="pct"/>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80DCA6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Trial 2</w:t>
            </w:r>
          </w:p>
        </w:tc>
        <w:tc>
          <w:tcPr>
            <w:tcW w:w="532" w:type="pct"/>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541B5D2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Trial 3</w:t>
            </w:r>
          </w:p>
        </w:tc>
        <w:tc>
          <w:tcPr>
            <w:tcW w:w="532" w:type="pct"/>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8D0E1A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Trial 4</w:t>
            </w:r>
          </w:p>
        </w:tc>
        <w:tc>
          <w:tcPr>
            <w:tcW w:w="532" w:type="pct"/>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06CB62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Trial 5</w:t>
            </w:r>
          </w:p>
        </w:tc>
        <w:tc>
          <w:tcPr>
            <w:tcW w:w="531" w:type="pct"/>
            <w:tcBorders>
              <w:top w:val="single" w:sz="18" w:space="0" w:color="000000"/>
              <w:left w:val="single" w:sz="18" w:space="0" w:color="000000"/>
              <w:bottom w:val="single" w:sz="18" w:space="0" w:color="000000"/>
              <w:right w:val="single" w:sz="18" w:space="0" w:color="000000"/>
            </w:tcBorders>
          </w:tcPr>
          <w:p w14:paraId="2593E54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Trial 6</w:t>
            </w:r>
          </w:p>
        </w:tc>
      </w:tr>
      <w:tr w:rsidR="00711576" w:rsidRPr="006C6ACB" w14:paraId="63B0BF8D" w14:textId="77777777" w:rsidTr="00711576">
        <w:trPr>
          <w:trHeight w:val="420"/>
        </w:trPr>
        <w:tc>
          <w:tcPr>
            <w:tcW w:w="5000" w:type="pct"/>
            <w:gridSpan w:val="7"/>
            <w:tcBorders>
              <w:top w:val="single" w:sz="18" w:space="0" w:color="000000"/>
              <w:left w:val="single" w:sz="18" w:space="0" w:color="000000"/>
              <w:right w:val="single" w:sz="18" w:space="0" w:color="000000"/>
            </w:tcBorders>
            <w:shd w:val="clear" w:color="auto" w:fill="auto"/>
            <w:tcMar>
              <w:top w:w="100" w:type="dxa"/>
              <w:left w:w="100" w:type="dxa"/>
              <w:bottom w:w="100" w:type="dxa"/>
              <w:right w:w="100" w:type="dxa"/>
            </w:tcMar>
          </w:tcPr>
          <w:p w14:paraId="5EB86969" w14:textId="313B670E"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Pr>
                <w:rFonts w:ascii="Open Sans" w:hAnsi="Open Sans" w:cs="Open Sans"/>
                <w:b/>
                <w:sz w:val="24"/>
                <w:szCs w:val="24"/>
              </w:rPr>
              <w:t>Pre-oral</w:t>
            </w:r>
          </w:p>
        </w:tc>
      </w:tr>
      <w:tr w:rsidR="00711576" w:rsidRPr="006C6ACB" w14:paraId="55F284D6"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1C735FF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Bolus description (IDDSI level)</w:t>
            </w:r>
          </w:p>
        </w:tc>
        <w:tc>
          <w:tcPr>
            <w:tcW w:w="532" w:type="pct"/>
            <w:shd w:val="clear" w:color="auto" w:fill="auto"/>
            <w:tcMar>
              <w:top w:w="100" w:type="dxa"/>
              <w:left w:w="100" w:type="dxa"/>
              <w:bottom w:w="100" w:type="dxa"/>
              <w:right w:w="100" w:type="dxa"/>
            </w:tcMar>
          </w:tcPr>
          <w:p w14:paraId="11365FB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E023A5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6859736"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E06F106"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B59371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08A2506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012CB21E"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2742B3A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Manoeuvres/ strategies</w:t>
            </w:r>
          </w:p>
        </w:tc>
        <w:tc>
          <w:tcPr>
            <w:tcW w:w="532" w:type="pct"/>
            <w:shd w:val="clear" w:color="auto" w:fill="auto"/>
            <w:tcMar>
              <w:top w:w="100" w:type="dxa"/>
              <w:left w:w="100" w:type="dxa"/>
              <w:bottom w:w="100" w:type="dxa"/>
              <w:right w:w="100" w:type="dxa"/>
            </w:tcMar>
          </w:tcPr>
          <w:p w14:paraId="44F35B0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6F8B07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D971F5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99A69C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3D9E0D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0892C21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40F2D1F0"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37E6397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Advice</w:t>
            </w:r>
          </w:p>
        </w:tc>
        <w:tc>
          <w:tcPr>
            <w:tcW w:w="532" w:type="pct"/>
            <w:shd w:val="clear" w:color="auto" w:fill="auto"/>
            <w:tcMar>
              <w:top w:w="100" w:type="dxa"/>
              <w:left w:w="100" w:type="dxa"/>
              <w:bottom w:w="100" w:type="dxa"/>
              <w:right w:w="100" w:type="dxa"/>
            </w:tcMar>
          </w:tcPr>
          <w:p w14:paraId="16363FB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A3800B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11812CA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39ABBE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227D12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4C8FBA8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0F5B42A5"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6DB45959" w14:textId="77777777" w:rsidR="00711576" w:rsidRPr="006C6ACB" w:rsidRDefault="00711576" w:rsidP="007D410B">
            <w:pPr>
              <w:rPr>
                <w:rFonts w:ascii="Open Sans" w:hAnsi="Open Sans" w:cs="Open Sans"/>
                <w:b/>
                <w:sz w:val="24"/>
                <w:szCs w:val="24"/>
              </w:rPr>
            </w:pPr>
            <w:r w:rsidRPr="006C6ACB">
              <w:rPr>
                <w:rFonts w:ascii="Open Sans" w:hAnsi="Open Sans" w:cs="Open Sans"/>
                <w:b/>
                <w:sz w:val="24"/>
                <w:szCs w:val="24"/>
              </w:rPr>
              <w:t>Volume and temperature</w:t>
            </w:r>
          </w:p>
        </w:tc>
        <w:tc>
          <w:tcPr>
            <w:tcW w:w="532" w:type="pct"/>
            <w:shd w:val="clear" w:color="auto" w:fill="auto"/>
            <w:tcMar>
              <w:top w:w="100" w:type="dxa"/>
              <w:left w:w="100" w:type="dxa"/>
              <w:bottom w:w="100" w:type="dxa"/>
              <w:right w:w="100" w:type="dxa"/>
            </w:tcMar>
          </w:tcPr>
          <w:p w14:paraId="3AD4AA3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B91BAD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0B9CE4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32B638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295A42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51C861C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31098E5A"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334F998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Position of client</w:t>
            </w:r>
          </w:p>
        </w:tc>
        <w:tc>
          <w:tcPr>
            <w:tcW w:w="532" w:type="pct"/>
            <w:shd w:val="clear" w:color="auto" w:fill="auto"/>
            <w:tcMar>
              <w:top w:w="100" w:type="dxa"/>
              <w:left w:w="100" w:type="dxa"/>
              <w:bottom w:w="100" w:type="dxa"/>
              <w:right w:w="100" w:type="dxa"/>
            </w:tcMar>
          </w:tcPr>
          <w:p w14:paraId="0FC136B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25CFB8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42B075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1C6955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A5CF70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5B7EF85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6735AE82"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58E1E29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Head and trunk control lip closure at rest</w:t>
            </w:r>
          </w:p>
        </w:tc>
        <w:tc>
          <w:tcPr>
            <w:tcW w:w="532" w:type="pct"/>
            <w:shd w:val="clear" w:color="auto" w:fill="auto"/>
            <w:tcMar>
              <w:top w:w="100" w:type="dxa"/>
              <w:left w:w="100" w:type="dxa"/>
              <w:bottom w:w="100" w:type="dxa"/>
              <w:right w:w="100" w:type="dxa"/>
            </w:tcMar>
          </w:tcPr>
          <w:p w14:paraId="6CBE0D9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21C8B8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C20EDD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651355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478E59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5D0D6DA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2FCAD1BF"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440CC30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Assistance required e.g., position/role/perspective of carer (if being fed)</w:t>
            </w:r>
          </w:p>
        </w:tc>
        <w:tc>
          <w:tcPr>
            <w:tcW w:w="532" w:type="pct"/>
            <w:shd w:val="clear" w:color="auto" w:fill="auto"/>
            <w:tcMar>
              <w:top w:w="100" w:type="dxa"/>
              <w:left w:w="100" w:type="dxa"/>
              <w:bottom w:w="100" w:type="dxa"/>
              <w:right w:w="100" w:type="dxa"/>
            </w:tcMar>
          </w:tcPr>
          <w:p w14:paraId="38A32F5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75C459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9E5BC8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D7E02E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642F1F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1148C56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49BADC9D"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5131E18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Level of alertness/fatigue and communicative ability</w:t>
            </w:r>
          </w:p>
        </w:tc>
        <w:tc>
          <w:tcPr>
            <w:tcW w:w="532" w:type="pct"/>
            <w:shd w:val="clear" w:color="auto" w:fill="auto"/>
            <w:tcMar>
              <w:top w:w="100" w:type="dxa"/>
              <w:left w:w="100" w:type="dxa"/>
              <w:bottom w:w="100" w:type="dxa"/>
              <w:right w:w="100" w:type="dxa"/>
            </w:tcMar>
          </w:tcPr>
          <w:p w14:paraId="01A6DCA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96AD05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11C8BC16"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CE4427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BD71BC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4651C33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451489B1"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57C2965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Utensil/ specialist feeding equipment</w:t>
            </w:r>
          </w:p>
        </w:tc>
        <w:tc>
          <w:tcPr>
            <w:tcW w:w="532" w:type="pct"/>
            <w:shd w:val="clear" w:color="auto" w:fill="auto"/>
            <w:tcMar>
              <w:top w:w="100" w:type="dxa"/>
              <w:left w:w="100" w:type="dxa"/>
              <w:bottom w:w="100" w:type="dxa"/>
              <w:right w:w="100" w:type="dxa"/>
            </w:tcMar>
          </w:tcPr>
          <w:p w14:paraId="5F0DD46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09B577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277C32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786953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1176E5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5AF0059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1156DAEA"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6BFEDD9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Feeding ability</w:t>
            </w:r>
          </w:p>
          <w:p w14:paraId="2B88629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A3C230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018EFB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7B19C2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3C00EA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9FF2D5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7D7BCC3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593110F9"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73D48EC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Pace of feeding – observed or advised</w:t>
            </w:r>
          </w:p>
        </w:tc>
        <w:tc>
          <w:tcPr>
            <w:tcW w:w="532" w:type="pct"/>
            <w:shd w:val="clear" w:color="auto" w:fill="auto"/>
            <w:tcMar>
              <w:top w:w="100" w:type="dxa"/>
              <w:left w:w="100" w:type="dxa"/>
              <w:bottom w:w="100" w:type="dxa"/>
              <w:right w:w="100" w:type="dxa"/>
            </w:tcMar>
          </w:tcPr>
          <w:p w14:paraId="3C775CC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A2E7C4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462AF0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8E13CF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3ED9E96"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0DE9B0D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605E3EEB" w14:textId="77777777" w:rsidTr="00711576">
        <w:trPr>
          <w:trHeight w:val="420"/>
        </w:trPr>
        <w:tc>
          <w:tcPr>
            <w:tcW w:w="1809" w:type="pct"/>
            <w:tcBorders>
              <w:left w:val="single" w:sz="18" w:space="0" w:color="000000"/>
              <w:bottom w:val="single" w:sz="18" w:space="0" w:color="000000"/>
            </w:tcBorders>
            <w:shd w:val="clear" w:color="auto" w:fill="auto"/>
            <w:tcMar>
              <w:top w:w="100" w:type="dxa"/>
              <w:left w:w="100" w:type="dxa"/>
              <w:bottom w:w="100" w:type="dxa"/>
              <w:right w:w="100" w:type="dxa"/>
            </w:tcMar>
          </w:tcPr>
          <w:p w14:paraId="22837D8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Pre-oral behaviours</w:t>
            </w:r>
          </w:p>
        </w:tc>
        <w:tc>
          <w:tcPr>
            <w:tcW w:w="532" w:type="pct"/>
            <w:tcBorders>
              <w:bottom w:val="single" w:sz="18" w:space="0" w:color="000000"/>
            </w:tcBorders>
            <w:shd w:val="clear" w:color="auto" w:fill="auto"/>
            <w:tcMar>
              <w:top w:w="100" w:type="dxa"/>
              <w:left w:w="100" w:type="dxa"/>
              <w:bottom w:w="100" w:type="dxa"/>
              <w:right w:w="100" w:type="dxa"/>
            </w:tcMar>
          </w:tcPr>
          <w:p w14:paraId="2972C93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339EB09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69E8F6E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2955E82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5FB7AB8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bottom w:val="single" w:sz="18" w:space="0" w:color="000000"/>
              <w:right w:val="single" w:sz="18" w:space="0" w:color="000000"/>
            </w:tcBorders>
          </w:tcPr>
          <w:p w14:paraId="243D57C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2BB201BD" w14:textId="77777777" w:rsidTr="00711576">
        <w:trPr>
          <w:trHeight w:val="420"/>
        </w:trPr>
        <w:tc>
          <w:tcPr>
            <w:tcW w:w="5000" w:type="pct"/>
            <w:gridSpan w:val="7"/>
            <w:tcBorders>
              <w:top w:val="single" w:sz="18" w:space="0" w:color="000000"/>
              <w:left w:val="single" w:sz="18" w:space="0" w:color="000000"/>
              <w:right w:val="single" w:sz="18" w:space="0" w:color="000000"/>
            </w:tcBorders>
            <w:shd w:val="clear" w:color="auto" w:fill="auto"/>
            <w:tcMar>
              <w:top w:w="100" w:type="dxa"/>
              <w:left w:w="100" w:type="dxa"/>
              <w:bottom w:w="100" w:type="dxa"/>
              <w:right w:w="100" w:type="dxa"/>
            </w:tcMar>
          </w:tcPr>
          <w:p w14:paraId="3717EB7E" w14:textId="19DC1C25"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Pr>
                <w:rFonts w:ascii="Open Sans" w:hAnsi="Open Sans" w:cs="Open Sans"/>
                <w:b/>
                <w:sz w:val="24"/>
                <w:szCs w:val="24"/>
              </w:rPr>
              <w:t>Oral</w:t>
            </w:r>
          </w:p>
        </w:tc>
      </w:tr>
      <w:tr w:rsidR="00711576" w:rsidRPr="006C6ACB" w14:paraId="5D785732"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208D64FF" w14:textId="77777777" w:rsidR="00711576" w:rsidRPr="006C6ACB" w:rsidRDefault="00711576" w:rsidP="007D410B">
            <w:pPr>
              <w:rPr>
                <w:rFonts w:ascii="Open Sans" w:hAnsi="Open Sans" w:cs="Open Sans"/>
                <w:b/>
                <w:sz w:val="24"/>
                <w:szCs w:val="24"/>
              </w:rPr>
            </w:pPr>
            <w:r w:rsidRPr="006C6ACB">
              <w:rPr>
                <w:rFonts w:ascii="Open Sans" w:hAnsi="Open Sans" w:cs="Open Sans"/>
                <w:b/>
                <w:sz w:val="24"/>
                <w:szCs w:val="24"/>
              </w:rPr>
              <w:t>Bolus removal from utensil</w:t>
            </w:r>
          </w:p>
        </w:tc>
        <w:tc>
          <w:tcPr>
            <w:tcW w:w="532" w:type="pct"/>
            <w:shd w:val="clear" w:color="auto" w:fill="auto"/>
            <w:tcMar>
              <w:top w:w="100" w:type="dxa"/>
              <w:left w:w="100" w:type="dxa"/>
              <w:bottom w:w="100" w:type="dxa"/>
              <w:right w:w="100" w:type="dxa"/>
            </w:tcMar>
          </w:tcPr>
          <w:p w14:paraId="6B683DC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191830B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012133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078991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D9625A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543056A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42B189B7"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1ECD35C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Lip seal/anterior bolus control</w:t>
            </w:r>
          </w:p>
        </w:tc>
        <w:tc>
          <w:tcPr>
            <w:tcW w:w="532" w:type="pct"/>
            <w:shd w:val="clear" w:color="auto" w:fill="auto"/>
            <w:tcMar>
              <w:top w:w="100" w:type="dxa"/>
              <w:left w:w="100" w:type="dxa"/>
              <w:bottom w:w="100" w:type="dxa"/>
              <w:right w:w="100" w:type="dxa"/>
            </w:tcMar>
          </w:tcPr>
          <w:p w14:paraId="419508D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D81932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EF7E21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6AA584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1009DBF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654928D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4A233828"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19DEB80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 xml:space="preserve">Bite/suck </w:t>
            </w:r>
          </w:p>
        </w:tc>
        <w:tc>
          <w:tcPr>
            <w:tcW w:w="532" w:type="pct"/>
            <w:shd w:val="clear" w:color="auto" w:fill="auto"/>
            <w:tcMar>
              <w:top w:w="100" w:type="dxa"/>
              <w:left w:w="100" w:type="dxa"/>
              <w:bottom w:w="100" w:type="dxa"/>
              <w:right w:w="100" w:type="dxa"/>
            </w:tcMar>
          </w:tcPr>
          <w:p w14:paraId="1045D62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236780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EA886A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2429F2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0E0063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3D5A3EA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75382C17"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3B1C5D0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Oral manipulation of bolus (including chewing)</w:t>
            </w:r>
          </w:p>
        </w:tc>
        <w:tc>
          <w:tcPr>
            <w:tcW w:w="532" w:type="pct"/>
            <w:shd w:val="clear" w:color="auto" w:fill="auto"/>
            <w:tcMar>
              <w:top w:w="100" w:type="dxa"/>
              <w:left w:w="100" w:type="dxa"/>
              <w:bottom w:w="100" w:type="dxa"/>
              <w:right w:w="100" w:type="dxa"/>
            </w:tcMar>
          </w:tcPr>
          <w:p w14:paraId="4A29637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0DA374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E87979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2CEDB1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4B8B2E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3CB48AA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239EB6EE"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344E105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 xml:space="preserve">Changes to saliva </w:t>
            </w:r>
          </w:p>
        </w:tc>
        <w:tc>
          <w:tcPr>
            <w:tcW w:w="532" w:type="pct"/>
            <w:shd w:val="clear" w:color="auto" w:fill="auto"/>
            <w:tcMar>
              <w:top w:w="100" w:type="dxa"/>
              <w:left w:w="100" w:type="dxa"/>
              <w:bottom w:w="100" w:type="dxa"/>
              <w:right w:w="100" w:type="dxa"/>
            </w:tcMar>
          </w:tcPr>
          <w:p w14:paraId="31D5988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A49FC8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3691CA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27C540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6B0A74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520EFA2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0803D875"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1B348DB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Nasal regurgitation</w:t>
            </w:r>
          </w:p>
        </w:tc>
        <w:tc>
          <w:tcPr>
            <w:tcW w:w="532" w:type="pct"/>
            <w:shd w:val="clear" w:color="auto" w:fill="auto"/>
            <w:tcMar>
              <w:top w:w="100" w:type="dxa"/>
              <w:left w:w="100" w:type="dxa"/>
              <w:bottom w:w="100" w:type="dxa"/>
              <w:right w:w="100" w:type="dxa"/>
            </w:tcMar>
          </w:tcPr>
          <w:p w14:paraId="4A2CE4A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74D496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B054FE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5D825B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02AD50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163B9D0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362DBDCB"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3C9A484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Timing of oral phase</w:t>
            </w:r>
          </w:p>
        </w:tc>
        <w:tc>
          <w:tcPr>
            <w:tcW w:w="532" w:type="pct"/>
            <w:shd w:val="clear" w:color="auto" w:fill="auto"/>
            <w:tcMar>
              <w:top w:w="100" w:type="dxa"/>
              <w:left w:w="100" w:type="dxa"/>
              <w:bottom w:w="100" w:type="dxa"/>
              <w:right w:w="100" w:type="dxa"/>
            </w:tcMar>
          </w:tcPr>
          <w:p w14:paraId="05D39A7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1D9BCC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92C915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DD1598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3655BF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4286531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14338920" w14:textId="77777777" w:rsidTr="00711576">
        <w:trPr>
          <w:trHeight w:val="420"/>
        </w:trPr>
        <w:tc>
          <w:tcPr>
            <w:tcW w:w="1809" w:type="pct"/>
            <w:tcBorders>
              <w:left w:val="single" w:sz="18" w:space="0" w:color="000000"/>
              <w:bottom w:val="single" w:sz="18" w:space="0" w:color="000000"/>
            </w:tcBorders>
            <w:shd w:val="clear" w:color="auto" w:fill="auto"/>
            <w:tcMar>
              <w:top w:w="100" w:type="dxa"/>
              <w:left w:w="100" w:type="dxa"/>
              <w:bottom w:w="100" w:type="dxa"/>
              <w:right w:w="100" w:type="dxa"/>
            </w:tcMar>
          </w:tcPr>
          <w:p w14:paraId="37BF7FD6"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Oral residue/pocketing</w:t>
            </w:r>
          </w:p>
        </w:tc>
        <w:tc>
          <w:tcPr>
            <w:tcW w:w="532" w:type="pct"/>
            <w:tcBorders>
              <w:bottom w:val="single" w:sz="18" w:space="0" w:color="000000"/>
            </w:tcBorders>
            <w:shd w:val="clear" w:color="auto" w:fill="auto"/>
            <w:tcMar>
              <w:top w:w="100" w:type="dxa"/>
              <w:left w:w="100" w:type="dxa"/>
              <w:bottom w:w="100" w:type="dxa"/>
              <w:right w:w="100" w:type="dxa"/>
            </w:tcMar>
          </w:tcPr>
          <w:p w14:paraId="489810A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0CC4B82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71DA95C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69B1B22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610DB7A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bottom w:val="single" w:sz="18" w:space="0" w:color="000000"/>
              <w:right w:val="single" w:sz="18" w:space="0" w:color="000000"/>
            </w:tcBorders>
          </w:tcPr>
          <w:p w14:paraId="664C325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5D6087C8" w14:textId="77777777" w:rsidTr="00711576">
        <w:trPr>
          <w:trHeight w:val="420"/>
        </w:trPr>
        <w:tc>
          <w:tcPr>
            <w:tcW w:w="5000" w:type="pct"/>
            <w:gridSpan w:val="7"/>
            <w:tcBorders>
              <w:top w:val="single" w:sz="18" w:space="0" w:color="000000"/>
              <w:left w:val="single" w:sz="18" w:space="0" w:color="000000"/>
              <w:right w:val="single" w:sz="18" w:space="0" w:color="000000"/>
            </w:tcBorders>
            <w:shd w:val="clear" w:color="auto" w:fill="auto"/>
            <w:tcMar>
              <w:top w:w="100" w:type="dxa"/>
              <w:left w:w="100" w:type="dxa"/>
              <w:bottom w:w="100" w:type="dxa"/>
              <w:right w:w="100" w:type="dxa"/>
            </w:tcMar>
          </w:tcPr>
          <w:p w14:paraId="4FAA8FEE" w14:textId="3AA4B12E"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Pr>
                <w:rFonts w:ascii="Open Sans" w:hAnsi="Open Sans" w:cs="Open Sans"/>
                <w:b/>
                <w:sz w:val="24"/>
                <w:szCs w:val="24"/>
              </w:rPr>
              <w:t>Pharyngeal</w:t>
            </w:r>
          </w:p>
        </w:tc>
      </w:tr>
      <w:tr w:rsidR="00711576" w:rsidRPr="006C6ACB" w14:paraId="0EEC6FA9"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28EFCA79" w14:textId="77777777" w:rsidR="00711576" w:rsidRPr="006C6ACB" w:rsidRDefault="00711576" w:rsidP="007D410B">
            <w:pPr>
              <w:rPr>
                <w:rFonts w:ascii="Open Sans" w:hAnsi="Open Sans" w:cs="Open Sans"/>
                <w:b/>
                <w:sz w:val="24"/>
                <w:szCs w:val="24"/>
              </w:rPr>
            </w:pPr>
            <w:r w:rsidRPr="006C6ACB">
              <w:rPr>
                <w:rFonts w:ascii="Open Sans" w:hAnsi="Open Sans" w:cs="Open Sans"/>
                <w:b/>
                <w:sz w:val="24"/>
                <w:szCs w:val="24"/>
              </w:rPr>
              <w:t>Swallow triggered – effort, number, elevation, excursion, timing</w:t>
            </w:r>
          </w:p>
        </w:tc>
        <w:tc>
          <w:tcPr>
            <w:tcW w:w="532" w:type="pct"/>
            <w:shd w:val="clear" w:color="auto" w:fill="auto"/>
            <w:tcMar>
              <w:top w:w="100" w:type="dxa"/>
              <w:left w:w="100" w:type="dxa"/>
              <w:bottom w:w="100" w:type="dxa"/>
              <w:right w:w="100" w:type="dxa"/>
            </w:tcMar>
          </w:tcPr>
          <w:p w14:paraId="123748B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DEE711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F7692C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2E9679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F388FA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77EB0A06"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3F546D71"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32985BC6" w14:textId="77777777" w:rsidR="00711576" w:rsidRPr="006C6ACB" w:rsidRDefault="00711576" w:rsidP="007D410B">
            <w:pPr>
              <w:rPr>
                <w:rFonts w:ascii="Open Sans" w:hAnsi="Open Sans" w:cs="Open Sans"/>
                <w:b/>
                <w:sz w:val="24"/>
                <w:szCs w:val="24"/>
              </w:rPr>
            </w:pPr>
            <w:r w:rsidRPr="006C6ACB">
              <w:rPr>
                <w:rFonts w:ascii="Open Sans" w:hAnsi="Open Sans" w:cs="Open Sans"/>
                <w:b/>
                <w:sz w:val="24"/>
                <w:szCs w:val="24"/>
              </w:rPr>
              <w:t>Respiration changes</w:t>
            </w:r>
          </w:p>
        </w:tc>
        <w:tc>
          <w:tcPr>
            <w:tcW w:w="532" w:type="pct"/>
            <w:shd w:val="clear" w:color="auto" w:fill="auto"/>
            <w:tcMar>
              <w:top w:w="100" w:type="dxa"/>
              <w:left w:w="100" w:type="dxa"/>
              <w:bottom w:w="100" w:type="dxa"/>
              <w:right w:w="100" w:type="dxa"/>
            </w:tcMar>
          </w:tcPr>
          <w:p w14:paraId="1A057C7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F85C52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9E8C7F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24C89C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D4D72F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0F40ADB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35031F17"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3EFDB5D3" w14:textId="77777777" w:rsidR="00711576" w:rsidRPr="006C6ACB" w:rsidRDefault="00711576" w:rsidP="007D410B">
            <w:pPr>
              <w:rPr>
                <w:rFonts w:ascii="Open Sans" w:hAnsi="Open Sans" w:cs="Open Sans"/>
                <w:b/>
                <w:sz w:val="24"/>
                <w:szCs w:val="24"/>
              </w:rPr>
            </w:pPr>
            <w:r w:rsidRPr="006C6ACB">
              <w:rPr>
                <w:rFonts w:ascii="Open Sans" w:hAnsi="Open Sans" w:cs="Open Sans"/>
                <w:b/>
                <w:sz w:val="24"/>
                <w:szCs w:val="24"/>
              </w:rPr>
              <w:t>Voice quality e.g., wet/breathy</w:t>
            </w:r>
          </w:p>
        </w:tc>
        <w:tc>
          <w:tcPr>
            <w:tcW w:w="532" w:type="pct"/>
            <w:shd w:val="clear" w:color="auto" w:fill="auto"/>
            <w:tcMar>
              <w:top w:w="100" w:type="dxa"/>
              <w:left w:w="100" w:type="dxa"/>
              <w:bottom w:w="100" w:type="dxa"/>
              <w:right w:w="100" w:type="dxa"/>
            </w:tcMar>
          </w:tcPr>
          <w:p w14:paraId="263526D6"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01FA8A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995B80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FC1C89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83875B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7907A2F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29060F4A"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6A78B901" w14:textId="77777777" w:rsidR="00711576" w:rsidRPr="006C6ACB" w:rsidRDefault="00711576" w:rsidP="007D410B">
            <w:pPr>
              <w:rPr>
                <w:rFonts w:ascii="Open Sans" w:hAnsi="Open Sans" w:cs="Open Sans"/>
                <w:b/>
                <w:sz w:val="24"/>
                <w:szCs w:val="24"/>
              </w:rPr>
            </w:pPr>
            <w:r w:rsidRPr="006C6ACB">
              <w:rPr>
                <w:rFonts w:ascii="Open Sans" w:hAnsi="Open Sans" w:cs="Open Sans"/>
                <w:b/>
                <w:sz w:val="24"/>
                <w:szCs w:val="24"/>
              </w:rPr>
              <w:t>Globus</w:t>
            </w:r>
          </w:p>
        </w:tc>
        <w:tc>
          <w:tcPr>
            <w:tcW w:w="532" w:type="pct"/>
            <w:shd w:val="clear" w:color="auto" w:fill="auto"/>
            <w:tcMar>
              <w:top w:w="100" w:type="dxa"/>
              <w:left w:w="100" w:type="dxa"/>
              <w:bottom w:w="100" w:type="dxa"/>
              <w:right w:w="100" w:type="dxa"/>
            </w:tcMar>
          </w:tcPr>
          <w:p w14:paraId="345E54D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1E8E6F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EF2448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F3D1B2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5648B00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3D95706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49D0CD7D"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5BA6978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 xml:space="preserve">Cough/ throat clearing - (presence, strength, duration) </w:t>
            </w:r>
          </w:p>
        </w:tc>
        <w:tc>
          <w:tcPr>
            <w:tcW w:w="532" w:type="pct"/>
            <w:shd w:val="clear" w:color="auto" w:fill="auto"/>
            <w:tcMar>
              <w:top w:w="100" w:type="dxa"/>
              <w:left w:w="100" w:type="dxa"/>
              <w:bottom w:w="100" w:type="dxa"/>
              <w:right w:w="100" w:type="dxa"/>
            </w:tcMar>
          </w:tcPr>
          <w:p w14:paraId="2110C58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1B75B21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D3D059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90CAD1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6599536"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65BE1FA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32BEE962" w14:textId="77777777" w:rsidTr="00711576">
        <w:trPr>
          <w:trHeight w:val="420"/>
        </w:trPr>
        <w:tc>
          <w:tcPr>
            <w:tcW w:w="1809" w:type="pct"/>
            <w:tcBorders>
              <w:left w:val="single" w:sz="18" w:space="0" w:color="000000"/>
              <w:bottom w:val="single" w:sz="18" w:space="0" w:color="000000"/>
            </w:tcBorders>
            <w:shd w:val="clear" w:color="auto" w:fill="auto"/>
            <w:tcMar>
              <w:top w:w="100" w:type="dxa"/>
              <w:left w:w="100" w:type="dxa"/>
              <w:bottom w:w="100" w:type="dxa"/>
              <w:right w:w="100" w:type="dxa"/>
            </w:tcMar>
          </w:tcPr>
          <w:p w14:paraId="153F7CE7" w14:textId="77777777" w:rsidR="00711576"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Prompts - verbal and physical</w:t>
            </w:r>
          </w:p>
          <w:p w14:paraId="367B8D77" w14:textId="19D82CE8"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3CEED45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3155CE3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43D543C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67956E9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6AC1C15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bottom w:val="single" w:sz="18" w:space="0" w:color="000000"/>
              <w:right w:val="single" w:sz="18" w:space="0" w:color="000000"/>
            </w:tcBorders>
          </w:tcPr>
          <w:p w14:paraId="2623494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465C064B" w14:textId="77777777" w:rsidTr="00711576">
        <w:trPr>
          <w:trHeight w:val="420"/>
        </w:trPr>
        <w:tc>
          <w:tcPr>
            <w:tcW w:w="5000" w:type="pct"/>
            <w:gridSpan w:val="7"/>
            <w:tcBorders>
              <w:top w:val="single" w:sz="18" w:space="0" w:color="000000"/>
              <w:left w:val="single" w:sz="18" w:space="0" w:color="000000"/>
              <w:right w:val="single" w:sz="18" w:space="0" w:color="000000"/>
            </w:tcBorders>
            <w:shd w:val="clear" w:color="auto" w:fill="auto"/>
            <w:tcMar>
              <w:top w:w="100" w:type="dxa"/>
              <w:left w:w="100" w:type="dxa"/>
              <w:bottom w:w="100" w:type="dxa"/>
              <w:right w:w="100" w:type="dxa"/>
            </w:tcMar>
          </w:tcPr>
          <w:p w14:paraId="1ABC56D6" w14:textId="31ADCDCF"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Pr>
                <w:rFonts w:ascii="Open Sans" w:hAnsi="Open Sans" w:cs="Open Sans"/>
                <w:b/>
                <w:sz w:val="24"/>
                <w:szCs w:val="24"/>
              </w:rPr>
              <w:t>Oesophageal</w:t>
            </w:r>
          </w:p>
        </w:tc>
      </w:tr>
      <w:tr w:rsidR="00711576" w:rsidRPr="006C6ACB" w14:paraId="6052504D"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28EBD2EB"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Eructation/ belching</w:t>
            </w:r>
          </w:p>
        </w:tc>
        <w:tc>
          <w:tcPr>
            <w:tcW w:w="532" w:type="pct"/>
            <w:shd w:val="clear" w:color="auto" w:fill="auto"/>
            <w:tcMar>
              <w:top w:w="100" w:type="dxa"/>
              <w:left w:w="100" w:type="dxa"/>
              <w:bottom w:w="100" w:type="dxa"/>
              <w:right w:w="100" w:type="dxa"/>
            </w:tcMar>
          </w:tcPr>
          <w:p w14:paraId="7A07446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3D91F9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B9E49A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27CB5C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5559364"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7F043AD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631D5114"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29422F0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Regurgitation/ reflux</w:t>
            </w:r>
          </w:p>
        </w:tc>
        <w:tc>
          <w:tcPr>
            <w:tcW w:w="532" w:type="pct"/>
            <w:shd w:val="clear" w:color="auto" w:fill="auto"/>
            <w:tcMar>
              <w:top w:w="100" w:type="dxa"/>
              <w:left w:w="100" w:type="dxa"/>
              <w:bottom w:w="100" w:type="dxa"/>
              <w:right w:w="100" w:type="dxa"/>
            </w:tcMar>
          </w:tcPr>
          <w:p w14:paraId="6B12E141"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E585FE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F64840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3E29C93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641970E3"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3F0CA4D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76A219D4" w14:textId="77777777" w:rsidTr="00711576">
        <w:trPr>
          <w:trHeight w:val="420"/>
        </w:trPr>
        <w:tc>
          <w:tcPr>
            <w:tcW w:w="1809" w:type="pct"/>
            <w:tcBorders>
              <w:left w:val="single" w:sz="18" w:space="0" w:color="000000"/>
              <w:bottom w:val="single" w:sz="18" w:space="0" w:color="000000"/>
            </w:tcBorders>
            <w:shd w:val="clear" w:color="auto" w:fill="auto"/>
            <w:tcMar>
              <w:top w:w="100" w:type="dxa"/>
              <w:left w:w="100" w:type="dxa"/>
              <w:bottom w:w="100" w:type="dxa"/>
              <w:right w:w="100" w:type="dxa"/>
            </w:tcMar>
          </w:tcPr>
          <w:p w14:paraId="339D4028"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Other including sticking sensation, pain</w:t>
            </w:r>
          </w:p>
        </w:tc>
        <w:tc>
          <w:tcPr>
            <w:tcW w:w="532" w:type="pct"/>
            <w:tcBorders>
              <w:bottom w:val="single" w:sz="18" w:space="0" w:color="000000"/>
            </w:tcBorders>
            <w:shd w:val="clear" w:color="auto" w:fill="auto"/>
            <w:tcMar>
              <w:top w:w="100" w:type="dxa"/>
              <w:left w:w="100" w:type="dxa"/>
              <w:bottom w:w="100" w:type="dxa"/>
              <w:right w:w="100" w:type="dxa"/>
            </w:tcMar>
          </w:tcPr>
          <w:p w14:paraId="32B3188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1BC085E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43DEA63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4F9C8DDC"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43FB1BF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bottom w:val="single" w:sz="18" w:space="0" w:color="000000"/>
              <w:right w:val="single" w:sz="18" w:space="0" w:color="000000"/>
            </w:tcBorders>
          </w:tcPr>
          <w:p w14:paraId="136DCEC5"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7174F61C" w14:textId="77777777" w:rsidTr="00711576">
        <w:trPr>
          <w:trHeight w:val="420"/>
        </w:trPr>
        <w:tc>
          <w:tcPr>
            <w:tcW w:w="5000" w:type="pct"/>
            <w:gridSpan w:val="7"/>
            <w:tcBorders>
              <w:top w:val="single" w:sz="18" w:space="0" w:color="000000"/>
              <w:left w:val="single" w:sz="18" w:space="0" w:color="000000"/>
              <w:right w:val="single" w:sz="18" w:space="0" w:color="000000"/>
            </w:tcBorders>
            <w:shd w:val="clear" w:color="auto" w:fill="auto"/>
            <w:tcMar>
              <w:top w:w="100" w:type="dxa"/>
              <w:left w:w="100" w:type="dxa"/>
              <w:bottom w:w="100" w:type="dxa"/>
              <w:right w:w="100" w:type="dxa"/>
            </w:tcMar>
          </w:tcPr>
          <w:p w14:paraId="58989ABC" w14:textId="140CEB78"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Pr>
                <w:rFonts w:ascii="Open Sans" w:hAnsi="Open Sans" w:cs="Open Sans"/>
                <w:b/>
                <w:sz w:val="24"/>
                <w:szCs w:val="24"/>
              </w:rPr>
              <w:t>Other</w:t>
            </w:r>
          </w:p>
        </w:tc>
      </w:tr>
      <w:tr w:rsidR="00711576" w:rsidRPr="006C6ACB" w14:paraId="65D31408" w14:textId="77777777" w:rsidTr="00711576">
        <w:trPr>
          <w:trHeight w:val="420"/>
        </w:trPr>
        <w:tc>
          <w:tcPr>
            <w:tcW w:w="1809" w:type="pct"/>
            <w:tcBorders>
              <w:left w:val="single" w:sz="18" w:space="0" w:color="000000"/>
            </w:tcBorders>
            <w:shd w:val="clear" w:color="auto" w:fill="auto"/>
            <w:tcMar>
              <w:top w:w="100" w:type="dxa"/>
              <w:left w:w="100" w:type="dxa"/>
              <w:bottom w:w="100" w:type="dxa"/>
              <w:right w:w="100" w:type="dxa"/>
            </w:tcMar>
          </w:tcPr>
          <w:p w14:paraId="081BFBC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Altered reflexes</w:t>
            </w:r>
          </w:p>
        </w:tc>
        <w:tc>
          <w:tcPr>
            <w:tcW w:w="532" w:type="pct"/>
            <w:shd w:val="clear" w:color="auto" w:fill="auto"/>
            <w:tcMar>
              <w:top w:w="100" w:type="dxa"/>
              <w:left w:w="100" w:type="dxa"/>
              <w:bottom w:w="100" w:type="dxa"/>
              <w:right w:w="100" w:type="dxa"/>
            </w:tcMar>
          </w:tcPr>
          <w:p w14:paraId="3495FC99"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7908391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4B84354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29FD992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shd w:val="clear" w:color="auto" w:fill="auto"/>
            <w:tcMar>
              <w:top w:w="100" w:type="dxa"/>
              <w:left w:w="100" w:type="dxa"/>
              <w:bottom w:w="100" w:type="dxa"/>
              <w:right w:w="100" w:type="dxa"/>
            </w:tcMar>
          </w:tcPr>
          <w:p w14:paraId="00E8256A"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right w:val="single" w:sz="18" w:space="0" w:color="000000"/>
            </w:tcBorders>
          </w:tcPr>
          <w:p w14:paraId="64EFFD3E"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r w:rsidR="00711576" w:rsidRPr="006C6ACB" w14:paraId="3A61E030" w14:textId="77777777" w:rsidTr="00711576">
        <w:trPr>
          <w:trHeight w:val="420"/>
        </w:trPr>
        <w:tc>
          <w:tcPr>
            <w:tcW w:w="1809" w:type="pct"/>
            <w:tcBorders>
              <w:left w:val="single" w:sz="18" w:space="0" w:color="000000"/>
              <w:bottom w:val="single" w:sz="18" w:space="0" w:color="000000"/>
            </w:tcBorders>
            <w:shd w:val="clear" w:color="auto" w:fill="auto"/>
            <w:tcMar>
              <w:top w:w="100" w:type="dxa"/>
              <w:left w:w="100" w:type="dxa"/>
              <w:bottom w:w="100" w:type="dxa"/>
              <w:right w:w="100" w:type="dxa"/>
            </w:tcMar>
          </w:tcPr>
          <w:p w14:paraId="3AFD506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 xml:space="preserve">Other, including signs of </w:t>
            </w:r>
            <w:proofErr w:type="gramStart"/>
            <w:r w:rsidRPr="006C6ACB">
              <w:rPr>
                <w:rFonts w:ascii="Open Sans" w:hAnsi="Open Sans" w:cs="Open Sans"/>
                <w:b/>
                <w:sz w:val="24"/>
                <w:szCs w:val="24"/>
              </w:rPr>
              <w:t>distress</w:t>
            </w:r>
            <w:proofErr w:type="gramEnd"/>
            <w:r w:rsidRPr="006C6ACB">
              <w:rPr>
                <w:rFonts w:ascii="Open Sans" w:hAnsi="Open Sans" w:cs="Open Sans"/>
                <w:b/>
                <w:sz w:val="24"/>
                <w:szCs w:val="24"/>
              </w:rPr>
              <w:t xml:space="preserve"> </w:t>
            </w:r>
          </w:p>
          <w:p w14:paraId="230151D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r w:rsidRPr="006C6ACB">
              <w:rPr>
                <w:rFonts w:ascii="Open Sans" w:hAnsi="Open Sans" w:cs="Open Sans"/>
                <w:b/>
                <w:sz w:val="24"/>
                <w:szCs w:val="24"/>
              </w:rPr>
              <w:t>(eye watering, colour changes)</w:t>
            </w:r>
          </w:p>
        </w:tc>
        <w:tc>
          <w:tcPr>
            <w:tcW w:w="532" w:type="pct"/>
            <w:tcBorders>
              <w:bottom w:val="single" w:sz="18" w:space="0" w:color="000000"/>
            </w:tcBorders>
            <w:shd w:val="clear" w:color="auto" w:fill="auto"/>
            <w:tcMar>
              <w:top w:w="100" w:type="dxa"/>
              <w:left w:w="100" w:type="dxa"/>
              <w:bottom w:w="100" w:type="dxa"/>
              <w:right w:w="100" w:type="dxa"/>
            </w:tcMar>
          </w:tcPr>
          <w:p w14:paraId="04AC515D"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61BA041F"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383D00F7"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175AC632"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2" w:type="pct"/>
            <w:tcBorders>
              <w:bottom w:val="single" w:sz="18" w:space="0" w:color="000000"/>
            </w:tcBorders>
            <w:shd w:val="clear" w:color="auto" w:fill="auto"/>
            <w:tcMar>
              <w:top w:w="100" w:type="dxa"/>
              <w:left w:w="100" w:type="dxa"/>
              <w:bottom w:w="100" w:type="dxa"/>
              <w:right w:w="100" w:type="dxa"/>
            </w:tcMar>
          </w:tcPr>
          <w:p w14:paraId="1072241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c>
          <w:tcPr>
            <w:tcW w:w="531" w:type="pct"/>
            <w:tcBorders>
              <w:bottom w:val="single" w:sz="18" w:space="0" w:color="000000"/>
              <w:right w:val="single" w:sz="18" w:space="0" w:color="000000"/>
            </w:tcBorders>
          </w:tcPr>
          <w:p w14:paraId="05DE40A0" w14:textId="77777777" w:rsidR="00711576" w:rsidRPr="006C6ACB" w:rsidRDefault="00711576" w:rsidP="007D410B">
            <w:pPr>
              <w:widowControl w:val="0"/>
              <w:pBdr>
                <w:top w:val="nil"/>
                <w:left w:val="nil"/>
                <w:bottom w:val="nil"/>
                <w:right w:val="nil"/>
                <w:between w:val="nil"/>
              </w:pBdr>
              <w:spacing w:line="240" w:lineRule="auto"/>
              <w:rPr>
                <w:rFonts w:ascii="Open Sans" w:hAnsi="Open Sans" w:cs="Open Sans"/>
                <w:b/>
                <w:sz w:val="24"/>
                <w:szCs w:val="24"/>
              </w:rPr>
            </w:pPr>
          </w:p>
        </w:tc>
      </w:tr>
    </w:tbl>
    <w:p w14:paraId="57E275C4" w14:textId="77777777" w:rsidR="00496E71" w:rsidRPr="006C6ACB" w:rsidRDefault="00496E71" w:rsidP="00496E71">
      <w:pPr>
        <w:rPr>
          <w:rFonts w:ascii="Open Sans" w:hAnsi="Open Sans" w:cs="Open Sans"/>
          <w:b/>
          <w:sz w:val="24"/>
          <w:szCs w:val="24"/>
        </w:rPr>
      </w:pPr>
    </w:p>
    <w:p w14:paraId="25CCC25C" w14:textId="77777777" w:rsidR="00496E71" w:rsidRPr="006C6ACB" w:rsidRDefault="00496E71" w:rsidP="00496E71">
      <w:pPr>
        <w:rPr>
          <w:rFonts w:ascii="Open Sans" w:hAnsi="Open Sans" w:cs="Open Sans"/>
          <w:b/>
          <w:sz w:val="24"/>
          <w:szCs w:val="24"/>
        </w:rPr>
      </w:pPr>
    </w:p>
    <w:p w14:paraId="3B491B50" w14:textId="77777777" w:rsidR="00496E71" w:rsidRPr="006C6ACB" w:rsidRDefault="00496E71" w:rsidP="00496E71">
      <w:pPr>
        <w:rPr>
          <w:rFonts w:ascii="Open Sans" w:hAnsi="Open Sans" w:cs="Open Sans"/>
          <w:b/>
          <w:sz w:val="24"/>
          <w:szCs w:val="24"/>
        </w:rPr>
      </w:pPr>
    </w:p>
    <w:p w14:paraId="7EA9A85F" w14:textId="77777777" w:rsidR="00496E71" w:rsidRPr="006C6ACB" w:rsidRDefault="00496E71" w:rsidP="00496E71">
      <w:pPr>
        <w:rPr>
          <w:rFonts w:ascii="Open Sans" w:hAnsi="Open Sans" w:cs="Open Sans"/>
          <w:b/>
          <w:sz w:val="24"/>
          <w:szCs w:val="24"/>
        </w:rPr>
      </w:pPr>
    </w:p>
    <w:p w14:paraId="7021E2A0" w14:textId="77777777" w:rsidR="00D71BAE" w:rsidRDefault="00D71BAE" w:rsidP="00CC3312">
      <w:pPr>
        <w:rPr>
          <w:rFonts w:ascii="Open Sans" w:hAnsi="Open Sans" w:cs="Open Sans"/>
          <w:sz w:val="24"/>
          <w:szCs w:val="24"/>
        </w:rPr>
      </w:pPr>
    </w:p>
    <w:p w14:paraId="42BFFEF2" w14:textId="77777777" w:rsidR="00245A02" w:rsidRDefault="00245A02" w:rsidP="00CC3312">
      <w:pPr>
        <w:rPr>
          <w:rFonts w:ascii="Open Sans" w:hAnsi="Open Sans" w:cs="Open Sans"/>
          <w:sz w:val="24"/>
          <w:szCs w:val="24"/>
        </w:rPr>
      </w:pPr>
    </w:p>
    <w:p w14:paraId="6E3224B1" w14:textId="77777777" w:rsidR="00245A02" w:rsidRDefault="00245A02" w:rsidP="00CC3312">
      <w:pPr>
        <w:rPr>
          <w:rFonts w:ascii="Open Sans" w:hAnsi="Open Sans" w:cs="Open Sans"/>
          <w:sz w:val="24"/>
          <w:szCs w:val="24"/>
        </w:rPr>
      </w:pPr>
    </w:p>
    <w:p w14:paraId="764A0F5B" w14:textId="60B4E948" w:rsidR="00890B59" w:rsidRPr="007426BB" w:rsidRDefault="00890B59" w:rsidP="007426BB">
      <w:pPr>
        <w:pStyle w:val="Heading1"/>
      </w:pPr>
      <w:bookmarkStart w:id="11" w:name="Appendix_4"/>
      <w:r w:rsidRPr="007426BB">
        <w:rPr>
          <w:rFonts w:eastAsia="Times New Roman"/>
          <w:lang w:eastAsia="en-GB"/>
        </w:rPr>
        <w:t xml:space="preserve">Appendix 4:  </w:t>
      </w:r>
      <w:r w:rsidRPr="007426BB">
        <w:rPr>
          <w:rFonts w:eastAsia="Times New Roman"/>
          <w:lang w:eastAsia="en-GB"/>
        </w:rPr>
        <w:t>A quick guide to using TOMS within th</w:t>
      </w:r>
      <w:r w:rsidRPr="007426BB">
        <w:rPr>
          <w:rFonts w:eastAsia="Times New Roman"/>
          <w:lang w:eastAsia="en-GB"/>
        </w:rPr>
        <w:t>e</w:t>
      </w:r>
      <w:r w:rsidRPr="007426BB">
        <w:rPr>
          <w:rFonts w:eastAsia="Times New Roman"/>
          <w:lang w:eastAsia="en-GB"/>
        </w:rPr>
        <w:t xml:space="preserve"> eLearning </w:t>
      </w:r>
      <w:proofErr w:type="gramStart"/>
      <w:r w:rsidRPr="007426BB">
        <w:rPr>
          <w:rFonts w:eastAsia="Times New Roman"/>
          <w:lang w:eastAsia="en-GB"/>
        </w:rPr>
        <w:t>module</w:t>
      </w:r>
      <w:bookmarkEnd w:id="11"/>
      <w:proofErr w:type="gramEnd"/>
    </w:p>
    <w:p w14:paraId="123C1973" w14:textId="77777777" w:rsidR="00890B59" w:rsidRPr="00FE0A44" w:rsidRDefault="00890B59" w:rsidP="00890B59">
      <w:pPr>
        <w:spacing w:after="0" w:line="240" w:lineRule="auto"/>
        <w:rPr>
          <w:rFonts w:ascii="Open Sans SemiBold" w:eastAsia="Times New Roman" w:hAnsi="Open Sans SemiBold" w:cs="Open Sans SemiBold"/>
          <w:sz w:val="24"/>
          <w:szCs w:val="24"/>
          <w:lang w:eastAsia="en-GB"/>
        </w:rPr>
      </w:pPr>
      <w:r w:rsidRPr="00FE0A44">
        <w:rPr>
          <w:rFonts w:ascii="Open Sans SemiBold" w:eastAsia="Times New Roman" w:hAnsi="Open Sans SemiBold" w:cs="Open Sans SemiBold"/>
          <w:b/>
          <w:bCs/>
          <w:color w:val="000000"/>
          <w:sz w:val="24"/>
          <w:szCs w:val="24"/>
          <w:u w:val="single"/>
          <w:lang w:eastAsia="en-GB"/>
        </w:rPr>
        <w:t>Definitions</w:t>
      </w:r>
    </w:p>
    <w:p w14:paraId="26A9048E" w14:textId="77777777" w:rsidR="00890B59" w:rsidRPr="00FE0A44" w:rsidRDefault="00890B59" w:rsidP="00890B59">
      <w:pPr>
        <w:spacing w:after="0" w:line="240" w:lineRule="auto"/>
        <w:rPr>
          <w:rFonts w:ascii="Open Sans SemiBold" w:eastAsia="Times New Roman" w:hAnsi="Open Sans SemiBold" w:cs="Open Sans SemiBold"/>
          <w:sz w:val="24"/>
          <w:szCs w:val="24"/>
          <w:lang w:eastAsia="en-GB"/>
        </w:rPr>
      </w:pPr>
    </w:p>
    <w:p w14:paraId="3D2082C5" w14:textId="77777777" w:rsidR="00890B59" w:rsidRPr="00FE0A44" w:rsidRDefault="00890B59" w:rsidP="00890B59">
      <w:pPr>
        <w:spacing w:after="0" w:line="240" w:lineRule="auto"/>
        <w:rPr>
          <w:rFonts w:ascii="Open Sans SemiBold" w:eastAsia="Times New Roman" w:hAnsi="Open Sans SemiBold" w:cs="Open Sans SemiBold"/>
          <w:sz w:val="24"/>
          <w:szCs w:val="24"/>
          <w:lang w:eastAsia="en-GB"/>
        </w:rPr>
      </w:pPr>
      <w:r w:rsidRPr="00FE0A44">
        <w:rPr>
          <w:rFonts w:ascii="Open Sans SemiBold" w:eastAsia="Times New Roman" w:hAnsi="Open Sans SemiBold" w:cs="Open Sans SemiBold"/>
          <w:b/>
          <w:bCs/>
          <w:color w:val="000000"/>
          <w:sz w:val="24"/>
          <w:szCs w:val="24"/>
          <w:lang w:eastAsia="en-GB"/>
        </w:rPr>
        <w:t>Impairment</w:t>
      </w:r>
    </w:p>
    <w:p w14:paraId="23458879" w14:textId="77777777" w:rsidR="00890B59" w:rsidRPr="00FE0A44" w:rsidRDefault="00890B59" w:rsidP="00890B59">
      <w:pPr>
        <w:spacing w:after="0" w:line="240" w:lineRule="auto"/>
        <w:ind w:firstLine="720"/>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Impairment is concerned with the integrity of body systems and includes psychological and physiological structures.  It relates the disease or medical disorder experienced by the individual.  The medical diagnosis is embraced in the domain.</w:t>
      </w:r>
    </w:p>
    <w:p w14:paraId="3D9159AE"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FE0A44">
        <w:rPr>
          <w:rFonts w:ascii="Open Sans" w:eastAsia="Times New Roman" w:hAnsi="Open Sans" w:cs="Open Sans"/>
          <w:i/>
          <w:iCs/>
          <w:color w:val="000000"/>
          <w:sz w:val="24"/>
          <w:szCs w:val="24"/>
          <w:lang w:eastAsia="en-GB"/>
        </w:rPr>
        <w:t>Impairments include</w:t>
      </w:r>
      <w:r>
        <w:rPr>
          <w:rFonts w:ascii="Open Sans" w:eastAsia="Times New Roman" w:hAnsi="Open Sans" w:cs="Open Sans"/>
          <w:i/>
          <w:iCs/>
          <w:color w:val="000000"/>
          <w:sz w:val="24"/>
          <w:szCs w:val="24"/>
          <w:lang w:eastAsia="en-GB"/>
        </w:rPr>
        <w:t xml:space="preserve">: </w:t>
      </w:r>
      <w:r w:rsidRPr="00FE0A44">
        <w:rPr>
          <w:rFonts w:ascii="Open Sans" w:eastAsia="Times New Roman" w:hAnsi="Open Sans" w:cs="Open Sans"/>
          <w:i/>
          <w:iCs/>
          <w:color w:val="000000"/>
          <w:sz w:val="24"/>
          <w:szCs w:val="24"/>
          <w:lang w:eastAsia="en-GB"/>
        </w:rPr>
        <w:t xml:space="preserve"> </w:t>
      </w:r>
      <w:r w:rsidRPr="00FE0A44">
        <w:rPr>
          <w:rFonts w:ascii="Open Sans" w:eastAsia="Times New Roman" w:hAnsi="Open Sans" w:cs="Open Sans"/>
          <w:color w:val="000000"/>
          <w:sz w:val="24"/>
          <w:szCs w:val="24"/>
          <w:lang w:eastAsia="en-GB"/>
        </w:rPr>
        <w:t xml:space="preserve">stroke, learning disability, autism, diabetes, musculoskeletal conditions, respiratory disorders, schizophrenia, dysphagia, language disorder, </w:t>
      </w:r>
      <w:proofErr w:type="gramStart"/>
      <w:r w:rsidRPr="00FE0A44">
        <w:rPr>
          <w:rFonts w:ascii="Open Sans" w:eastAsia="Times New Roman" w:hAnsi="Open Sans" w:cs="Open Sans"/>
          <w:color w:val="000000"/>
          <w:sz w:val="24"/>
          <w:szCs w:val="24"/>
          <w:lang w:eastAsia="en-GB"/>
        </w:rPr>
        <w:t>etc</w:t>
      </w:r>
      <w:proofErr w:type="gramEnd"/>
    </w:p>
    <w:p w14:paraId="0C2A4C3E"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4DBBACCE" w14:textId="77777777" w:rsidR="00890B59" w:rsidRPr="00FE0A44" w:rsidRDefault="00890B59" w:rsidP="00890B59">
      <w:pPr>
        <w:spacing w:after="0" w:line="240" w:lineRule="auto"/>
        <w:rPr>
          <w:rFonts w:ascii="Open Sans SemiBold" w:eastAsia="Times New Roman" w:hAnsi="Open Sans SemiBold" w:cs="Open Sans SemiBold"/>
          <w:sz w:val="24"/>
          <w:szCs w:val="24"/>
          <w:lang w:eastAsia="en-GB"/>
        </w:rPr>
      </w:pPr>
      <w:r w:rsidRPr="00FE0A44">
        <w:rPr>
          <w:rFonts w:ascii="Open Sans SemiBold" w:eastAsia="Times New Roman" w:hAnsi="Open Sans SemiBold" w:cs="Open Sans SemiBold"/>
          <w:b/>
          <w:bCs/>
          <w:color w:val="000000"/>
          <w:sz w:val="24"/>
          <w:szCs w:val="24"/>
          <w:lang w:eastAsia="en-GB"/>
        </w:rPr>
        <w:t>Activity/disability/functioning</w:t>
      </w:r>
    </w:p>
    <w:p w14:paraId="33E14336" w14:textId="77777777" w:rsidR="00890B59" w:rsidRPr="00FE0A44" w:rsidRDefault="00890B59" w:rsidP="00890B59">
      <w:pPr>
        <w:spacing w:after="0" w:line="240" w:lineRule="auto"/>
        <w:ind w:firstLine="720"/>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These terms are all concerned with what someone can do, and these terms are frequently used interchangeably.  They describe the ability to execute tasks and/or limitations on actions by an individual, indicating the level of dependence and independence.  This domain concerns the degree of abnormality (as compared to someone of the same age, gender, and culture) in terms of difference from the norm of what someone undertakes.</w:t>
      </w:r>
    </w:p>
    <w:p w14:paraId="63DC496E"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ab/>
      </w:r>
      <w:r w:rsidRPr="00FE0A44">
        <w:rPr>
          <w:rFonts w:ascii="Open Sans" w:eastAsia="Times New Roman" w:hAnsi="Open Sans" w:cs="Open Sans"/>
          <w:i/>
          <w:iCs/>
          <w:color w:val="000000"/>
          <w:sz w:val="24"/>
          <w:szCs w:val="24"/>
          <w:lang w:eastAsia="en-GB"/>
        </w:rPr>
        <w:t>Activities include</w:t>
      </w:r>
      <w:r>
        <w:rPr>
          <w:rFonts w:ascii="Open Sans" w:eastAsia="Times New Roman" w:hAnsi="Open Sans" w:cs="Open Sans"/>
          <w:i/>
          <w:iCs/>
          <w:color w:val="000000"/>
          <w:sz w:val="24"/>
          <w:szCs w:val="24"/>
          <w:lang w:eastAsia="en-GB"/>
        </w:rPr>
        <w:t xml:space="preserve">: </w:t>
      </w:r>
      <w:r w:rsidRPr="00FE0A44">
        <w:rPr>
          <w:rFonts w:ascii="Open Sans" w:eastAsia="Times New Roman" w:hAnsi="Open Sans" w:cs="Open Sans"/>
          <w:i/>
          <w:iCs/>
          <w:color w:val="000000"/>
          <w:sz w:val="24"/>
          <w:szCs w:val="24"/>
          <w:lang w:eastAsia="en-GB"/>
        </w:rPr>
        <w:t xml:space="preserve"> </w:t>
      </w:r>
      <w:r w:rsidRPr="00FE0A44">
        <w:rPr>
          <w:rFonts w:ascii="Open Sans" w:eastAsia="Times New Roman" w:hAnsi="Open Sans" w:cs="Open Sans"/>
          <w:color w:val="000000"/>
          <w:sz w:val="24"/>
          <w:szCs w:val="24"/>
          <w:lang w:eastAsia="en-GB"/>
        </w:rPr>
        <w:t xml:space="preserve">walking, communicating reading, washing </w:t>
      </w:r>
      <w:proofErr w:type="gramStart"/>
      <w:r w:rsidRPr="00FE0A44">
        <w:rPr>
          <w:rFonts w:ascii="Open Sans" w:eastAsia="Times New Roman" w:hAnsi="Open Sans" w:cs="Open Sans"/>
          <w:color w:val="000000"/>
          <w:sz w:val="24"/>
          <w:szCs w:val="24"/>
          <w:lang w:eastAsia="en-GB"/>
        </w:rPr>
        <w:t>etc</w:t>
      </w:r>
      <w:proofErr w:type="gramEnd"/>
    </w:p>
    <w:p w14:paraId="14F9E07F"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51263251" w14:textId="77777777" w:rsidR="00890B59" w:rsidRPr="00FE0A44" w:rsidRDefault="00890B59" w:rsidP="00890B59">
      <w:pPr>
        <w:spacing w:after="0" w:line="240" w:lineRule="auto"/>
        <w:rPr>
          <w:rFonts w:ascii="Open Sans SemiBold" w:eastAsia="Times New Roman" w:hAnsi="Open Sans SemiBold" w:cs="Open Sans SemiBold"/>
          <w:sz w:val="24"/>
          <w:szCs w:val="24"/>
          <w:lang w:eastAsia="en-GB"/>
        </w:rPr>
      </w:pPr>
      <w:r w:rsidRPr="00FE0A44">
        <w:rPr>
          <w:rFonts w:ascii="Open Sans SemiBold" w:eastAsia="Times New Roman" w:hAnsi="Open Sans SemiBold" w:cs="Open Sans SemiBold"/>
          <w:color w:val="000000"/>
          <w:sz w:val="24"/>
          <w:szCs w:val="24"/>
          <w:lang w:eastAsia="en-GB"/>
        </w:rPr>
        <w:t>Participation</w:t>
      </w:r>
    </w:p>
    <w:p w14:paraId="41652086" w14:textId="77777777" w:rsidR="00890B59" w:rsidRPr="00FE0A44" w:rsidRDefault="00890B59" w:rsidP="00890B59">
      <w:pPr>
        <w:spacing w:after="0" w:line="240" w:lineRule="auto"/>
        <w:ind w:firstLine="720"/>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Participation is concerned with the advantage/disadvantage experience by the individual, reflecting social participation, integration, interaction, and autonomy.  It reviews the individual in a social setting and reflects access to the environment, employment, recreation, education, and family participation.</w:t>
      </w:r>
    </w:p>
    <w:p w14:paraId="5F9D7903" w14:textId="77777777" w:rsidR="00890B59" w:rsidRPr="00FE0A44" w:rsidRDefault="00890B59" w:rsidP="00890B59">
      <w:pPr>
        <w:spacing w:after="0" w:line="240" w:lineRule="auto"/>
        <w:ind w:firstLine="720"/>
        <w:rPr>
          <w:rFonts w:ascii="Open Sans" w:eastAsia="Times New Roman" w:hAnsi="Open Sans" w:cs="Open Sans"/>
          <w:sz w:val="24"/>
          <w:szCs w:val="24"/>
          <w:lang w:eastAsia="en-GB"/>
        </w:rPr>
      </w:pPr>
      <w:r w:rsidRPr="00FE0A44">
        <w:rPr>
          <w:rFonts w:ascii="Open Sans" w:eastAsia="Times New Roman" w:hAnsi="Open Sans" w:cs="Open Sans"/>
          <w:i/>
          <w:iCs/>
          <w:color w:val="000000"/>
          <w:sz w:val="24"/>
          <w:szCs w:val="24"/>
          <w:lang w:eastAsia="en-GB"/>
        </w:rPr>
        <w:t xml:space="preserve">Participation includes:  </w:t>
      </w:r>
      <w:r w:rsidRPr="00FE0A44">
        <w:rPr>
          <w:rFonts w:ascii="Open Sans" w:eastAsia="Times New Roman" w:hAnsi="Open Sans" w:cs="Open Sans"/>
          <w:color w:val="000000"/>
          <w:sz w:val="24"/>
          <w:szCs w:val="24"/>
          <w:lang w:eastAsia="en-GB"/>
        </w:rPr>
        <w:t>having hobbies, friends, autonomy, getting out, being respected,</w:t>
      </w:r>
    </w:p>
    <w:p w14:paraId="37385B1B" w14:textId="77777777" w:rsidR="00890B59" w:rsidRPr="00FE0A44" w:rsidRDefault="00890B59" w:rsidP="00890B59">
      <w:pPr>
        <w:spacing w:after="0" w:line="240" w:lineRule="auto"/>
        <w:ind w:firstLine="720"/>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etc.</w:t>
      </w:r>
    </w:p>
    <w:p w14:paraId="080BEDAF"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4CAA0201" w14:textId="77777777" w:rsidR="00890B59" w:rsidRPr="00FE0A44" w:rsidRDefault="00890B59" w:rsidP="00890B59">
      <w:pPr>
        <w:spacing w:after="0" w:line="240" w:lineRule="auto"/>
        <w:rPr>
          <w:rFonts w:ascii="Open Sans SemiBold" w:eastAsia="Times New Roman" w:hAnsi="Open Sans SemiBold" w:cs="Open Sans SemiBold"/>
          <w:sz w:val="24"/>
          <w:szCs w:val="24"/>
          <w:lang w:eastAsia="en-GB"/>
        </w:rPr>
      </w:pPr>
      <w:r w:rsidRPr="00FE0A44">
        <w:rPr>
          <w:rFonts w:ascii="Open Sans SemiBold" w:eastAsia="Times New Roman" w:hAnsi="Open Sans SemiBold" w:cs="Open Sans SemiBold"/>
          <w:b/>
          <w:bCs/>
          <w:color w:val="000000"/>
          <w:sz w:val="24"/>
          <w:szCs w:val="24"/>
          <w:lang w:eastAsia="en-GB"/>
        </w:rPr>
        <w:t>Wellbeing/distress</w:t>
      </w:r>
    </w:p>
    <w:p w14:paraId="311BB961" w14:textId="77777777" w:rsidR="00890B59" w:rsidRPr="00FE0A44" w:rsidRDefault="00890B59" w:rsidP="00890B59">
      <w:pPr>
        <w:spacing w:after="0" w:line="240" w:lineRule="auto"/>
        <w:ind w:firstLine="720"/>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 xml:space="preserve">This domain is concerned with emotions, feelings, burden of upset, concern and anxiety, and level of satisfaction.  This domain is not included in the WHO ICF 2001 but was added to the first edition of the </w:t>
      </w:r>
      <w:r w:rsidRPr="00FE0A44">
        <w:rPr>
          <w:rFonts w:ascii="Open Sans" w:eastAsia="Times New Roman" w:hAnsi="Open Sans" w:cs="Open Sans"/>
          <w:i/>
          <w:iCs/>
          <w:color w:val="000000"/>
          <w:sz w:val="24"/>
          <w:szCs w:val="24"/>
          <w:lang w:eastAsia="en-GB"/>
        </w:rPr>
        <w:t xml:space="preserve">Therapy Outcome Measure </w:t>
      </w:r>
      <w:r w:rsidRPr="00FE0A44">
        <w:rPr>
          <w:rFonts w:ascii="Open Sans" w:eastAsia="Times New Roman" w:hAnsi="Open Sans" w:cs="Open Sans"/>
          <w:color w:val="000000"/>
          <w:sz w:val="24"/>
          <w:szCs w:val="24"/>
          <w:lang w:eastAsia="en-GB"/>
        </w:rPr>
        <w:t>(Enderby, John, &amp; Petheram, 1999) following a review of goals of therapists and rehabilitation services where it was found that improving the wellness of the individual as well as their family members or carers was a frequent goal/objective of services and therefore needed to be included in the review of outcomes of those services.  </w:t>
      </w:r>
    </w:p>
    <w:p w14:paraId="0FA38FFD" w14:textId="77777777" w:rsidR="00890B59" w:rsidRPr="00FE0A44" w:rsidRDefault="00890B59" w:rsidP="00890B59">
      <w:pPr>
        <w:spacing w:after="0" w:line="240" w:lineRule="auto"/>
        <w:ind w:firstLine="720"/>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 xml:space="preserve">There are two concepts related to wellbeing; the first is related to the </w:t>
      </w:r>
      <w:r w:rsidRPr="00FE0A44">
        <w:rPr>
          <w:rFonts w:ascii="Open Sans SemiBold" w:eastAsia="Times New Roman" w:hAnsi="Open Sans SemiBold" w:cs="Open Sans SemiBold"/>
          <w:b/>
          <w:bCs/>
          <w:color w:val="000000"/>
          <w:sz w:val="24"/>
          <w:szCs w:val="24"/>
          <w:lang w:eastAsia="en-GB"/>
        </w:rPr>
        <w:t>severity</w:t>
      </w:r>
      <w:r w:rsidRPr="00FE0A44">
        <w:rPr>
          <w:rFonts w:ascii="Open Sans" w:eastAsia="Times New Roman" w:hAnsi="Open Sans" w:cs="Open Sans"/>
          <w:color w:val="000000"/>
          <w:sz w:val="24"/>
          <w:szCs w:val="24"/>
          <w:lang w:eastAsia="en-GB"/>
        </w:rPr>
        <w:t xml:space="preserve"> of any upset, concern, anxiety, anger (how severe) and the second is related to the</w:t>
      </w:r>
      <w:r w:rsidRPr="00FE0A44">
        <w:rPr>
          <w:rFonts w:ascii="Open Sans" w:eastAsia="Times New Roman" w:hAnsi="Open Sans" w:cs="Open Sans"/>
          <w:b/>
          <w:bCs/>
          <w:color w:val="000000"/>
          <w:sz w:val="24"/>
          <w:szCs w:val="24"/>
          <w:lang w:eastAsia="en-GB"/>
        </w:rPr>
        <w:t xml:space="preserve"> </w:t>
      </w:r>
      <w:r w:rsidRPr="00FE0A44">
        <w:rPr>
          <w:rFonts w:ascii="Open Sans SemiBold" w:eastAsia="Times New Roman" w:hAnsi="Open Sans SemiBold" w:cs="Open Sans SemiBold"/>
          <w:b/>
          <w:bCs/>
          <w:color w:val="000000"/>
          <w:sz w:val="24"/>
          <w:szCs w:val="24"/>
          <w:lang w:eastAsia="en-GB"/>
        </w:rPr>
        <w:t>frequency</w:t>
      </w:r>
      <w:r w:rsidRPr="00FE0A44">
        <w:rPr>
          <w:rFonts w:ascii="Open Sans" w:eastAsia="Times New Roman" w:hAnsi="Open Sans" w:cs="Open Sans"/>
          <w:color w:val="000000"/>
          <w:sz w:val="24"/>
          <w:szCs w:val="24"/>
          <w:lang w:eastAsia="en-GB"/>
        </w:rPr>
        <w:t xml:space="preserve"> of experiencing this, e.g., all the time, frequently, often.  So, for example, one should consider whether the person is extremely anxious/depressed all the time, or occasionally gets very cross, or frequently gets mildly cross, and so on.</w:t>
      </w:r>
    </w:p>
    <w:p w14:paraId="10D796E8" w14:textId="77777777" w:rsidR="00890B59" w:rsidRPr="00FE0A44" w:rsidRDefault="00890B59" w:rsidP="00890B59">
      <w:pPr>
        <w:spacing w:after="240" w:line="240" w:lineRule="auto"/>
        <w:rPr>
          <w:rFonts w:ascii="Open Sans SemiBold" w:eastAsia="Times New Roman" w:hAnsi="Open Sans SemiBold" w:cs="Open Sans SemiBold"/>
          <w:sz w:val="24"/>
          <w:szCs w:val="24"/>
          <w:lang w:eastAsia="en-GB"/>
        </w:rPr>
      </w:pPr>
      <w:r w:rsidRPr="00FE0A44">
        <w:rPr>
          <w:rFonts w:ascii="Open Sans" w:eastAsia="Times New Roman" w:hAnsi="Open Sans" w:cs="Open Sans"/>
          <w:sz w:val="24"/>
          <w:szCs w:val="24"/>
          <w:lang w:eastAsia="en-GB"/>
        </w:rPr>
        <w:br/>
      </w:r>
      <w:r w:rsidRPr="00FE0A44">
        <w:rPr>
          <w:rFonts w:ascii="Open Sans SemiBold" w:eastAsia="Times New Roman" w:hAnsi="Open Sans SemiBold" w:cs="Open Sans SemiBold"/>
          <w:b/>
          <w:bCs/>
          <w:color w:val="000000"/>
          <w:sz w:val="24"/>
          <w:szCs w:val="24"/>
          <w:lang w:eastAsia="en-GB"/>
        </w:rPr>
        <w:t>Carer wellbeing scale</w:t>
      </w:r>
    </w:p>
    <w:p w14:paraId="39C50C63" w14:textId="77777777" w:rsidR="00890B59" w:rsidRPr="00FE0A44" w:rsidRDefault="00890B59" w:rsidP="00890B59">
      <w:pPr>
        <w:spacing w:after="0" w:line="240" w:lineRule="auto"/>
        <w:ind w:firstLine="720"/>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If one of the objectives of the intervention is to improve wellbeing of the carer of the client, then it may be appropriate to reflect this by using the same wellbeing scale to determine the level of challenge experienced by the carer at the beginning and the end of intervention.  In some cases, this may be the only objective of an intervention.  Do not use this scale if management of this is not part of your intervention plan or you do not see/know the cares.</w:t>
      </w:r>
    </w:p>
    <w:p w14:paraId="5778FE17"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57B8A72C" w14:textId="77777777" w:rsidR="00890B59" w:rsidRPr="00FE0A44" w:rsidRDefault="00890B59" w:rsidP="00890B59">
      <w:pPr>
        <w:spacing w:after="0" w:line="240" w:lineRule="auto"/>
        <w:rPr>
          <w:rFonts w:ascii="Open Sans SemiBold" w:eastAsia="Times New Roman" w:hAnsi="Open Sans SemiBold" w:cs="Open Sans SemiBold"/>
          <w:sz w:val="24"/>
          <w:szCs w:val="24"/>
          <w:lang w:eastAsia="en-GB"/>
        </w:rPr>
      </w:pPr>
      <w:r w:rsidRPr="00FE0A44">
        <w:rPr>
          <w:rFonts w:ascii="Open Sans SemiBold" w:eastAsia="Times New Roman" w:hAnsi="Open Sans SemiBold" w:cs="Open Sans SemiBold"/>
          <w:b/>
          <w:bCs/>
          <w:color w:val="000000"/>
          <w:sz w:val="24"/>
          <w:szCs w:val="24"/>
          <w:u w:val="single"/>
          <w:lang w:eastAsia="en-GB"/>
        </w:rPr>
        <w:t>Explaining the rating scale</w:t>
      </w:r>
    </w:p>
    <w:p w14:paraId="61F2359F"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24001185"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The TOM domains (impairment, activity, participation, and wellbeing) are rated on an ordinal scale, with 0 representing the severe end of the scale and 5 being considered normal for age, sex, and culture of the client.</w:t>
      </w:r>
    </w:p>
    <w:p w14:paraId="31ACDF5A" w14:textId="77777777" w:rsidR="00890B59" w:rsidRPr="00FE0A44" w:rsidRDefault="00890B59" w:rsidP="00890B59">
      <w:pPr>
        <w:spacing w:after="0" w:line="240" w:lineRule="auto"/>
        <w:rPr>
          <w:rFonts w:ascii="Open Sans" w:eastAsia="Times New Roman" w:hAnsi="Open Sans" w:cs="Open Sans"/>
          <w:sz w:val="24"/>
          <w:szCs w:val="24"/>
          <w:lang w:eastAsia="en-GB"/>
        </w:rPr>
      </w:pPr>
    </w:p>
    <w:tbl>
      <w:tblPr>
        <w:tblW w:w="5000" w:type="pct"/>
        <w:tblCellMar>
          <w:top w:w="15" w:type="dxa"/>
          <w:left w:w="15" w:type="dxa"/>
          <w:bottom w:w="15" w:type="dxa"/>
          <w:right w:w="15" w:type="dxa"/>
        </w:tblCellMar>
        <w:tblLook w:val="04A0" w:firstRow="1" w:lastRow="0" w:firstColumn="1" w:lastColumn="0" w:noHBand="0" w:noVBand="1"/>
      </w:tblPr>
      <w:tblGrid>
        <w:gridCol w:w="1269"/>
        <w:gridCol w:w="1269"/>
        <w:gridCol w:w="1269"/>
        <w:gridCol w:w="1269"/>
        <w:gridCol w:w="1268"/>
        <w:gridCol w:w="1268"/>
        <w:gridCol w:w="1268"/>
        <w:gridCol w:w="1268"/>
        <w:gridCol w:w="1268"/>
        <w:gridCol w:w="1268"/>
        <w:gridCol w:w="1254"/>
      </w:tblGrid>
      <w:tr w:rsidR="00890B59" w:rsidRPr="00FE0A44" w14:paraId="4A19599F" w14:textId="77777777" w:rsidTr="001F3009">
        <w:trPr>
          <w:trHeight w:val="352"/>
        </w:trPr>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156D6"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0</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D3318"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0.5</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E1A61"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1</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6BBFA"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1.5</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63D43"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2</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90C34"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2.5</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61110"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3</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97B69"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3.5</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05ADD"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4</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AA389"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4.5</w:t>
            </w:r>
          </w:p>
        </w:tc>
        <w:tc>
          <w:tcPr>
            <w:tcW w:w="4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06AAE" w14:textId="77777777" w:rsidR="00890B59" w:rsidRPr="00FE0A44" w:rsidRDefault="00890B59" w:rsidP="001F300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5</w:t>
            </w:r>
          </w:p>
        </w:tc>
      </w:tr>
    </w:tbl>
    <w:p w14:paraId="49901360"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374426A3"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The integers (whole numbers) are given a description that identifies the severity of the difficulty experienced on each dimension.  Half points increase the scale to 11 points.  The half points (which have no descriptor) allow the assessor to indicate whether the person is better or worse than what is described.  In summary, there are six descriptions on each scale and five undefined half points providing an 11-point scale.</w:t>
      </w:r>
    </w:p>
    <w:p w14:paraId="4C8B101C"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0DF5D44C"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When using scales, the assessor should identify the point on the scale that is ‘best fit’; it is not essential that the individual presents with all the features described.  The half points on the scale can assist with this.  For example, if the individual presents with some of the features described in the descriptor for ‘4’ and some in ‘3’, it may be appropriate to score a 3.5.</w:t>
      </w:r>
    </w:p>
    <w:p w14:paraId="2ADE1E15"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2634E77E" w14:textId="77777777" w:rsidR="00890B59" w:rsidRPr="00AC367C" w:rsidRDefault="00890B59" w:rsidP="00890B59">
      <w:pPr>
        <w:spacing w:after="0" w:line="240" w:lineRule="auto"/>
        <w:rPr>
          <w:rFonts w:ascii="Open Sans SemiBold" w:eastAsia="Times New Roman" w:hAnsi="Open Sans SemiBold" w:cs="Open Sans SemiBold"/>
          <w:sz w:val="24"/>
          <w:szCs w:val="24"/>
          <w:lang w:eastAsia="en-GB"/>
        </w:rPr>
      </w:pPr>
      <w:r w:rsidRPr="00AC367C">
        <w:rPr>
          <w:rFonts w:ascii="Open Sans SemiBold" w:eastAsia="Times New Roman" w:hAnsi="Open Sans SemiBold" w:cs="Open Sans SemiBold"/>
          <w:color w:val="000000"/>
          <w:sz w:val="24"/>
          <w:szCs w:val="24"/>
          <w:u w:val="single"/>
          <w:lang w:eastAsia="en-GB"/>
        </w:rPr>
        <w:t>When to rate</w:t>
      </w:r>
    </w:p>
    <w:p w14:paraId="56A19AC6"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10BB7B25"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All outcome measures endeavour to examine change associated with a course of action or treatment.  Thus, the TOM is used at the beginning and the end of an intervention.</w:t>
      </w:r>
    </w:p>
    <w:p w14:paraId="036FEC6C"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77CDA4A0"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In this module you will be prompted when to complete a TOM.  Only TOMs related to dysphagia will be used although many other areas are available.</w:t>
      </w:r>
    </w:p>
    <w:p w14:paraId="27319393"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33F73536"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A rating should be ascribed to an individual when you are ready to start your treatment</w:t>
      </w:r>
      <w:r>
        <w:rPr>
          <w:rFonts w:ascii="Open Sans" w:eastAsia="Times New Roman" w:hAnsi="Open Sans" w:cs="Open Sans"/>
          <w:color w:val="000000"/>
          <w:sz w:val="24"/>
          <w:szCs w:val="24"/>
          <w:lang w:eastAsia="en-GB"/>
        </w:rPr>
        <w:t>/</w:t>
      </w:r>
      <w:r w:rsidRPr="00FE0A44">
        <w:rPr>
          <w:rFonts w:ascii="Open Sans" w:eastAsia="Times New Roman" w:hAnsi="Open Sans" w:cs="Open Sans"/>
          <w:color w:val="000000"/>
          <w:sz w:val="24"/>
          <w:szCs w:val="24"/>
          <w:lang w:eastAsia="en-GB"/>
        </w:rPr>
        <w:t xml:space="preserve">intervention.  During an initial assessment of eating, </w:t>
      </w:r>
      <w:proofErr w:type="gramStart"/>
      <w:r w:rsidRPr="00FE0A44">
        <w:rPr>
          <w:rFonts w:ascii="Open Sans" w:eastAsia="Times New Roman" w:hAnsi="Open Sans" w:cs="Open Sans"/>
          <w:color w:val="000000"/>
          <w:sz w:val="24"/>
          <w:szCs w:val="24"/>
          <w:lang w:eastAsia="en-GB"/>
        </w:rPr>
        <w:t>drinking</w:t>
      </w:r>
      <w:proofErr w:type="gramEnd"/>
      <w:r w:rsidRPr="00FE0A44">
        <w:rPr>
          <w:rFonts w:ascii="Open Sans" w:eastAsia="Times New Roman" w:hAnsi="Open Sans" w:cs="Open Sans"/>
          <w:color w:val="000000"/>
          <w:sz w:val="24"/>
          <w:szCs w:val="24"/>
          <w:lang w:eastAsia="en-GB"/>
        </w:rPr>
        <w:t xml:space="preserve"> and swallowing you will be completing the initial TOM when you have ascertained the severity of their condition but before you introduce any manoeuvres/therapy/strategies.  For example, a client is referred to speech and language therapy following a swallow screen by a nurse and is nil by mouth.  An SLT completes an eating, drinking and swallowing assessment and notes that the client coughs when taking consecutive sips of IDDSI level 0 normal fluids from an open cup, their swallow reflex is present, they have right sided anterior oral loss of the bolus.  They are able to eat an IDDSI level 7 normal diet with mild right sided oral residue but no coughing.  The client reports that his difficulties only started when he became unwell with a urinary infection and was admitted to hospital.  He has lost some weight and has been placed on 1 oral supplement drink a day.  He is not concerned about his difficulties and feel they will resolve when he is feeling better and that they don’t have much of an impact on him currently.  This client could have an impairment score of 3</w:t>
      </w:r>
      <w:r w:rsidRPr="00AC367C">
        <w:rPr>
          <w:rFonts w:ascii="Open Sans SemiBold" w:eastAsia="Times New Roman" w:hAnsi="Open Sans SemiBold" w:cs="Open Sans SemiBold"/>
          <w:b/>
          <w:bCs/>
          <w:color w:val="000000"/>
          <w:sz w:val="24"/>
          <w:szCs w:val="24"/>
          <w:lang w:eastAsia="en-GB"/>
        </w:rPr>
        <w:t xml:space="preserve"> Moderate dysphagia</w:t>
      </w:r>
      <w:r w:rsidRPr="00AC367C">
        <w:rPr>
          <w:rFonts w:ascii="Open Sans SemiBold" w:eastAsia="Times New Roman" w:hAnsi="Open Sans SemiBold" w:cs="Open Sans SemiBold"/>
          <w:color w:val="000000"/>
          <w:sz w:val="24"/>
          <w:szCs w:val="24"/>
          <w:lang w:eastAsia="en-GB"/>
        </w:rPr>
        <w:t xml:space="preserve">, </w:t>
      </w:r>
      <w:r w:rsidRPr="00FE0A44">
        <w:rPr>
          <w:rFonts w:ascii="Open Sans" w:eastAsia="Times New Roman" w:hAnsi="Open Sans" w:cs="Open Sans"/>
          <w:color w:val="000000"/>
          <w:sz w:val="24"/>
          <w:szCs w:val="24"/>
          <w:lang w:eastAsia="en-GB"/>
        </w:rPr>
        <w:t xml:space="preserve">an activity score of </w:t>
      </w:r>
      <w:r w:rsidRPr="00AC367C">
        <w:rPr>
          <w:rFonts w:ascii="Open Sans SemiBold" w:eastAsia="Times New Roman" w:hAnsi="Open Sans SemiBold" w:cs="Open Sans SemiBold"/>
          <w:b/>
          <w:bCs/>
          <w:color w:val="000000"/>
          <w:sz w:val="24"/>
          <w:szCs w:val="24"/>
          <w:lang w:eastAsia="en-GB"/>
        </w:rPr>
        <w:t>4 Total/mostly oral intake requiring minimal support</w:t>
      </w:r>
      <w:r w:rsidRPr="00AC367C">
        <w:rPr>
          <w:rFonts w:ascii="Open Sans SemiBold" w:eastAsia="Times New Roman" w:hAnsi="Open Sans SemiBold" w:cs="Open Sans SemiBold"/>
          <w:color w:val="000000"/>
          <w:sz w:val="24"/>
          <w:szCs w:val="24"/>
          <w:lang w:eastAsia="en-GB"/>
        </w:rPr>
        <w:t>,</w:t>
      </w:r>
      <w:r w:rsidRPr="00FE0A44">
        <w:rPr>
          <w:rFonts w:ascii="Open Sans" w:eastAsia="Times New Roman" w:hAnsi="Open Sans" w:cs="Open Sans"/>
          <w:color w:val="000000"/>
          <w:sz w:val="24"/>
          <w:szCs w:val="24"/>
          <w:lang w:eastAsia="en-GB"/>
        </w:rPr>
        <w:t xml:space="preserve"> and a participation score of </w:t>
      </w:r>
      <w:r w:rsidRPr="00AC367C">
        <w:rPr>
          <w:rFonts w:ascii="Open Sans SemiBold" w:eastAsia="Times New Roman" w:hAnsi="Open Sans SemiBold" w:cs="Open Sans SemiBold"/>
          <w:b/>
          <w:bCs/>
          <w:color w:val="000000"/>
          <w:sz w:val="24"/>
          <w:szCs w:val="24"/>
          <w:lang w:eastAsia="en-GB"/>
        </w:rPr>
        <w:t>4 Occasionally some restriction.</w:t>
      </w:r>
      <w:r w:rsidRPr="00FE0A44">
        <w:rPr>
          <w:rFonts w:ascii="Open Sans" w:eastAsia="Times New Roman" w:hAnsi="Open Sans" w:cs="Open Sans"/>
          <w:b/>
          <w:bCs/>
          <w:color w:val="000000"/>
          <w:sz w:val="24"/>
          <w:szCs w:val="24"/>
          <w:lang w:eastAsia="en-GB"/>
        </w:rPr>
        <w:t>  </w:t>
      </w:r>
    </w:p>
    <w:p w14:paraId="2DC1250C" w14:textId="77777777" w:rsidR="00890B59" w:rsidRPr="00FE0A44" w:rsidRDefault="00890B59" w:rsidP="00890B59">
      <w:pPr>
        <w:rPr>
          <w:rFonts w:ascii="Open Sans" w:hAnsi="Open Sans" w:cs="Open Sans"/>
          <w:sz w:val="24"/>
          <w:szCs w:val="24"/>
        </w:rPr>
      </w:pPr>
    </w:p>
    <w:p w14:paraId="65B6FB53" w14:textId="77777777" w:rsidR="00890B59" w:rsidRDefault="00890B59" w:rsidP="00890B59">
      <w:pPr>
        <w:rPr>
          <w:rFonts w:ascii="Open Sans" w:hAnsi="Open Sans" w:cs="Open Sans"/>
          <w:sz w:val="24"/>
          <w:szCs w:val="24"/>
        </w:rPr>
      </w:pPr>
      <w:r>
        <w:rPr>
          <w:rFonts w:ascii="Open Sans" w:hAnsi="Open Sans" w:cs="Open Sans"/>
          <w:sz w:val="24"/>
          <w:szCs w:val="24"/>
        </w:rPr>
        <w:br w:type="page"/>
      </w:r>
    </w:p>
    <w:p w14:paraId="699DE00F" w14:textId="5F2751B3" w:rsidR="00890B59" w:rsidRPr="007426BB" w:rsidRDefault="00890B59" w:rsidP="007426BB">
      <w:pPr>
        <w:pStyle w:val="Heading1"/>
        <w:rPr>
          <w:rFonts w:eastAsia="Times New Roman"/>
          <w:lang w:eastAsia="en-GB"/>
        </w:rPr>
      </w:pPr>
      <w:bookmarkStart w:id="12" w:name="Appendix_5"/>
      <w:r w:rsidRPr="007426BB">
        <w:rPr>
          <w:rFonts w:eastAsia="Times New Roman"/>
          <w:lang w:eastAsia="en-GB"/>
        </w:rPr>
        <w:t xml:space="preserve">Appendix 5:  </w:t>
      </w:r>
      <w:r w:rsidRPr="007426BB">
        <w:rPr>
          <w:rFonts w:eastAsia="Times New Roman"/>
          <w:lang w:eastAsia="en-GB"/>
        </w:rPr>
        <w:t>Therapy Outcome Measures</w:t>
      </w:r>
    </w:p>
    <w:bookmarkEnd w:id="12"/>
    <w:p w14:paraId="68A99409" w14:textId="77777777" w:rsidR="00890B59" w:rsidRPr="00197122" w:rsidRDefault="00890B59" w:rsidP="00890B59">
      <w:pPr>
        <w:spacing w:after="0" w:line="240" w:lineRule="auto"/>
        <w:rPr>
          <w:rFonts w:ascii="Open Sans SemiBold" w:eastAsia="Times New Roman" w:hAnsi="Open Sans SemiBold" w:cs="Open Sans SemiBold"/>
          <w:sz w:val="28"/>
          <w:szCs w:val="28"/>
          <w:lang w:eastAsia="en-GB"/>
        </w:rPr>
      </w:pPr>
      <w:r w:rsidRPr="00197122">
        <w:rPr>
          <w:rFonts w:ascii="Open Sans SemiBold" w:eastAsia="Times New Roman" w:hAnsi="Open Sans SemiBold" w:cs="Open Sans SemiBold"/>
          <w:b/>
          <w:bCs/>
          <w:color w:val="000000"/>
          <w:sz w:val="28"/>
          <w:szCs w:val="28"/>
          <w:lang w:eastAsia="en-GB"/>
        </w:rPr>
        <w:t>24 Dysphagia</w:t>
      </w:r>
    </w:p>
    <w:p w14:paraId="4CA10F63"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59D814F1"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Identify descriptor that is ‘best fit’ The patient/client/student does not have to have each feature mentioned. Use 0.5 to indicate if patient/client/student is slightly better or worse than a descriptor and as appropriate to age.</w:t>
      </w:r>
    </w:p>
    <w:p w14:paraId="51A8426F" w14:textId="77777777" w:rsidR="00890B59" w:rsidRPr="00FE0A44" w:rsidRDefault="00890B59" w:rsidP="00890B59">
      <w:pPr>
        <w:spacing w:after="0" w:line="240" w:lineRule="auto"/>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Please note minor changes to wording to the one recorded in 2015 </w:t>
      </w:r>
    </w:p>
    <w:p w14:paraId="3F0970D8"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683AE41C" w14:textId="77777777" w:rsidR="00890B59" w:rsidRPr="00AC367C" w:rsidRDefault="00890B59" w:rsidP="00890B59">
      <w:pPr>
        <w:spacing w:after="0" w:line="240" w:lineRule="auto"/>
        <w:rPr>
          <w:rFonts w:ascii="Open Sans SemiBold" w:eastAsia="Times New Roman" w:hAnsi="Open Sans SemiBold" w:cs="Open Sans SemiBold"/>
          <w:sz w:val="24"/>
          <w:szCs w:val="24"/>
          <w:lang w:eastAsia="en-GB"/>
        </w:rPr>
      </w:pPr>
      <w:r w:rsidRPr="00AC367C">
        <w:rPr>
          <w:rFonts w:ascii="Open Sans SemiBold" w:eastAsia="Times New Roman" w:hAnsi="Open Sans SemiBold" w:cs="Open Sans SemiBold"/>
          <w:b/>
          <w:bCs/>
          <w:color w:val="000000"/>
          <w:sz w:val="24"/>
          <w:szCs w:val="24"/>
          <w:lang w:eastAsia="en-GB"/>
        </w:rPr>
        <w:t>Impairment</w:t>
      </w:r>
    </w:p>
    <w:p w14:paraId="364DF79D"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0 Profound.</w:t>
      </w:r>
      <w:r w:rsidRPr="00FE0A44">
        <w:rPr>
          <w:rFonts w:ascii="Open Sans" w:eastAsia="Times New Roman" w:hAnsi="Open Sans" w:cs="Open Sans"/>
          <w:b/>
          <w:bCs/>
          <w:color w:val="000000"/>
          <w:sz w:val="24"/>
          <w:szCs w:val="24"/>
          <w:lang w:eastAsia="en-GB"/>
        </w:rPr>
        <w:t xml:space="preserve"> </w:t>
      </w:r>
      <w:r w:rsidRPr="00FE0A44">
        <w:rPr>
          <w:rFonts w:ascii="Open Sans" w:eastAsia="Times New Roman" w:hAnsi="Open Sans" w:cs="Open Sans"/>
          <w:color w:val="000000"/>
          <w:sz w:val="24"/>
          <w:szCs w:val="24"/>
          <w:lang w:eastAsia="en-GB"/>
        </w:rPr>
        <w:t>Aphagia: Not safe to swallow due to cognitive status/no bolus control/aspiration/absence of oral/pharyngeal swallow. Aspiration risk identified on all consistencies with clinical signs of aspiration. No effective cough reflex. Not able to manage oral secretions. May need regular suction.</w:t>
      </w:r>
    </w:p>
    <w:p w14:paraId="68211C06"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1 Severe dysphagia.</w:t>
      </w:r>
      <w:r w:rsidRPr="00FE0A44">
        <w:rPr>
          <w:rFonts w:ascii="Open Sans" w:eastAsia="Times New Roman" w:hAnsi="Open Sans" w:cs="Open Sans"/>
          <w:color w:val="000000"/>
          <w:sz w:val="24"/>
          <w:szCs w:val="24"/>
          <w:lang w:eastAsia="en-GB"/>
        </w:rPr>
        <w:t xml:space="preserve"> Weak oral movements/no bolus</w:t>
      </w:r>
      <w:r>
        <w:rPr>
          <w:rFonts w:ascii="Open Sans" w:eastAsia="Times New Roman" w:hAnsi="Open Sans" w:cs="Open Sans"/>
          <w:color w:val="000000"/>
          <w:sz w:val="24"/>
          <w:szCs w:val="24"/>
          <w:lang w:eastAsia="en-GB"/>
        </w:rPr>
        <w:t xml:space="preserve"> c</w:t>
      </w:r>
      <w:r w:rsidRPr="00FE0A44">
        <w:rPr>
          <w:rFonts w:ascii="Open Sans" w:eastAsia="Times New Roman" w:hAnsi="Open Sans" w:cs="Open Sans"/>
          <w:color w:val="000000"/>
          <w:sz w:val="24"/>
          <w:szCs w:val="24"/>
          <w:lang w:eastAsia="en-GB"/>
        </w:rPr>
        <w:t>ontrol/</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inadequate/</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 xml:space="preserve">inconsistent swallow reflex. High and constant risk of aspiration on some but not all consistencies or daily. Can occasionally manage oral </w:t>
      </w:r>
      <w:proofErr w:type="gramStart"/>
      <w:r w:rsidRPr="00FE0A44">
        <w:rPr>
          <w:rFonts w:ascii="Open Sans" w:eastAsia="Times New Roman" w:hAnsi="Open Sans" w:cs="Open Sans"/>
          <w:color w:val="000000"/>
          <w:sz w:val="24"/>
          <w:szCs w:val="24"/>
          <w:lang w:eastAsia="en-GB"/>
        </w:rPr>
        <w:t>secretions</w:t>
      </w:r>
      <w:proofErr w:type="gramEnd"/>
    </w:p>
    <w:p w14:paraId="593CF1C9"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color w:val="000000"/>
          <w:sz w:val="24"/>
          <w:szCs w:val="24"/>
          <w:lang w:eastAsia="en-GB"/>
        </w:rPr>
        <w:t xml:space="preserve">2 Severe/moderate dysphagia. </w:t>
      </w:r>
      <w:r w:rsidRPr="00FE0A44">
        <w:rPr>
          <w:rFonts w:ascii="Open Sans" w:eastAsia="Times New Roman" w:hAnsi="Open Sans" w:cs="Open Sans"/>
          <w:color w:val="000000"/>
          <w:sz w:val="24"/>
          <w:szCs w:val="24"/>
          <w:lang w:eastAsia="en-GB"/>
        </w:rPr>
        <w:t>Cough/swallow reflexes evident but abnormal or delayed. Uncoordinated oral movements. At regular risk of aspiration (several times a week). Difficulty managing oral secretions in some positions or at some times of the day.</w:t>
      </w:r>
    </w:p>
    <w:p w14:paraId="1214A389"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3 Moderate dysphagia</w:t>
      </w:r>
      <w:r w:rsidRPr="00FE0A44">
        <w:rPr>
          <w:rFonts w:ascii="Open Sans" w:eastAsia="Times New Roman" w:hAnsi="Open Sans" w:cs="Open Sans"/>
          <w:color w:val="000000"/>
          <w:sz w:val="24"/>
          <w:szCs w:val="24"/>
          <w:lang w:eastAsia="en-GB"/>
        </w:rPr>
        <w:t>. Swallow and cough reflex present. May have poor oral control. At occasional risk of aspiration. Occasional difficulty with managing oral secretions.</w:t>
      </w:r>
    </w:p>
    <w:p w14:paraId="3CD26762"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4 Mild oral/pharyngeal dysphagia.</w:t>
      </w:r>
      <w:r w:rsidRPr="00FE0A44">
        <w:rPr>
          <w:rFonts w:ascii="Open Sans" w:eastAsia="Times New Roman" w:hAnsi="Open Sans" w:cs="Open Sans"/>
          <w:color w:val="000000"/>
          <w:sz w:val="24"/>
          <w:szCs w:val="24"/>
          <w:lang w:eastAsia="en-GB"/>
        </w:rPr>
        <w:t xml:space="preserve"> Incoordination but no clinical risk or evidence of aspiration. No difficulty with managing oral secretions.</w:t>
      </w:r>
    </w:p>
    <w:p w14:paraId="6ED4DF4F" w14:textId="77777777" w:rsidR="00890B59" w:rsidRPr="00AC367C" w:rsidRDefault="00890B59" w:rsidP="00890B59">
      <w:pPr>
        <w:spacing w:after="0" w:line="240" w:lineRule="auto"/>
        <w:ind w:left="720"/>
        <w:rPr>
          <w:rFonts w:ascii="Open Sans SemiBold" w:eastAsia="Times New Roman" w:hAnsi="Open Sans SemiBold" w:cs="Open Sans SemiBold"/>
          <w:sz w:val="24"/>
          <w:szCs w:val="24"/>
          <w:lang w:eastAsia="en-GB"/>
        </w:rPr>
      </w:pPr>
      <w:r w:rsidRPr="00AC367C">
        <w:rPr>
          <w:rFonts w:ascii="Open Sans SemiBold" w:eastAsia="Times New Roman" w:hAnsi="Open Sans SemiBold" w:cs="Open Sans SemiBold"/>
          <w:b/>
          <w:bCs/>
          <w:color w:val="000000"/>
          <w:sz w:val="24"/>
          <w:szCs w:val="24"/>
          <w:lang w:eastAsia="en-GB"/>
        </w:rPr>
        <w:t>5 No evidence of dysphagia.</w:t>
      </w:r>
    </w:p>
    <w:p w14:paraId="7787C930" w14:textId="77777777" w:rsidR="00890B59" w:rsidRPr="00FE0A44" w:rsidRDefault="00890B59" w:rsidP="00890B59">
      <w:pPr>
        <w:spacing w:after="240" w:line="240" w:lineRule="auto"/>
        <w:rPr>
          <w:rFonts w:ascii="Open Sans" w:eastAsia="Times New Roman" w:hAnsi="Open Sans" w:cs="Open Sans"/>
          <w:sz w:val="24"/>
          <w:szCs w:val="24"/>
          <w:lang w:eastAsia="en-GB"/>
        </w:rPr>
      </w:pPr>
    </w:p>
    <w:p w14:paraId="2F3E416E" w14:textId="77777777" w:rsidR="00890B59" w:rsidRPr="00AC367C" w:rsidRDefault="00890B59" w:rsidP="00890B59">
      <w:pPr>
        <w:spacing w:after="0" w:line="240" w:lineRule="auto"/>
        <w:rPr>
          <w:rFonts w:ascii="Open Sans SemiBold" w:eastAsia="Times New Roman" w:hAnsi="Open Sans SemiBold" w:cs="Open Sans SemiBold"/>
          <w:sz w:val="24"/>
          <w:szCs w:val="24"/>
          <w:lang w:eastAsia="en-GB"/>
        </w:rPr>
      </w:pPr>
      <w:r w:rsidRPr="00AC367C">
        <w:rPr>
          <w:rFonts w:ascii="Open Sans SemiBold" w:eastAsia="Times New Roman" w:hAnsi="Open Sans SemiBold" w:cs="Open Sans SemiBold"/>
          <w:b/>
          <w:bCs/>
          <w:color w:val="000000"/>
          <w:sz w:val="24"/>
          <w:szCs w:val="24"/>
          <w:lang w:eastAsia="en-GB"/>
        </w:rPr>
        <w:t>Activity</w:t>
      </w:r>
    </w:p>
    <w:p w14:paraId="0260F0B5"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0 Unable to safely take any fluid/diet/modified consistencies.</w:t>
      </w:r>
      <w:r w:rsidRPr="00FE0A44">
        <w:rPr>
          <w:rFonts w:ascii="Open Sans" w:eastAsia="Times New Roman" w:hAnsi="Open Sans" w:cs="Open Sans"/>
          <w:color w:val="000000"/>
          <w:sz w:val="24"/>
          <w:szCs w:val="24"/>
          <w:lang w:eastAsia="en-GB"/>
        </w:rPr>
        <w:t xml:space="preserve"> Unable to manage oral secretions. Needs experienced and constant surveillance. Requires non-oral methods to meet all hydration and nutritional needs. This may or may not be advised to be in the patient’s interests by the responsible clinician and multidisciplinary team.</w:t>
      </w:r>
    </w:p>
    <w:p w14:paraId="5BFEF7C4"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1 Oral intake insufficient</w:t>
      </w:r>
      <w:r w:rsidRPr="00FE0A44">
        <w:rPr>
          <w:rFonts w:ascii="Open Sans" w:eastAsia="Times New Roman" w:hAnsi="Open Sans" w:cs="Open Sans"/>
          <w:color w:val="000000"/>
          <w:sz w:val="24"/>
          <w:szCs w:val="24"/>
          <w:lang w:eastAsia="en-GB"/>
        </w:rPr>
        <w:t xml:space="preserve"> to meet hydration and nutritional needs. Requires nonoral methods to meet all hydration and nutritional needs feeding or supplements. Occasionally able to take small amounts of food or drink/modified consistencies using compensatory strategies. Constantly refuses oral intake or holds bolus in the mouth. Requires experienced assistance, prompting and supervision. Requires non-</w:t>
      </w:r>
      <w:proofErr w:type="gramStart"/>
      <w:r w:rsidRPr="00FE0A44">
        <w:rPr>
          <w:rFonts w:ascii="Open Sans" w:eastAsia="Times New Roman" w:hAnsi="Open Sans" w:cs="Open Sans"/>
          <w:color w:val="000000"/>
          <w:sz w:val="24"/>
          <w:szCs w:val="24"/>
          <w:lang w:eastAsia="en-GB"/>
        </w:rPr>
        <w:t>oral</w:t>
      </w:r>
      <w:proofErr w:type="gramEnd"/>
      <w:r w:rsidRPr="00FE0A44">
        <w:rPr>
          <w:rFonts w:ascii="Open Sans" w:eastAsia="Times New Roman" w:hAnsi="Open Sans" w:cs="Open Sans"/>
          <w:color w:val="000000"/>
          <w:sz w:val="24"/>
          <w:szCs w:val="24"/>
          <w:lang w:eastAsia="en-GB"/>
        </w:rPr>
        <w:t> </w:t>
      </w:r>
    </w:p>
    <w:p w14:paraId="5F73F3E5"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FE0A44">
        <w:rPr>
          <w:rFonts w:ascii="Open Sans" w:eastAsia="Times New Roman" w:hAnsi="Open Sans" w:cs="Open Sans"/>
          <w:color w:val="000000"/>
          <w:sz w:val="24"/>
          <w:szCs w:val="24"/>
          <w:lang w:eastAsia="en-GB"/>
        </w:rPr>
        <w:t>methods to meet all hydration and nutritional needs. This may or may not be advised to be in the patient’s interests by the responsible clinician and multidisciplinary team.</w:t>
      </w:r>
    </w:p>
    <w:p w14:paraId="7E6072ED"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2 Additional non-oral nutrition,</w:t>
      </w:r>
      <w:r w:rsidRPr="00FE0A44">
        <w:rPr>
          <w:rFonts w:ascii="Open Sans" w:eastAsia="Times New Roman" w:hAnsi="Open Sans" w:cs="Open Sans"/>
          <w:color w:val="000000"/>
          <w:sz w:val="24"/>
          <w:szCs w:val="24"/>
          <w:lang w:eastAsia="en-GB"/>
        </w:rPr>
        <w:t xml:space="preserve"> hydration or supplements needed. Consistently able to take small amounts of small amounts of food or drink/modified consistencies using compensatory strategies. Frequently refuses oral intake or holds bolus in the mouth.</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Needs experienced assistance, prompting and supervision.</w:t>
      </w:r>
    </w:p>
    <w:p w14:paraId="5525ED06"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3 Oral intake sufficient to meet hydration and nutrition needs</w:t>
      </w:r>
      <w:r w:rsidRPr="00FE0A44">
        <w:rPr>
          <w:rFonts w:ascii="Open Sans" w:eastAsia="Times New Roman" w:hAnsi="Open Sans" w:cs="Open Sans"/>
          <w:color w:val="000000"/>
          <w:sz w:val="24"/>
          <w:szCs w:val="24"/>
          <w:lang w:eastAsia="en-GB"/>
        </w:rPr>
        <w:t xml:space="preserve"> but may require supplements. Consistently able to take modified consistencies using compensatory strategies. May occasionally refuse oral intake but responds to encouragement. Needs some supervision/encouragement. May eat extremely slowly.</w:t>
      </w:r>
    </w:p>
    <w:p w14:paraId="2B02F3FF"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4 Although eating and drinking is abnormal, it is good enough to meet nutritional requirements</w:t>
      </w:r>
      <w:r w:rsidRPr="00AC367C">
        <w:rPr>
          <w:rFonts w:ascii="Open Sans SemiBold" w:eastAsia="Times New Roman" w:hAnsi="Open Sans SemiBold" w:cs="Open Sans SemiBold"/>
          <w:color w:val="000000"/>
          <w:sz w:val="24"/>
          <w:szCs w:val="24"/>
          <w:lang w:eastAsia="en-GB"/>
        </w:rPr>
        <w:t>.</w:t>
      </w:r>
      <w:r w:rsidRPr="00FE0A44">
        <w:rPr>
          <w:rFonts w:ascii="Open Sans" w:eastAsia="Times New Roman" w:hAnsi="Open Sans" w:cs="Open Sans"/>
          <w:color w:val="000000"/>
          <w:sz w:val="24"/>
          <w:szCs w:val="24"/>
          <w:lang w:eastAsia="en-GB"/>
        </w:rPr>
        <w:t xml:space="preserve"> No assistance/supervision required. No alternative or supplement feeding required. May take extra time and avoid certain foods, drinks, or eating situations.</w:t>
      </w:r>
    </w:p>
    <w:p w14:paraId="2B5737EF" w14:textId="77777777" w:rsidR="00890B59" w:rsidRPr="00AC367C" w:rsidRDefault="00890B59" w:rsidP="00890B59">
      <w:pPr>
        <w:spacing w:after="0" w:line="240" w:lineRule="auto"/>
        <w:ind w:left="720"/>
        <w:rPr>
          <w:rFonts w:ascii="Open Sans SemiBold" w:eastAsia="Times New Roman" w:hAnsi="Open Sans SemiBold" w:cs="Open Sans SemiBold"/>
          <w:sz w:val="24"/>
          <w:szCs w:val="24"/>
          <w:lang w:eastAsia="en-GB"/>
        </w:rPr>
      </w:pPr>
      <w:r w:rsidRPr="00AC367C">
        <w:rPr>
          <w:rFonts w:ascii="Open Sans SemiBold" w:eastAsia="Times New Roman" w:hAnsi="Open Sans SemiBold" w:cs="Open Sans SemiBold"/>
          <w:b/>
          <w:bCs/>
          <w:color w:val="000000"/>
          <w:sz w:val="24"/>
          <w:szCs w:val="24"/>
          <w:lang w:eastAsia="en-GB"/>
        </w:rPr>
        <w:t>5 Functionally eating and drinking a normal diet.</w:t>
      </w:r>
    </w:p>
    <w:p w14:paraId="4C098B70"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253729B2" w14:textId="77777777" w:rsidR="00890B59" w:rsidRPr="00AC367C" w:rsidRDefault="00890B59" w:rsidP="00890B59">
      <w:pPr>
        <w:spacing w:after="0" w:line="240" w:lineRule="auto"/>
        <w:rPr>
          <w:rFonts w:ascii="Open Sans SemiBold" w:eastAsia="Times New Roman" w:hAnsi="Open Sans SemiBold" w:cs="Open Sans SemiBold"/>
          <w:sz w:val="24"/>
          <w:szCs w:val="24"/>
          <w:lang w:eastAsia="en-GB"/>
        </w:rPr>
      </w:pPr>
      <w:r w:rsidRPr="00AC367C">
        <w:rPr>
          <w:rFonts w:ascii="Open Sans SemiBold" w:eastAsia="Times New Roman" w:hAnsi="Open Sans SemiBold" w:cs="Open Sans SemiBold"/>
          <w:b/>
          <w:bCs/>
          <w:color w:val="000000"/>
          <w:sz w:val="24"/>
          <w:szCs w:val="24"/>
          <w:lang w:eastAsia="en-GB"/>
        </w:rPr>
        <w:t>Participation</w:t>
      </w:r>
    </w:p>
    <w:p w14:paraId="50475B9E" w14:textId="77777777" w:rsidR="00890B59" w:rsidRPr="00AC367C" w:rsidRDefault="00890B59" w:rsidP="00890B59">
      <w:pPr>
        <w:spacing w:after="0" w:line="240" w:lineRule="auto"/>
        <w:rPr>
          <w:rFonts w:ascii="Open Sans SemiBold" w:eastAsia="Times New Roman" w:hAnsi="Open Sans SemiBold" w:cs="Open Sans SemiBold"/>
          <w:sz w:val="24"/>
          <w:szCs w:val="24"/>
          <w:lang w:eastAsia="en-GB"/>
        </w:rPr>
      </w:pPr>
    </w:p>
    <w:p w14:paraId="5C92A0F3"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0 Unable to fulfil any social/ educational/ family role.</w:t>
      </w:r>
      <w:r w:rsidRPr="00FE0A44">
        <w:rPr>
          <w:rFonts w:ascii="Open Sans" w:eastAsia="Times New Roman" w:hAnsi="Open Sans" w:cs="Open Sans"/>
          <w:b/>
          <w:bCs/>
          <w:color w:val="000000"/>
          <w:sz w:val="24"/>
          <w:szCs w:val="24"/>
          <w:lang w:eastAsia="en-GB"/>
        </w:rPr>
        <w:t xml:space="preserve"> </w:t>
      </w:r>
      <w:r w:rsidRPr="00FE0A44">
        <w:rPr>
          <w:rFonts w:ascii="Open Sans" w:eastAsia="Times New Roman" w:hAnsi="Open Sans" w:cs="Open Sans"/>
          <w:color w:val="000000"/>
          <w:sz w:val="24"/>
          <w:szCs w:val="24"/>
          <w:lang w:eastAsia="en-GB"/>
        </w:rPr>
        <w:t>Not involved in decision making/no autonomy/no control over environment, no social integration.</w:t>
      </w:r>
    </w:p>
    <w:p w14:paraId="00358158"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1 Low self-confidence</w:t>
      </w:r>
      <w:r w:rsidRPr="00FE0A44">
        <w:rPr>
          <w:rFonts w:ascii="Open Sans" w:eastAsia="Times New Roman" w:hAnsi="Open Sans" w:cs="Open Sans"/>
          <w:color w:val="000000"/>
          <w:sz w:val="24"/>
          <w:szCs w:val="24"/>
          <w:lang w:eastAsia="en-GB"/>
        </w:rPr>
        <w:t>/poor self-esteem/limited social integration/socially isolated/contributes to some basic and limited decisions. Cannot achieve potential in any situation.</w:t>
      </w:r>
    </w:p>
    <w:p w14:paraId="1FAFB223"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2 Some self-confidence</w:t>
      </w:r>
      <w:r w:rsidRPr="00AC367C">
        <w:rPr>
          <w:rFonts w:ascii="Open Sans SemiBold" w:eastAsia="Times New Roman" w:hAnsi="Open Sans SemiBold" w:cs="Open Sans SemiBold"/>
          <w:color w:val="000000"/>
          <w:sz w:val="24"/>
          <w:szCs w:val="24"/>
          <w:lang w:eastAsia="en-GB"/>
        </w:rPr>
        <w:t>/</w:t>
      </w:r>
      <w:r w:rsidRPr="00FE0A44">
        <w:rPr>
          <w:rFonts w:ascii="Open Sans" w:eastAsia="Times New Roman" w:hAnsi="Open Sans" w:cs="Open Sans"/>
          <w:color w:val="000000"/>
          <w:sz w:val="24"/>
          <w:szCs w:val="24"/>
          <w:lang w:eastAsia="en-GB"/>
        </w:rPr>
        <w:t>some social integration/makes some decisions and influences control in familiar situations.</w:t>
      </w:r>
    </w:p>
    <w:p w14:paraId="32519FCA"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3 Some self-confidence; autonomy emerging.</w:t>
      </w:r>
      <w:r w:rsidRPr="00FE0A44">
        <w:rPr>
          <w:rFonts w:ascii="Open Sans" w:eastAsia="Times New Roman" w:hAnsi="Open Sans" w:cs="Open Sans"/>
          <w:color w:val="000000"/>
          <w:sz w:val="24"/>
          <w:szCs w:val="24"/>
          <w:lang w:eastAsia="en-GB"/>
        </w:rPr>
        <w:t xml:space="preserve"> Makes decisions and has control of some aspects of life. Able to achieve some limited social integration/educational activities. Diffident over control over life. Needs encouragement to achieve potential.</w:t>
      </w:r>
    </w:p>
    <w:p w14:paraId="006BDDA8"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4 Mostly confident;</w:t>
      </w:r>
      <w:r w:rsidRPr="00FE0A44">
        <w:rPr>
          <w:rFonts w:ascii="Open Sans" w:eastAsia="Times New Roman" w:hAnsi="Open Sans" w:cs="Open Sans"/>
          <w:b/>
          <w:bCs/>
          <w:color w:val="000000"/>
          <w:sz w:val="24"/>
          <w:szCs w:val="24"/>
          <w:lang w:eastAsia="en-GB"/>
        </w:rPr>
        <w:t xml:space="preserve"> </w:t>
      </w:r>
      <w:r w:rsidRPr="00FE0A44">
        <w:rPr>
          <w:rFonts w:ascii="Open Sans" w:eastAsia="Times New Roman" w:hAnsi="Open Sans" w:cs="Open Sans"/>
          <w:color w:val="000000"/>
          <w:sz w:val="24"/>
          <w:szCs w:val="24"/>
          <w:lang w:eastAsia="en-GB"/>
        </w:rPr>
        <w:t>occasional difficulties integrating or in fulfilling social/role activity. Participates in all appropriate decisions. May have difficulty in achieving potential in some situations occasionally.</w:t>
      </w:r>
    </w:p>
    <w:p w14:paraId="45231E45"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5 Achieving potential.</w:t>
      </w:r>
      <w:r w:rsidRPr="00FE0A44">
        <w:rPr>
          <w:rFonts w:ascii="Open Sans" w:eastAsia="Times New Roman" w:hAnsi="Open Sans" w:cs="Open Sans"/>
          <w:color w:val="000000"/>
          <w:sz w:val="24"/>
          <w:szCs w:val="24"/>
          <w:lang w:eastAsia="en-GB"/>
        </w:rPr>
        <w:t xml:space="preserve"> Autonomous and unrestricted. Able to fulfil social, educational, and family role.</w:t>
      </w:r>
    </w:p>
    <w:p w14:paraId="6F4D054C" w14:textId="77777777" w:rsidR="00890B59" w:rsidRDefault="00890B59" w:rsidP="00890B59">
      <w:pPr>
        <w:spacing w:after="0" w:line="240" w:lineRule="auto"/>
        <w:rPr>
          <w:rFonts w:ascii="Open Sans" w:eastAsia="Times New Roman" w:hAnsi="Open Sans" w:cs="Open Sans"/>
          <w:sz w:val="24"/>
          <w:szCs w:val="24"/>
          <w:lang w:eastAsia="en-GB"/>
        </w:rPr>
      </w:pPr>
    </w:p>
    <w:p w14:paraId="78D11DCE" w14:textId="77777777" w:rsidR="00890B59" w:rsidRPr="00FE0A44" w:rsidRDefault="00890B59" w:rsidP="00890B59">
      <w:pPr>
        <w:spacing w:after="0" w:line="240" w:lineRule="auto"/>
        <w:rPr>
          <w:rFonts w:ascii="Open Sans" w:eastAsia="Times New Roman" w:hAnsi="Open Sans" w:cs="Open Sans"/>
          <w:sz w:val="24"/>
          <w:szCs w:val="24"/>
          <w:lang w:eastAsia="en-GB"/>
        </w:rPr>
      </w:pPr>
    </w:p>
    <w:p w14:paraId="097168F1" w14:textId="77777777" w:rsidR="00890B59" w:rsidRPr="00AC367C" w:rsidRDefault="00890B59" w:rsidP="00890B59">
      <w:pPr>
        <w:spacing w:after="0" w:line="240" w:lineRule="auto"/>
        <w:rPr>
          <w:rFonts w:ascii="Open Sans SemiBold" w:eastAsia="Times New Roman" w:hAnsi="Open Sans SemiBold" w:cs="Open Sans SemiBold"/>
          <w:sz w:val="24"/>
          <w:szCs w:val="24"/>
          <w:lang w:eastAsia="en-GB"/>
        </w:rPr>
      </w:pPr>
      <w:r w:rsidRPr="00AC367C">
        <w:rPr>
          <w:rFonts w:ascii="Open Sans SemiBold" w:eastAsia="Times New Roman" w:hAnsi="Open Sans SemiBold" w:cs="Open Sans SemiBold"/>
          <w:b/>
          <w:bCs/>
          <w:color w:val="000000"/>
          <w:sz w:val="24"/>
          <w:szCs w:val="24"/>
          <w:lang w:eastAsia="en-GB"/>
        </w:rPr>
        <w:t>Wellbeing/Distress (client/carer) </w:t>
      </w:r>
    </w:p>
    <w:p w14:paraId="5ED397D3" w14:textId="77777777" w:rsidR="00890B59" w:rsidRPr="00AC367C" w:rsidRDefault="00890B59" w:rsidP="00890B59">
      <w:pPr>
        <w:spacing w:after="0" w:line="240" w:lineRule="auto"/>
        <w:rPr>
          <w:rFonts w:ascii="Open Sans SemiBold" w:eastAsia="Times New Roman" w:hAnsi="Open Sans SemiBold" w:cs="Open Sans SemiBold"/>
          <w:sz w:val="24"/>
          <w:szCs w:val="24"/>
          <w:lang w:eastAsia="en-GB"/>
        </w:rPr>
      </w:pPr>
    </w:p>
    <w:p w14:paraId="76747548"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AC367C">
        <w:rPr>
          <w:rFonts w:ascii="Open Sans SemiBold" w:eastAsia="Times New Roman" w:hAnsi="Open Sans SemiBold" w:cs="Open Sans SemiBold"/>
          <w:b/>
          <w:bCs/>
          <w:color w:val="000000"/>
          <w:sz w:val="24"/>
          <w:szCs w:val="24"/>
          <w:lang w:eastAsia="en-GB"/>
        </w:rPr>
        <w:t>0 Severe constant:</w:t>
      </w:r>
      <w:r w:rsidRPr="00FE0A44">
        <w:rPr>
          <w:rFonts w:ascii="Open Sans" w:eastAsia="Times New Roman" w:hAnsi="Open Sans" w:cs="Open Sans"/>
          <w:color w:val="000000"/>
          <w:sz w:val="24"/>
          <w:szCs w:val="24"/>
          <w:lang w:eastAsia="en-GB"/>
        </w:rPr>
        <w:t xml:space="preserve"> High and constant levels of</w:t>
      </w:r>
      <w:r>
        <w:rPr>
          <w:rFonts w:ascii="Open Sans" w:eastAsia="Times New Roman" w:hAnsi="Open Sans" w:cs="Open Sans"/>
          <w:color w:val="000000"/>
          <w:sz w:val="24"/>
          <w:szCs w:val="24"/>
          <w:lang w:eastAsia="en-GB"/>
        </w:rPr>
        <w:t xml:space="preserve"> distress</w:t>
      </w:r>
      <w:r w:rsidRPr="00FE0A44">
        <w:rPr>
          <w:rFonts w:ascii="Open Sans" w:eastAsia="Times New Roman" w:hAnsi="Open Sans" w:cs="Open Sans"/>
          <w:color w:val="000000"/>
          <w:sz w:val="24"/>
          <w:szCs w:val="24"/>
          <w:lang w:eastAsia="en-GB"/>
        </w:rPr>
        <w:t>/upset/concern/</w:t>
      </w:r>
      <w:r>
        <w:rPr>
          <w:rFonts w:ascii="Open Sans" w:eastAsia="Times New Roman" w:hAnsi="Open Sans" w:cs="Open Sans"/>
          <w:color w:val="000000"/>
          <w:sz w:val="24"/>
          <w:szCs w:val="24"/>
          <w:lang w:eastAsia="en-GB"/>
        </w:rPr>
        <w:t xml:space="preserve"> frustration</w:t>
      </w:r>
      <w:r w:rsidRPr="00FE0A44">
        <w:rPr>
          <w:rFonts w:ascii="Open Sans" w:eastAsia="Times New Roman" w:hAnsi="Open Sans" w:cs="Open Sans"/>
          <w:color w:val="000000"/>
          <w:sz w:val="24"/>
          <w:szCs w:val="24"/>
          <w:lang w:eastAsia="en-GB"/>
        </w:rPr>
        <w:t>/anger/embarrassment/withdrawal/</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severe depression or apathy. Unable to express or control emotions appropriately.</w:t>
      </w:r>
    </w:p>
    <w:p w14:paraId="6CC4401E"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197122">
        <w:rPr>
          <w:rFonts w:ascii="Open Sans SemiBold" w:eastAsia="Times New Roman" w:hAnsi="Open Sans SemiBold" w:cs="Open Sans SemiBold"/>
          <w:b/>
          <w:bCs/>
          <w:color w:val="000000"/>
          <w:sz w:val="24"/>
          <w:szCs w:val="24"/>
          <w:lang w:eastAsia="en-GB"/>
        </w:rPr>
        <w:t>1 Frequently severe:</w:t>
      </w:r>
      <w:r w:rsidRPr="00FE0A44">
        <w:rPr>
          <w:rFonts w:ascii="Open Sans" w:eastAsia="Times New Roman" w:hAnsi="Open Sans" w:cs="Open Sans"/>
          <w:color w:val="000000"/>
          <w:sz w:val="24"/>
          <w:szCs w:val="24"/>
          <w:lang w:eastAsia="en-GB"/>
        </w:rPr>
        <w:t xml:space="preserve"> Moderate distress/upset/concern/frustration/anger /embarrassment/withdrawal/severe depression or apathy. Becomes concerned easily, requires constant reassurance/support, needs clear/tight limits and structure, loses emotional control easily.</w:t>
      </w:r>
    </w:p>
    <w:p w14:paraId="3FDCAD91"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197122">
        <w:rPr>
          <w:rFonts w:ascii="Open Sans SemiBold" w:eastAsia="Times New Roman" w:hAnsi="Open Sans SemiBold" w:cs="Open Sans SemiBold"/>
          <w:b/>
          <w:bCs/>
          <w:color w:val="000000"/>
          <w:sz w:val="24"/>
          <w:szCs w:val="24"/>
          <w:lang w:eastAsia="en-GB"/>
        </w:rPr>
        <w:t>2 Moderate consistent:</w:t>
      </w:r>
      <w:r w:rsidRPr="00FE0A44">
        <w:rPr>
          <w:rFonts w:ascii="Open Sans" w:eastAsia="Times New Roman" w:hAnsi="Open Sans" w:cs="Open Sans"/>
          <w:color w:val="000000"/>
          <w:sz w:val="24"/>
          <w:szCs w:val="24"/>
          <w:lang w:eastAsia="en-GB"/>
        </w:rPr>
        <w:t xml:space="preserve"> </w:t>
      </w:r>
      <w:r>
        <w:rPr>
          <w:rFonts w:ascii="Open Sans" w:eastAsia="Times New Roman" w:hAnsi="Open Sans" w:cs="Open Sans"/>
          <w:color w:val="000000"/>
          <w:sz w:val="24"/>
          <w:szCs w:val="24"/>
          <w:lang w:eastAsia="en-GB"/>
        </w:rPr>
        <w:t>d</w:t>
      </w:r>
      <w:r w:rsidRPr="00FE0A44">
        <w:rPr>
          <w:rFonts w:ascii="Open Sans" w:eastAsia="Times New Roman" w:hAnsi="Open Sans" w:cs="Open Sans"/>
          <w:color w:val="000000"/>
          <w:sz w:val="24"/>
          <w:szCs w:val="24"/>
          <w:lang w:eastAsia="en-GB"/>
        </w:rPr>
        <w:t>istress/upset/concern/frustration/anger/</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embarrassment/withdrawal/severe depression or apathy in unfamiliar situations. Frequent emotional encouragement and support required.</w:t>
      </w:r>
    </w:p>
    <w:p w14:paraId="0FFB7875"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197122">
        <w:rPr>
          <w:rFonts w:ascii="Open Sans SemiBold" w:eastAsia="Times New Roman" w:hAnsi="Open Sans SemiBold" w:cs="Open Sans SemiBold"/>
          <w:b/>
          <w:bCs/>
          <w:color w:val="000000"/>
          <w:sz w:val="24"/>
          <w:szCs w:val="24"/>
          <w:lang w:eastAsia="en-GB"/>
        </w:rPr>
        <w:t>3 Moderate frequent:</w:t>
      </w:r>
      <w:r w:rsidRPr="00FE0A44">
        <w:rPr>
          <w:rFonts w:ascii="Open Sans" w:eastAsia="Times New Roman" w:hAnsi="Open Sans" w:cs="Open Sans"/>
          <w:color w:val="000000"/>
          <w:sz w:val="24"/>
          <w:szCs w:val="24"/>
          <w:lang w:eastAsia="en-GB"/>
        </w:rPr>
        <w:t xml:space="preserve"> Distress/upset/concern/frustration/anger/</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embarrassment/withdrawal/severe depression or apathy. Controls emotions with assistance, emotionally dependent on some occasions, vulnerable to change in routine, etc., spontaneously uses methods to assist emotional control.</w:t>
      </w:r>
    </w:p>
    <w:p w14:paraId="3D48DFBE"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197122">
        <w:rPr>
          <w:rFonts w:ascii="Open Sans SemiBold" w:eastAsia="Times New Roman" w:hAnsi="Open Sans SemiBold" w:cs="Open Sans SemiBold"/>
          <w:b/>
          <w:bCs/>
          <w:color w:val="000000"/>
          <w:sz w:val="24"/>
          <w:szCs w:val="24"/>
          <w:lang w:eastAsia="en-GB"/>
        </w:rPr>
        <w:t>4 Mild occasional:</w:t>
      </w:r>
      <w:r w:rsidRPr="00197122">
        <w:rPr>
          <w:rFonts w:ascii="Open Sans SemiBold" w:eastAsia="Times New Roman" w:hAnsi="Open Sans SemiBold" w:cs="Open Sans SemiBold"/>
          <w:color w:val="000000"/>
          <w:sz w:val="24"/>
          <w:szCs w:val="24"/>
          <w:lang w:eastAsia="en-GB"/>
        </w:rPr>
        <w:t xml:space="preserve"> </w:t>
      </w:r>
      <w:r w:rsidRPr="00197122">
        <w:rPr>
          <w:rFonts w:ascii="Open Sans" w:eastAsia="Times New Roman" w:hAnsi="Open Sans" w:cs="Open Sans"/>
          <w:color w:val="000000"/>
          <w:sz w:val="24"/>
          <w:szCs w:val="24"/>
          <w:lang w:eastAsia="en-GB"/>
        </w:rPr>
        <w:t>d</w:t>
      </w:r>
      <w:r w:rsidRPr="00FE0A44">
        <w:rPr>
          <w:rFonts w:ascii="Open Sans" w:eastAsia="Times New Roman" w:hAnsi="Open Sans" w:cs="Open Sans"/>
          <w:color w:val="000000"/>
          <w:sz w:val="24"/>
          <w:szCs w:val="24"/>
          <w:lang w:eastAsia="en-GB"/>
        </w:rPr>
        <w:t>istress/upset/concern/frustration/anger/</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embarrassment/</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withdrawal/severe depression or apathy. Able to control feelings in most situations, generally well-adjusted/stable (most of the time/most situations), occasional emotional support/encouragement needed.</w:t>
      </w:r>
    </w:p>
    <w:p w14:paraId="2FBC618D" w14:textId="77777777" w:rsidR="00890B59" w:rsidRPr="00FE0A44" w:rsidRDefault="00890B59" w:rsidP="00890B59">
      <w:pPr>
        <w:spacing w:after="0" w:line="240" w:lineRule="auto"/>
        <w:ind w:left="720"/>
        <w:rPr>
          <w:rFonts w:ascii="Open Sans" w:eastAsia="Times New Roman" w:hAnsi="Open Sans" w:cs="Open Sans"/>
          <w:sz w:val="24"/>
          <w:szCs w:val="24"/>
          <w:lang w:eastAsia="en-GB"/>
        </w:rPr>
      </w:pPr>
      <w:r w:rsidRPr="00197122">
        <w:rPr>
          <w:rFonts w:ascii="Open Sans SemiBold" w:eastAsia="Times New Roman" w:hAnsi="Open Sans SemiBold" w:cs="Open Sans SemiBold"/>
          <w:b/>
          <w:bCs/>
          <w:color w:val="000000"/>
          <w:sz w:val="24"/>
          <w:szCs w:val="24"/>
          <w:lang w:eastAsia="en-GB"/>
        </w:rPr>
        <w:t>5 Not inappropriate:</w:t>
      </w:r>
      <w:r w:rsidRPr="00FE0A44">
        <w:rPr>
          <w:rFonts w:ascii="Open Sans" w:eastAsia="Times New Roman" w:hAnsi="Open Sans" w:cs="Open Sans"/>
          <w:color w:val="000000"/>
          <w:sz w:val="24"/>
          <w:szCs w:val="24"/>
          <w:lang w:eastAsia="en-GB"/>
        </w:rPr>
        <w:t xml:space="preserve"> Distress/upset/concern/frustration/anger/</w:t>
      </w:r>
      <w:r>
        <w:rPr>
          <w:rFonts w:ascii="Open Sans" w:eastAsia="Times New Roman" w:hAnsi="Open Sans" w:cs="Open Sans"/>
          <w:color w:val="000000"/>
          <w:sz w:val="24"/>
          <w:szCs w:val="24"/>
          <w:lang w:eastAsia="en-GB"/>
        </w:rPr>
        <w:t xml:space="preserve"> </w:t>
      </w:r>
      <w:r w:rsidRPr="00FE0A44">
        <w:rPr>
          <w:rFonts w:ascii="Open Sans" w:eastAsia="Times New Roman" w:hAnsi="Open Sans" w:cs="Open Sans"/>
          <w:color w:val="000000"/>
          <w:sz w:val="24"/>
          <w:szCs w:val="24"/>
          <w:lang w:eastAsia="en-GB"/>
        </w:rPr>
        <w:t xml:space="preserve">embarrassment/withdrawal/severe depression or apathy. Well adjusted, stable, and able to cope emotionally with most situations, good insight, accepts and understands own </w:t>
      </w:r>
      <w:proofErr w:type="gramStart"/>
      <w:r w:rsidRPr="00FE0A44">
        <w:rPr>
          <w:rFonts w:ascii="Open Sans" w:eastAsia="Times New Roman" w:hAnsi="Open Sans" w:cs="Open Sans"/>
          <w:color w:val="000000"/>
          <w:sz w:val="24"/>
          <w:szCs w:val="24"/>
          <w:lang w:eastAsia="en-GB"/>
        </w:rPr>
        <w:t>limitations</w:t>
      </w:r>
      <w:proofErr w:type="gramEnd"/>
    </w:p>
    <w:p w14:paraId="68F73CC8" w14:textId="77777777" w:rsidR="00890B59" w:rsidRPr="00FE0A44" w:rsidRDefault="00890B59" w:rsidP="00890B59">
      <w:pPr>
        <w:rPr>
          <w:rFonts w:ascii="Open Sans" w:hAnsi="Open Sans" w:cs="Open Sans"/>
          <w:sz w:val="24"/>
          <w:szCs w:val="24"/>
        </w:rPr>
      </w:pPr>
    </w:p>
    <w:p w14:paraId="6FE3A756" w14:textId="77777777" w:rsidR="00890B59" w:rsidRPr="00D25372" w:rsidRDefault="00890B59" w:rsidP="00890B59">
      <w:pPr>
        <w:rPr>
          <w:rFonts w:ascii="Open Sans" w:hAnsi="Open Sans" w:cs="Open Sans"/>
          <w:sz w:val="24"/>
          <w:szCs w:val="24"/>
        </w:rPr>
      </w:pPr>
    </w:p>
    <w:p w14:paraId="37BA6D95" w14:textId="77777777" w:rsidR="00245A02" w:rsidRPr="006C6ACB" w:rsidRDefault="00245A02" w:rsidP="00CC3312">
      <w:pPr>
        <w:rPr>
          <w:rFonts w:ascii="Open Sans" w:hAnsi="Open Sans" w:cs="Open Sans"/>
          <w:sz w:val="24"/>
          <w:szCs w:val="24"/>
        </w:rPr>
      </w:pPr>
    </w:p>
    <w:p w14:paraId="518A0819" w14:textId="0548AA4E" w:rsidR="005E0D3C" w:rsidRPr="007426BB" w:rsidRDefault="005E0D3C" w:rsidP="007426BB">
      <w:pPr>
        <w:pStyle w:val="Heading1"/>
        <w:rPr>
          <w:rFonts w:eastAsia="Times New Roman"/>
          <w:lang w:eastAsia="en-GB"/>
        </w:rPr>
      </w:pPr>
      <w:bookmarkStart w:id="13" w:name="Appendix_6"/>
      <w:r w:rsidRPr="007426BB">
        <w:rPr>
          <w:rFonts w:eastAsia="Times New Roman"/>
          <w:lang w:eastAsia="en-GB"/>
        </w:rPr>
        <w:t xml:space="preserve">Appendix 6:  </w:t>
      </w:r>
      <w:r w:rsidRPr="007426BB">
        <w:rPr>
          <w:rFonts w:eastAsia="Times New Roman"/>
          <w:lang w:eastAsia="en-GB"/>
        </w:rPr>
        <w:t>Therapy Outcome Measures</w:t>
      </w:r>
    </w:p>
    <w:bookmarkEnd w:id="13"/>
    <w:p w14:paraId="37658891" w14:textId="77777777" w:rsidR="005E0D3C" w:rsidRPr="00C93891" w:rsidRDefault="005E0D3C" w:rsidP="005E0D3C">
      <w:pPr>
        <w:spacing w:after="0" w:line="240" w:lineRule="auto"/>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50 Paediatric Dysphagia </w:t>
      </w:r>
    </w:p>
    <w:p w14:paraId="4D34E237"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00D73306" w14:textId="77777777" w:rsidR="005E0D3C" w:rsidRPr="00C93891" w:rsidRDefault="005E0D3C" w:rsidP="005E0D3C">
      <w:pPr>
        <w:spacing w:after="0" w:line="240" w:lineRule="auto"/>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Impairment </w:t>
      </w:r>
    </w:p>
    <w:p w14:paraId="5ACD14E4"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08A75303"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0 Profound dysphagia.</w:t>
      </w:r>
      <w:r w:rsidRPr="00C93891">
        <w:rPr>
          <w:rFonts w:ascii="Open Sans" w:eastAsia="Times New Roman" w:hAnsi="Open Sans" w:cs="Open Sans"/>
          <w:color w:val="000000"/>
          <w:sz w:val="24"/>
          <w:szCs w:val="24"/>
          <w:lang w:eastAsia="en-GB"/>
        </w:rPr>
        <w:t xml:space="preserve"> No detectable swallow on clinical assessment or anatomically unable to achieve oesophageal transit. May have audible pharyngeal pooling of saliva. Consistent, high risk of aspiration or choking.</w:t>
      </w:r>
    </w:p>
    <w:p w14:paraId="1628536A"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1 Severe dysphagia.</w:t>
      </w:r>
      <w:r w:rsidRPr="00C93891">
        <w:rPr>
          <w:rFonts w:ascii="Open Sans" w:eastAsia="Times New Roman" w:hAnsi="Open Sans" w:cs="Open Sans"/>
          <w:color w:val="000000"/>
          <w:sz w:val="24"/>
          <w:szCs w:val="24"/>
          <w:lang w:eastAsia="en-GB"/>
        </w:rPr>
        <w:t xml:space="preserve"> Swallow trigger attempts but ineffective. Limited attempts at rooting, latching, or sucking. May show some limited oral control/very late or delayed swallow initiation/very poor pharyngeal clearance/severe laryngeal incompetence/severe oesophageal dysmotility. Swallow is ineffective for any texture of food or drink. </w:t>
      </w:r>
    </w:p>
    <w:p w14:paraId="2414BB43" w14:textId="77777777" w:rsidR="005E0D3C" w:rsidRPr="00C93891" w:rsidRDefault="005E0D3C" w:rsidP="005E0D3C">
      <w:pPr>
        <w:spacing w:after="0" w:line="240" w:lineRule="auto"/>
        <w:ind w:firstLine="720"/>
        <w:rPr>
          <w:rFonts w:ascii="Open Sans" w:eastAsia="Times New Roman" w:hAnsi="Open Sans" w:cs="Open Sans"/>
          <w:sz w:val="24"/>
          <w:szCs w:val="24"/>
          <w:lang w:eastAsia="en-GB"/>
        </w:rPr>
      </w:pPr>
      <w:r w:rsidRPr="00C93891">
        <w:rPr>
          <w:rFonts w:ascii="Open Sans" w:eastAsia="Times New Roman" w:hAnsi="Open Sans" w:cs="Open Sans"/>
          <w:color w:val="000000"/>
          <w:sz w:val="24"/>
          <w:szCs w:val="24"/>
          <w:lang w:eastAsia="en-GB"/>
        </w:rPr>
        <w:t>High risk of aspiration or choking.</w:t>
      </w:r>
    </w:p>
    <w:p w14:paraId="4A60C431"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2 Moderate dysphagia.</w:t>
      </w:r>
      <w:r w:rsidRPr="00C93891">
        <w:rPr>
          <w:rFonts w:ascii="Open Sans" w:eastAsia="Times New Roman" w:hAnsi="Open Sans" w:cs="Open Sans"/>
          <w:color w:val="000000"/>
          <w:sz w:val="24"/>
          <w:szCs w:val="24"/>
          <w:lang w:eastAsia="en-GB"/>
        </w:rPr>
        <w:t xml:space="preserve"> May show normal non-nutritive sucking, with inadequate/dysfunctional </w:t>
      </w:r>
      <w:proofErr w:type="spellStart"/>
      <w:r w:rsidRPr="00C93891">
        <w:rPr>
          <w:rFonts w:ascii="Open Sans" w:eastAsia="Times New Roman" w:hAnsi="Open Sans" w:cs="Open Sans"/>
          <w:color w:val="000000"/>
          <w:sz w:val="24"/>
          <w:szCs w:val="24"/>
          <w:lang w:eastAsia="en-GB"/>
        </w:rPr>
        <w:t>suck:swallow:breathe</w:t>
      </w:r>
      <w:proofErr w:type="spellEnd"/>
      <w:r w:rsidRPr="00C93891">
        <w:rPr>
          <w:rFonts w:ascii="Open Sans" w:eastAsia="Times New Roman" w:hAnsi="Open Sans" w:cs="Open Sans"/>
          <w:color w:val="000000"/>
          <w:sz w:val="24"/>
          <w:szCs w:val="24"/>
          <w:lang w:eastAsia="en-GB"/>
        </w:rPr>
        <w:t xml:space="preserve"> synchrony. May show limited oral control/late or delayed swallow initiation/poor pharyngeal clearance/moderate laryngeal incompetence/oesophageal dysmotility. Oropharyngeal skills are ineffective for some textures. Moderate risk of aspiration or choking.</w:t>
      </w:r>
    </w:p>
    <w:p w14:paraId="7D53773F"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3 Occasional moderate dysphagia.</w:t>
      </w:r>
      <w:r w:rsidRPr="00C93891">
        <w:rPr>
          <w:rFonts w:ascii="Open Sans" w:eastAsia="Times New Roman" w:hAnsi="Open Sans" w:cs="Open Sans"/>
          <w:color w:val="000000"/>
          <w:sz w:val="24"/>
          <w:szCs w:val="24"/>
          <w:lang w:eastAsia="en-GB"/>
        </w:rPr>
        <w:t xml:space="preserve"> Secondary to temporary health issues affecting endurance/fatigue/appetite/motivation/experience.  May show physiological stress cues. Inconsistent risk of aspiration or choking (can also be used for mild</w:t>
      </w:r>
      <w:r w:rsidRPr="00C93891">
        <w:rPr>
          <w:rFonts w:ascii="Arial" w:eastAsia="Times New Roman" w:hAnsi="Arial" w:cs="Arial"/>
          <w:color w:val="000000"/>
          <w:sz w:val="24"/>
          <w:szCs w:val="24"/>
          <w:lang w:eastAsia="en-GB"/>
        </w:rPr>
        <w:t>‒</w:t>
      </w:r>
      <w:r w:rsidRPr="00C93891">
        <w:rPr>
          <w:rFonts w:ascii="Open Sans" w:eastAsia="Times New Roman" w:hAnsi="Open Sans" w:cs="Open Sans"/>
          <w:color w:val="000000"/>
          <w:sz w:val="24"/>
          <w:szCs w:val="24"/>
          <w:lang w:eastAsia="en-GB"/>
        </w:rPr>
        <w:t>moderate dysphagia).</w:t>
      </w:r>
    </w:p>
    <w:p w14:paraId="061297DD"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4 Mild dysphagia.</w:t>
      </w:r>
      <w:r w:rsidRPr="00C93891">
        <w:rPr>
          <w:rFonts w:ascii="Open Sans" w:eastAsia="Times New Roman" w:hAnsi="Open Sans" w:cs="Open Sans"/>
          <w:color w:val="000000"/>
          <w:sz w:val="24"/>
          <w:szCs w:val="24"/>
          <w:lang w:eastAsia="en-GB"/>
        </w:rPr>
        <w:t xml:space="preserve"> May show immature </w:t>
      </w:r>
      <w:proofErr w:type="spellStart"/>
      <w:r w:rsidRPr="00C93891">
        <w:rPr>
          <w:rFonts w:ascii="Open Sans" w:eastAsia="Times New Roman" w:hAnsi="Open Sans" w:cs="Open Sans"/>
          <w:color w:val="000000"/>
          <w:sz w:val="24"/>
          <w:szCs w:val="24"/>
          <w:lang w:eastAsia="en-GB"/>
        </w:rPr>
        <w:t>suck:swallow:breathe</w:t>
      </w:r>
      <w:proofErr w:type="spellEnd"/>
      <w:r w:rsidRPr="00C93891">
        <w:rPr>
          <w:rFonts w:ascii="Open Sans" w:eastAsia="Times New Roman" w:hAnsi="Open Sans" w:cs="Open Sans"/>
          <w:color w:val="000000"/>
          <w:sz w:val="24"/>
          <w:szCs w:val="24"/>
          <w:lang w:eastAsia="en-GB"/>
        </w:rPr>
        <w:t xml:space="preserve"> synchrony for gestational age. May show reduced oral control/late or delayed swallow initiation/reduced pharyngeal clearance/mild laryngeal incompetence. Oropharyngeal skills are ineffective or inconsistent for one texture. Occasional risk of aspiration or choking.</w:t>
      </w:r>
    </w:p>
    <w:p w14:paraId="1258A306"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5 No difficulty.</w:t>
      </w:r>
    </w:p>
    <w:p w14:paraId="6D72D752" w14:textId="77777777" w:rsidR="005E0D3C" w:rsidRDefault="005E0D3C" w:rsidP="005E0D3C">
      <w:pPr>
        <w:spacing w:after="0" w:line="240" w:lineRule="auto"/>
        <w:rPr>
          <w:rFonts w:ascii="Open Sans" w:eastAsia="Times New Roman" w:hAnsi="Open Sans" w:cs="Open Sans"/>
          <w:sz w:val="24"/>
          <w:szCs w:val="24"/>
          <w:lang w:eastAsia="en-GB"/>
        </w:rPr>
      </w:pPr>
    </w:p>
    <w:p w14:paraId="69BB6331" w14:textId="77777777" w:rsidR="005E0D3C" w:rsidRDefault="005E0D3C" w:rsidP="005E0D3C">
      <w:pPr>
        <w:spacing w:after="0" w:line="240" w:lineRule="auto"/>
        <w:rPr>
          <w:rFonts w:ascii="Open Sans" w:eastAsia="Times New Roman" w:hAnsi="Open Sans" w:cs="Open Sans"/>
          <w:sz w:val="24"/>
          <w:szCs w:val="24"/>
          <w:lang w:eastAsia="en-GB"/>
        </w:rPr>
      </w:pPr>
    </w:p>
    <w:p w14:paraId="54D93920" w14:textId="77777777" w:rsidR="005E0D3C" w:rsidRDefault="005E0D3C" w:rsidP="005E0D3C">
      <w:pPr>
        <w:spacing w:after="0" w:line="240" w:lineRule="auto"/>
        <w:rPr>
          <w:rFonts w:ascii="Open Sans" w:eastAsia="Times New Roman" w:hAnsi="Open Sans" w:cs="Open Sans"/>
          <w:sz w:val="24"/>
          <w:szCs w:val="24"/>
          <w:lang w:eastAsia="en-GB"/>
        </w:rPr>
      </w:pPr>
    </w:p>
    <w:p w14:paraId="2C7150CD" w14:textId="77777777" w:rsidR="005E0D3C" w:rsidRDefault="005E0D3C" w:rsidP="005E0D3C">
      <w:pPr>
        <w:spacing w:after="0" w:line="240" w:lineRule="auto"/>
        <w:rPr>
          <w:rFonts w:ascii="Open Sans" w:eastAsia="Times New Roman" w:hAnsi="Open Sans" w:cs="Open Sans"/>
          <w:sz w:val="24"/>
          <w:szCs w:val="24"/>
          <w:lang w:eastAsia="en-GB"/>
        </w:rPr>
      </w:pPr>
    </w:p>
    <w:p w14:paraId="12358997"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2AEC136A" w14:textId="77777777" w:rsidR="005E0D3C" w:rsidRPr="00C93891" w:rsidRDefault="005E0D3C" w:rsidP="005E0D3C">
      <w:pPr>
        <w:spacing w:after="0" w:line="240" w:lineRule="auto"/>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Activity</w:t>
      </w:r>
    </w:p>
    <w:p w14:paraId="3DB18DC5"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5F988440"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 xml:space="preserve">0 Non-oral feeding to meet all hydration and nutritional needs. </w:t>
      </w:r>
      <w:r w:rsidRPr="00C93891">
        <w:rPr>
          <w:rFonts w:ascii="Open Sans" w:eastAsia="Times New Roman" w:hAnsi="Open Sans" w:cs="Open Sans"/>
          <w:color w:val="000000"/>
          <w:sz w:val="24"/>
          <w:szCs w:val="24"/>
          <w:lang w:eastAsia="en-GB"/>
        </w:rPr>
        <w:t>No oral intake.</w:t>
      </w:r>
    </w:p>
    <w:p w14:paraId="7916623D"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1 Non-oral feeding to meet all hydration and nutritional needs.</w:t>
      </w:r>
      <w:r w:rsidRPr="00C93891">
        <w:rPr>
          <w:rFonts w:ascii="Open Sans" w:eastAsia="Times New Roman" w:hAnsi="Open Sans" w:cs="Open Sans"/>
          <w:color w:val="000000"/>
          <w:sz w:val="24"/>
          <w:szCs w:val="24"/>
          <w:lang w:eastAsia="en-GB"/>
        </w:rPr>
        <w:t xml:space="preserve"> Minimal oral intake, </w:t>
      </w:r>
    </w:p>
    <w:p w14:paraId="6AC3B9F0"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color w:val="000000"/>
          <w:sz w:val="24"/>
          <w:szCs w:val="24"/>
          <w:lang w:eastAsia="en-GB"/>
        </w:rPr>
        <w:t>e.g., dummy dips/tastes purée, 5mls or less per feed.</w:t>
      </w:r>
    </w:p>
    <w:p w14:paraId="71C12F16"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2 Dependent upon non-oral feeding,</w:t>
      </w:r>
      <w:r w:rsidRPr="00C93891">
        <w:rPr>
          <w:rFonts w:ascii="Open Sans" w:eastAsia="Times New Roman" w:hAnsi="Open Sans" w:cs="Open Sans"/>
          <w:color w:val="000000"/>
          <w:sz w:val="24"/>
          <w:szCs w:val="24"/>
          <w:lang w:eastAsia="en-GB"/>
        </w:rPr>
        <w:t xml:space="preserve"> with consistent intake of food and/or fluid greater than 5mls.</w:t>
      </w:r>
    </w:p>
    <w:p w14:paraId="1B384559"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3 Total/mostly oral intake</w:t>
      </w:r>
      <w:r w:rsidRPr="00C93891">
        <w:rPr>
          <w:rFonts w:ascii="Open Sans" w:eastAsia="Times New Roman" w:hAnsi="Open Sans" w:cs="Open Sans"/>
          <w:color w:val="000000"/>
          <w:sz w:val="24"/>
          <w:szCs w:val="24"/>
          <w:lang w:eastAsia="en-GB"/>
        </w:rPr>
        <w:t xml:space="preserve"> requiring special conditions, e.g., limited volume/frequency/time allowed for oral feed. May need thickened feed, puréed diet where not age appropriate. May need specialist equipment.</w:t>
      </w:r>
    </w:p>
    <w:p w14:paraId="58C91F9A"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4 Total/mostly oral intake requiring minimal support,</w:t>
      </w:r>
      <w:r w:rsidRPr="00C93891">
        <w:rPr>
          <w:rFonts w:ascii="Open Sans" w:eastAsia="Times New Roman" w:hAnsi="Open Sans" w:cs="Open Sans"/>
          <w:color w:val="000000"/>
          <w:sz w:val="24"/>
          <w:szCs w:val="24"/>
          <w:lang w:eastAsia="en-GB"/>
        </w:rPr>
        <w:t xml:space="preserve"> e.g., using top-ups to support volume required, slow flow teat, side-lying/pacing, or avoidance of challenging textures, supportive seating. </w:t>
      </w:r>
    </w:p>
    <w:p w14:paraId="36CE4098"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5 Age appropriate, fully oral intake.</w:t>
      </w:r>
    </w:p>
    <w:p w14:paraId="2190E568"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4EBD869F" w14:textId="77777777" w:rsidR="005E0D3C" w:rsidRPr="00C93891" w:rsidRDefault="005E0D3C" w:rsidP="005E0D3C">
      <w:pPr>
        <w:spacing w:after="0" w:line="240" w:lineRule="auto"/>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Participation (if applicable)</w:t>
      </w:r>
    </w:p>
    <w:p w14:paraId="57E2524F" w14:textId="77777777" w:rsidR="005E0D3C" w:rsidRPr="00C93891" w:rsidRDefault="005E0D3C" w:rsidP="005E0D3C">
      <w:pPr>
        <w:spacing w:after="0" w:line="240" w:lineRule="auto"/>
        <w:rPr>
          <w:rFonts w:ascii="Open Sans" w:eastAsia="Times New Roman" w:hAnsi="Open Sans" w:cs="Open Sans"/>
          <w:sz w:val="24"/>
          <w:szCs w:val="24"/>
          <w:lang w:eastAsia="en-GB"/>
        </w:rPr>
      </w:pPr>
      <w:r w:rsidRPr="00C93891">
        <w:rPr>
          <w:rFonts w:ascii="Open Sans" w:eastAsia="Times New Roman" w:hAnsi="Open Sans" w:cs="Open Sans"/>
          <w:i/>
          <w:iCs/>
          <w:color w:val="000000"/>
          <w:sz w:val="24"/>
          <w:szCs w:val="24"/>
          <w:lang w:eastAsia="en-GB"/>
        </w:rPr>
        <w:t>Compare with a typically developing child of similar age, gender, and culture. Not applicable for infant under 12 months. Note as ‘not assessed’.</w:t>
      </w:r>
    </w:p>
    <w:p w14:paraId="207C84A8"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63F9E058"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0 Unable to participate in family/social/school life.</w:t>
      </w:r>
      <w:r w:rsidRPr="00C93891">
        <w:rPr>
          <w:rFonts w:ascii="Open Sans" w:eastAsia="Times New Roman" w:hAnsi="Open Sans" w:cs="Open Sans"/>
          <w:color w:val="000000"/>
          <w:sz w:val="24"/>
          <w:szCs w:val="24"/>
          <w:lang w:eastAsia="en-GB"/>
        </w:rPr>
        <w:t xml:space="preserve"> No autonomy/independence or integration in any setting.</w:t>
      </w:r>
    </w:p>
    <w:p w14:paraId="04207C78"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1 Very limited participation</w:t>
      </w:r>
      <w:r w:rsidRPr="00C93891">
        <w:rPr>
          <w:rFonts w:ascii="Open Sans" w:eastAsia="Times New Roman" w:hAnsi="Open Sans" w:cs="Open Sans"/>
          <w:color w:val="000000"/>
          <w:sz w:val="24"/>
          <w:szCs w:val="24"/>
          <w:lang w:eastAsia="en-GB"/>
        </w:rPr>
        <w:t xml:space="preserve"> or ability to make choices in family/social/school life. Very occasionally has some autonomy/integration/independence in one setting.</w:t>
      </w:r>
    </w:p>
    <w:p w14:paraId="6D53BBAB"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2 Limited participation</w:t>
      </w:r>
      <w:r w:rsidRPr="00C93891">
        <w:rPr>
          <w:rFonts w:ascii="Open Sans" w:eastAsia="Times New Roman" w:hAnsi="Open Sans" w:cs="Open Sans"/>
          <w:color w:val="000000"/>
          <w:sz w:val="24"/>
          <w:szCs w:val="24"/>
          <w:lang w:eastAsia="en-GB"/>
        </w:rPr>
        <w:t xml:space="preserve"> in family/social/school life. Limited independence/autonomy and integration in some settings.</w:t>
      </w:r>
    </w:p>
    <w:p w14:paraId="4053722D"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3 Integrated, autonomous, and independent</w:t>
      </w:r>
      <w:r w:rsidRPr="00C93891">
        <w:rPr>
          <w:rFonts w:ascii="Open Sans" w:eastAsia="Times New Roman" w:hAnsi="Open Sans" w:cs="Open Sans"/>
          <w:color w:val="000000"/>
          <w:sz w:val="24"/>
          <w:szCs w:val="24"/>
          <w:lang w:eastAsia="en-GB"/>
        </w:rPr>
        <w:t xml:space="preserve"> in a limited number of family/social/school life settings.</w:t>
      </w:r>
    </w:p>
    <w:p w14:paraId="5C500748"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4 Occasionally some restriction</w:t>
      </w:r>
      <w:r w:rsidRPr="00C93891">
        <w:rPr>
          <w:rFonts w:ascii="Open Sans" w:eastAsia="Times New Roman" w:hAnsi="Open Sans" w:cs="Open Sans"/>
          <w:color w:val="000000"/>
          <w:sz w:val="24"/>
          <w:szCs w:val="24"/>
          <w:lang w:eastAsia="en-GB"/>
        </w:rPr>
        <w:t xml:space="preserve"> in participation in family/social/school life and for independence/autonomy and integration.</w:t>
      </w:r>
    </w:p>
    <w:p w14:paraId="05343452"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5 Integrated, valued, and autonomous</w:t>
      </w:r>
      <w:r w:rsidRPr="00C93891">
        <w:rPr>
          <w:rFonts w:ascii="Open Sans" w:eastAsia="Times New Roman" w:hAnsi="Open Sans" w:cs="Open Sans"/>
          <w:color w:val="000000"/>
          <w:sz w:val="24"/>
          <w:szCs w:val="24"/>
          <w:lang w:eastAsia="en-GB"/>
        </w:rPr>
        <w:t xml:space="preserve"> in family/social/school life.</w:t>
      </w:r>
    </w:p>
    <w:p w14:paraId="3EC7D520"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13481454"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4F409CFA" w14:textId="77777777" w:rsidR="005E0D3C" w:rsidRPr="00C93891" w:rsidRDefault="005E0D3C" w:rsidP="005E0D3C">
      <w:pPr>
        <w:spacing w:after="0" w:line="240" w:lineRule="auto"/>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Wellbeing/Distress (rate for parent/carer and, if appropriate, also for the child)</w:t>
      </w:r>
    </w:p>
    <w:p w14:paraId="7CD30114"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45DD4970"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0 Severe, constant:</w:t>
      </w:r>
      <w:r w:rsidRPr="00C93891">
        <w:rPr>
          <w:rFonts w:ascii="Open Sans" w:eastAsia="Times New Roman" w:hAnsi="Open Sans" w:cs="Open Sans"/>
          <w:color w:val="000000"/>
          <w:sz w:val="24"/>
          <w:szCs w:val="24"/>
          <w:lang w:eastAsia="en-GB"/>
        </w:rPr>
        <w:t xml:space="preserve"> Consistently high levels of distress/anxiety/frustration/confusion. </w:t>
      </w:r>
    </w:p>
    <w:p w14:paraId="55571A30"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1 Frequently severe:</w:t>
      </w:r>
      <w:r w:rsidRPr="00C93891">
        <w:rPr>
          <w:rFonts w:ascii="Open Sans" w:eastAsia="Times New Roman" w:hAnsi="Open Sans" w:cs="Open Sans"/>
          <w:color w:val="000000"/>
          <w:sz w:val="24"/>
          <w:szCs w:val="24"/>
          <w:lang w:eastAsia="en-GB"/>
        </w:rPr>
        <w:t xml:space="preserve"> Frequent, high levels of distress/anxiety/frustration/confusion. </w:t>
      </w:r>
    </w:p>
    <w:p w14:paraId="09948EBD"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2 Moderate, consistent:</w:t>
      </w:r>
      <w:r w:rsidRPr="00C93891">
        <w:rPr>
          <w:rFonts w:ascii="Open Sans" w:eastAsia="Times New Roman" w:hAnsi="Open Sans" w:cs="Open Sans"/>
          <w:color w:val="000000"/>
          <w:sz w:val="24"/>
          <w:szCs w:val="24"/>
          <w:lang w:eastAsia="en-GB"/>
        </w:rPr>
        <w:t xml:space="preserve"> Consistent, moderate distress/anxiety/frustration/confusion. </w:t>
      </w:r>
    </w:p>
    <w:p w14:paraId="2334A055"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3 Moderate, frequent:</w:t>
      </w:r>
      <w:r w:rsidRPr="00C93891">
        <w:rPr>
          <w:rFonts w:ascii="Open Sans" w:eastAsia="Times New Roman" w:hAnsi="Open Sans" w:cs="Open Sans"/>
          <w:color w:val="000000"/>
          <w:sz w:val="24"/>
          <w:szCs w:val="24"/>
          <w:lang w:eastAsia="en-GB"/>
        </w:rPr>
        <w:t xml:space="preserve"> Frequent, moderate distress/frustration/anxiety/confusion. </w:t>
      </w:r>
    </w:p>
    <w:p w14:paraId="34F7B525"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4 Mild, occasional:</w:t>
      </w:r>
      <w:r w:rsidRPr="00C93891">
        <w:rPr>
          <w:rFonts w:ascii="Open Sans" w:eastAsia="Times New Roman" w:hAnsi="Open Sans" w:cs="Open Sans"/>
          <w:color w:val="000000"/>
          <w:sz w:val="24"/>
          <w:szCs w:val="24"/>
          <w:lang w:eastAsia="en-GB"/>
        </w:rPr>
        <w:t xml:space="preserve"> Occasional, mild distress/frustration/anxiety/confusion. </w:t>
      </w:r>
    </w:p>
    <w:p w14:paraId="1DED253C" w14:textId="77777777" w:rsidR="005E0D3C" w:rsidRPr="00C93891" w:rsidRDefault="005E0D3C" w:rsidP="005E0D3C">
      <w:pPr>
        <w:spacing w:after="0" w:line="240" w:lineRule="auto"/>
        <w:ind w:left="720"/>
        <w:rPr>
          <w:rFonts w:ascii="Open Sans" w:eastAsia="Times New Roman" w:hAnsi="Open Sans" w:cs="Open Sans"/>
          <w:sz w:val="24"/>
          <w:szCs w:val="24"/>
          <w:lang w:eastAsia="en-GB"/>
        </w:rPr>
      </w:pPr>
      <w:r w:rsidRPr="00C93891">
        <w:rPr>
          <w:rFonts w:ascii="Open Sans" w:eastAsia="Times New Roman" w:hAnsi="Open Sans" w:cs="Open Sans"/>
          <w:b/>
          <w:bCs/>
          <w:color w:val="000000"/>
          <w:sz w:val="24"/>
          <w:szCs w:val="24"/>
          <w:lang w:eastAsia="en-GB"/>
        </w:rPr>
        <w:t>5 Not distressed.</w:t>
      </w:r>
    </w:p>
    <w:p w14:paraId="2DBA2BA4" w14:textId="77777777" w:rsidR="005E0D3C" w:rsidRPr="00C93891" w:rsidRDefault="005E0D3C" w:rsidP="005E0D3C">
      <w:pPr>
        <w:spacing w:after="0" w:line="240" w:lineRule="auto"/>
        <w:rPr>
          <w:rFonts w:ascii="Open Sans" w:eastAsia="Times New Roman" w:hAnsi="Open Sans" w:cs="Open Sans"/>
          <w:sz w:val="24"/>
          <w:szCs w:val="24"/>
          <w:lang w:eastAsia="en-GB"/>
        </w:rPr>
      </w:pPr>
    </w:p>
    <w:p w14:paraId="5A28F8EF" w14:textId="77777777" w:rsidR="005E0D3C" w:rsidRPr="00C93891" w:rsidRDefault="005E0D3C" w:rsidP="005E0D3C">
      <w:pPr>
        <w:spacing w:after="0" w:line="240" w:lineRule="auto"/>
        <w:rPr>
          <w:rFonts w:ascii="Open Sans" w:eastAsia="Times New Roman" w:hAnsi="Open Sans" w:cs="Open Sans"/>
          <w:sz w:val="24"/>
          <w:szCs w:val="24"/>
          <w:lang w:eastAsia="en-GB"/>
        </w:rPr>
      </w:pPr>
      <w:r w:rsidRPr="00C93891">
        <w:rPr>
          <w:rFonts w:ascii="Open Sans" w:eastAsia="Times New Roman" w:hAnsi="Open Sans" w:cs="Open Sans"/>
          <w:color w:val="000000"/>
          <w:sz w:val="24"/>
          <w:szCs w:val="24"/>
          <w:lang w:eastAsia="en-GB"/>
        </w:rPr>
        <w:t>Acknowledgement: Developed by Bev Curtis. Cardiff and Vale University Health </w:t>
      </w:r>
    </w:p>
    <w:p w14:paraId="70E2D82A" w14:textId="77777777" w:rsidR="005E0D3C" w:rsidRPr="00C93891" w:rsidRDefault="005E0D3C" w:rsidP="005E0D3C">
      <w:pPr>
        <w:spacing w:after="0" w:line="240" w:lineRule="auto"/>
        <w:rPr>
          <w:rFonts w:ascii="Open Sans" w:eastAsia="Times New Roman" w:hAnsi="Open Sans" w:cs="Open Sans"/>
          <w:sz w:val="24"/>
          <w:szCs w:val="24"/>
          <w:lang w:eastAsia="en-GB"/>
        </w:rPr>
      </w:pPr>
      <w:r w:rsidRPr="00C93891">
        <w:rPr>
          <w:rFonts w:ascii="Open Sans" w:eastAsia="Times New Roman" w:hAnsi="Open Sans" w:cs="Open Sans"/>
          <w:color w:val="000000"/>
          <w:sz w:val="24"/>
          <w:szCs w:val="24"/>
          <w:lang w:eastAsia="en-GB"/>
        </w:rPr>
        <w:t>Board in collaboration with Pam Enderby</w:t>
      </w:r>
    </w:p>
    <w:p w14:paraId="498BC050" w14:textId="77777777" w:rsidR="005E0D3C" w:rsidRPr="00654EC2" w:rsidRDefault="005E0D3C" w:rsidP="005E0D3C">
      <w:pPr>
        <w:spacing w:after="0" w:line="240" w:lineRule="auto"/>
        <w:rPr>
          <w:rFonts w:ascii="Open Sans" w:hAnsi="Open Sans" w:cs="Open Sans"/>
          <w:sz w:val="24"/>
          <w:szCs w:val="24"/>
        </w:rPr>
      </w:pP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r w:rsidRPr="00C93891">
        <w:rPr>
          <w:rFonts w:ascii="Open Sans" w:eastAsia="Times New Roman" w:hAnsi="Open Sans" w:cs="Open Sans"/>
          <w:sz w:val="24"/>
          <w:szCs w:val="24"/>
          <w:lang w:eastAsia="en-GB"/>
        </w:rPr>
        <w:br/>
      </w:r>
    </w:p>
    <w:p w14:paraId="1D514753" w14:textId="77777777" w:rsidR="00CC3312" w:rsidRPr="006C6ACB" w:rsidRDefault="00CC3312" w:rsidP="00CC3312">
      <w:pPr>
        <w:rPr>
          <w:rFonts w:ascii="Open Sans" w:hAnsi="Open Sans" w:cs="Open Sans"/>
          <w:sz w:val="24"/>
          <w:szCs w:val="24"/>
        </w:rPr>
      </w:pPr>
    </w:p>
    <w:sectPr w:rsidR="00CC3312" w:rsidRPr="006C6ACB" w:rsidSect="00CF5732">
      <w:headerReference w:type="default" r:id="rId103"/>
      <w:footerReference w:type="default" r:id="rId1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E63A7" w14:textId="77777777" w:rsidR="00580951" w:rsidRDefault="00580951" w:rsidP="001E6524">
      <w:pPr>
        <w:spacing w:after="0" w:line="240" w:lineRule="auto"/>
      </w:pPr>
      <w:r>
        <w:separator/>
      </w:r>
    </w:p>
  </w:endnote>
  <w:endnote w:type="continuationSeparator" w:id="0">
    <w:p w14:paraId="0AC567E7" w14:textId="77777777" w:rsidR="00580951" w:rsidRDefault="00580951" w:rsidP="001E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519641"/>
      <w:docPartObj>
        <w:docPartGallery w:val="Page Numbers (Bottom of Page)"/>
        <w:docPartUnique/>
      </w:docPartObj>
    </w:sdtPr>
    <w:sdtEndPr>
      <w:rPr>
        <w:noProof/>
      </w:rPr>
    </w:sdtEndPr>
    <w:sdtContent>
      <w:p w14:paraId="52C2FB36" w14:textId="655A6F79" w:rsidR="00802125" w:rsidRDefault="008021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FF29FF" w14:textId="77777777" w:rsidR="00802125" w:rsidRDefault="00802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55C15" w14:textId="77777777" w:rsidR="00580951" w:rsidRDefault="00580951" w:rsidP="001E6524">
      <w:pPr>
        <w:spacing w:after="0" w:line="240" w:lineRule="auto"/>
      </w:pPr>
      <w:r>
        <w:separator/>
      </w:r>
    </w:p>
  </w:footnote>
  <w:footnote w:type="continuationSeparator" w:id="0">
    <w:p w14:paraId="05129EA6" w14:textId="77777777" w:rsidR="00580951" w:rsidRDefault="00580951" w:rsidP="001E6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09D6" w14:textId="1FBC2825" w:rsidR="001E6524" w:rsidRDefault="00E63E53">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E24"/>
    <w:multiLevelType w:val="hybridMultilevel"/>
    <w:tmpl w:val="C2B88286"/>
    <w:lvl w:ilvl="0" w:tplc="CD4A4DF8">
      <w:start w:val="1"/>
      <w:numFmt w:val="decimal"/>
      <w:lvlText w:val="%1."/>
      <w:lvlJc w:val="left"/>
      <w:pPr>
        <w:ind w:left="0" w:firstLine="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01AE8"/>
    <w:multiLevelType w:val="hybridMultilevel"/>
    <w:tmpl w:val="BCAA5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229B3"/>
    <w:multiLevelType w:val="multilevel"/>
    <w:tmpl w:val="D2964BD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7C67A06"/>
    <w:multiLevelType w:val="multilevel"/>
    <w:tmpl w:val="1C462EE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0D872BF8"/>
    <w:multiLevelType w:val="hybridMultilevel"/>
    <w:tmpl w:val="DFB24E90"/>
    <w:lvl w:ilvl="0" w:tplc="01BAA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02E8C"/>
    <w:multiLevelType w:val="multilevel"/>
    <w:tmpl w:val="243C72FE"/>
    <w:lvl w:ilvl="0">
      <w:start w:val="1"/>
      <w:numFmt w:val="decimal"/>
      <w:lvlText w:val="%1."/>
      <w:lvlJc w:val="left"/>
      <w:pPr>
        <w:tabs>
          <w:tab w:val="num" w:pos="720"/>
        </w:tabs>
        <w:ind w:left="0" w:firstLine="360"/>
      </w:pPr>
      <w:rPr>
        <w:rFonts w:ascii="Open Sans" w:eastAsia="Times New Roman" w:hAnsi="Open Sans" w:cs="Open Sans" w:hint="default"/>
      </w:rPr>
    </w:lvl>
    <w:lvl w:ilvl="1">
      <w:numFmt w:val="decimal"/>
      <w:lvlText w:val="%2."/>
      <w:lvlJc w:val="left"/>
      <w:pPr>
        <w:tabs>
          <w:tab w:val="num" w:pos="1440"/>
        </w:tabs>
        <w:ind w:left="1440" w:hanging="360"/>
      </w:pPr>
      <w:rPr>
        <w:rFonts w:hint="default"/>
      </w:rPr>
    </w:lvl>
    <w:lvl w:ilvl="2">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6" w15:restartNumberingAfterBreak="0">
    <w:nsid w:val="141D5DEB"/>
    <w:multiLevelType w:val="hybridMultilevel"/>
    <w:tmpl w:val="7DD6D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166FC"/>
    <w:multiLevelType w:val="multilevel"/>
    <w:tmpl w:val="E47889D2"/>
    <w:lvl w:ilvl="0">
      <w:start w:val="1"/>
      <w:numFmt w:val="decimal"/>
      <w:lvlText w:val="%1."/>
      <w:lvlJc w:val="left"/>
      <w:pPr>
        <w:tabs>
          <w:tab w:val="num" w:pos="720"/>
        </w:tabs>
        <w:ind w:left="0" w:firstLine="360"/>
      </w:pPr>
      <w:rPr>
        <w:rFonts w:ascii="Open Sans" w:eastAsia="Times New Roman" w:hAnsi="Open Sans" w:cs="Open Sans" w:hint="default"/>
      </w:rPr>
    </w:lvl>
    <w:lvl w:ilvl="1">
      <w:numFmt w:val="decimal"/>
      <w:lvlText w:val="%2."/>
      <w:lvlJc w:val="left"/>
      <w:pPr>
        <w:tabs>
          <w:tab w:val="num" w:pos="1440"/>
        </w:tabs>
        <w:ind w:left="1440" w:hanging="360"/>
      </w:pPr>
      <w:rPr>
        <w:rFonts w:hint="default"/>
      </w:rPr>
    </w:lvl>
    <w:lvl w:ilvl="2">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8" w15:restartNumberingAfterBreak="0">
    <w:nsid w:val="249F15C2"/>
    <w:multiLevelType w:val="hybridMultilevel"/>
    <w:tmpl w:val="3112C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C6FF1"/>
    <w:multiLevelType w:val="multilevel"/>
    <w:tmpl w:val="97342F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46B33"/>
    <w:multiLevelType w:val="hybridMultilevel"/>
    <w:tmpl w:val="B742D838"/>
    <w:lvl w:ilvl="0" w:tplc="F4A629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0D25B4"/>
    <w:multiLevelType w:val="multilevel"/>
    <w:tmpl w:val="4FF24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584943"/>
    <w:multiLevelType w:val="hybridMultilevel"/>
    <w:tmpl w:val="2634DF00"/>
    <w:lvl w:ilvl="0" w:tplc="D9FAF5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D20823"/>
    <w:multiLevelType w:val="hybridMultilevel"/>
    <w:tmpl w:val="950ED0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B411440"/>
    <w:multiLevelType w:val="multilevel"/>
    <w:tmpl w:val="0E5C2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BD7F16"/>
    <w:multiLevelType w:val="multilevel"/>
    <w:tmpl w:val="701EC6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42714"/>
    <w:multiLevelType w:val="hybridMultilevel"/>
    <w:tmpl w:val="A5FC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40801"/>
    <w:multiLevelType w:val="hybridMultilevel"/>
    <w:tmpl w:val="F028F812"/>
    <w:lvl w:ilvl="0" w:tplc="CA140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C40B0D"/>
    <w:multiLevelType w:val="hybridMultilevel"/>
    <w:tmpl w:val="E7CC0150"/>
    <w:lvl w:ilvl="0" w:tplc="A7FC0B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2717D2"/>
    <w:multiLevelType w:val="multilevel"/>
    <w:tmpl w:val="3302196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346A08B7"/>
    <w:multiLevelType w:val="hybridMultilevel"/>
    <w:tmpl w:val="07B02C3C"/>
    <w:lvl w:ilvl="0" w:tplc="D24E75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690944"/>
    <w:multiLevelType w:val="multilevel"/>
    <w:tmpl w:val="9CD8AF58"/>
    <w:lvl w:ilvl="0">
      <w:start w:val="1"/>
      <w:numFmt w:val="decimal"/>
      <w:lvlText w:val="%1."/>
      <w:lvlJc w:val="left"/>
      <w:pPr>
        <w:tabs>
          <w:tab w:val="num" w:pos="720"/>
        </w:tabs>
        <w:ind w:left="0" w:firstLine="360"/>
      </w:pPr>
      <w:rPr>
        <w:rFonts w:ascii="Open Sans" w:eastAsia="Times New Roman" w:hAnsi="Open Sans" w:cs="Open Sans" w:hint="default"/>
      </w:rPr>
    </w:lvl>
    <w:lvl w:ilvl="1">
      <w:numFmt w:val="decimal"/>
      <w:lvlText w:val="%2."/>
      <w:lvlJc w:val="left"/>
      <w:pPr>
        <w:tabs>
          <w:tab w:val="num" w:pos="1440"/>
        </w:tabs>
        <w:ind w:left="1440" w:hanging="360"/>
      </w:pPr>
      <w:rPr>
        <w:rFonts w:hint="default"/>
      </w:rPr>
    </w:lvl>
    <w:lvl w:ilvl="2">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22" w15:restartNumberingAfterBreak="0">
    <w:nsid w:val="3B4802DB"/>
    <w:multiLevelType w:val="hybridMultilevel"/>
    <w:tmpl w:val="A70E3F24"/>
    <w:lvl w:ilvl="0" w:tplc="93D853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E03029"/>
    <w:multiLevelType w:val="hybridMultilevel"/>
    <w:tmpl w:val="8E5E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AA3D87"/>
    <w:multiLevelType w:val="multilevel"/>
    <w:tmpl w:val="56DE0BB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489C46A4"/>
    <w:multiLevelType w:val="multilevel"/>
    <w:tmpl w:val="A22CFA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49F321B2"/>
    <w:multiLevelType w:val="hybridMultilevel"/>
    <w:tmpl w:val="374CB97E"/>
    <w:lvl w:ilvl="0" w:tplc="0DDC1A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746111"/>
    <w:multiLevelType w:val="multilevel"/>
    <w:tmpl w:val="0C3E270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59F0229B"/>
    <w:multiLevelType w:val="multilevel"/>
    <w:tmpl w:val="A3D835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5B981C33"/>
    <w:multiLevelType w:val="multilevel"/>
    <w:tmpl w:val="EE34F60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6291333B"/>
    <w:multiLevelType w:val="hybridMultilevel"/>
    <w:tmpl w:val="A7AA9022"/>
    <w:lvl w:ilvl="0" w:tplc="A3E064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D70516"/>
    <w:multiLevelType w:val="multilevel"/>
    <w:tmpl w:val="4B2C680E"/>
    <w:lvl w:ilvl="0">
      <w:start w:val="1"/>
      <w:numFmt w:val="decimal"/>
      <w:lvlText w:val="%1."/>
      <w:lvlJc w:val="left"/>
      <w:pPr>
        <w:tabs>
          <w:tab w:val="num" w:pos="720"/>
        </w:tabs>
        <w:ind w:left="0" w:firstLine="360"/>
      </w:pPr>
      <w:rPr>
        <w:rFonts w:ascii="Open Sans" w:eastAsia="Times New Roman" w:hAnsi="Open Sans" w:cs="Open Sans" w:hint="default"/>
      </w:rPr>
    </w:lvl>
    <w:lvl w:ilvl="1">
      <w:numFmt w:val="decimal"/>
      <w:lvlText w:val="%2."/>
      <w:lvlJc w:val="left"/>
      <w:pPr>
        <w:tabs>
          <w:tab w:val="num" w:pos="1440"/>
        </w:tabs>
        <w:ind w:left="1440" w:hanging="360"/>
      </w:pPr>
      <w:rPr>
        <w:rFonts w:hint="default"/>
      </w:rPr>
    </w:lvl>
    <w:lvl w:ilvl="2">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32" w15:restartNumberingAfterBreak="0">
    <w:nsid w:val="66DD78B1"/>
    <w:multiLevelType w:val="hybridMultilevel"/>
    <w:tmpl w:val="8926F506"/>
    <w:lvl w:ilvl="0" w:tplc="E9B6A8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CB23CF"/>
    <w:multiLevelType w:val="hybridMultilevel"/>
    <w:tmpl w:val="C8700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8B61A9"/>
    <w:multiLevelType w:val="hybridMultilevel"/>
    <w:tmpl w:val="D4D6B548"/>
    <w:lvl w:ilvl="0" w:tplc="93D853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F61FE"/>
    <w:multiLevelType w:val="multilevel"/>
    <w:tmpl w:val="50F41D1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7F0319"/>
    <w:multiLevelType w:val="multilevel"/>
    <w:tmpl w:val="E7762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BEE3CFF"/>
    <w:multiLevelType w:val="multilevel"/>
    <w:tmpl w:val="7BD047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7E8B7645"/>
    <w:multiLevelType w:val="multilevel"/>
    <w:tmpl w:val="1144D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0659673">
    <w:abstractNumId w:val="8"/>
  </w:num>
  <w:num w:numId="2" w16cid:durableId="656306485">
    <w:abstractNumId w:val="36"/>
  </w:num>
  <w:num w:numId="3" w16cid:durableId="1323775801">
    <w:abstractNumId w:val="38"/>
  </w:num>
  <w:num w:numId="4" w16cid:durableId="1511604395">
    <w:abstractNumId w:val="15"/>
  </w:num>
  <w:num w:numId="5" w16cid:durableId="376440612">
    <w:abstractNumId w:val="9"/>
  </w:num>
  <w:num w:numId="6" w16cid:durableId="577860552">
    <w:abstractNumId w:val="24"/>
  </w:num>
  <w:num w:numId="7" w16cid:durableId="45108900">
    <w:abstractNumId w:val="27"/>
  </w:num>
  <w:num w:numId="8" w16cid:durableId="1057241358">
    <w:abstractNumId w:val="2"/>
  </w:num>
  <w:num w:numId="9" w16cid:durableId="173882602">
    <w:abstractNumId w:val="3"/>
  </w:num>
  <w:num w:numId="10" w16cid:durableId="235677121">
    <w:abstractNumId w:val="25"/>
  </w:num>
  <w:num w:numId="11" w16cid:durableId="460685015">
    <w:abstractNumId w:val="37"/>
  </w:num>
  <w:num w:numId="12" w16cid:durableId="1189374600">
    <w:abstractNumId w:val="19"/>
  </w:num>
  <w:num w:numId="13" w16cid:durableId="907954565">
    <w:abstractNumId w:val="28"/>
  </w:num>
  <w:num w:numId="14" w16cid:durableId="1199930183">
    <w:abstractNumId w:val="29"/>
  </w:num>
  <w:num w:numId="15" w16cid:durableId="1907914217">
    <w:abstractNumId w:val="5"/>
  </w:num>
  <w:num w:numId="16" w16cid:durableId="860314058">
    <w:abstractNumId w:val="7"/>
  </w:num>
  <w:num w:numId="17" w16cid:durableId="1978366697">
    <w:abstractNumId w:val="31"/>
  </w:num>
  <w:num w:numId="18" w16cid:durableId="2102219876">
    <w:abstractNumId w:val="21"/>
  </w:num>
  <w:num w:numId="19" w16cid:durableId="967902008">
    <w:abstractNumId w:val="0"/>
  </w:num>
  <w:num w:numId="20" w16cid:durableId="256332267">
    <w:abstractNumId w:val="23"/>
  </w:num>
  <w:num w:numId="21" w16cid:durableId="1476945917">
    <w:abstractNumId w:val="33"/>
  </w:num>
  <w:num w:numId="22" w16cid:durableId="875195831">
    <w:abstractNumId w:val="6"/>
  </w:num>
  <w:num w:numId="23" w16cid:durableId="519973964">
    <w:abstractNumId w:val="16"/>
  </w:num>
  <w:num w:numId="24" w16cid:durableId="771432196">
    <w:abstractNumId w:val="14"/>
  </w:num>
  <w:num w:numId="25" w16cid:durableId="25059975">
    <w:abstractNumId w:val="11"/>
  </w:num>
  <w:num w:numId="26" w16cid:durableId="1516072336">
    <w:abstractNumId w:val="32"/>
  </w:num>
  <w:num w:numId="27" w16cid:durableId="1937521034">
    <w:abstractNumId w:val="4"/>
  </w:num>
  <w:num w:numId="28" w16cid:durableId="363098204">
    <w:abstractNumId w:val="10"/>
  </w:num>
  <w:num w:numId="29" w16cid:durableId="1494298007">
    <w:abstractNumId w:val="30"/>
  </w:num>
  <w:num w:numId="30" w16cid:durableId="939220647">
    <w:abstractNumId w:val="20"/>
  </w:num>
  <w:num w:numId="31" w16cid:durableId="2086024903">
    <w:abstractNumId w:val="1"/>
  </w:num>
  <w:num w:numId="32" w16cid:durableId="1213615671">
    <w:abstractNumId w:val="17"/>
  </w:num>
  <w:num w:numId="33" w16cid:durableId="1513689394">
    <w:abstractNumId w:val="18"/>
  </w:num>
  <w:num w:numId="34" w16cid:durableId="1707873311">
    <w:abstractNumId w:val="26"/>
  </w:num>
  <w:num w:numId="35" w16cid:durableId="321978855">
    <w:abstractNumId w:val="12"/>
  </w:num>
  <w:num w:numId="36" w16cid:durableId="1754426663">
    <w:abstractNumId w:val="13"/>
  </w:num>
  <w:num w:numId="37" w16cid:durableId="1635483324">
    <w:abstractNumId w:val="22"/>
  </w:num>
  <w:num w:numId="38" w16cid:durableId="653992934">
    <w:abstractNumId w:val="35"/>
  </w:num>
  <w:num w:numId="39" w16cid:durableId="20344881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EB0"/>
    <w:rsid w:val="00011DCB"/>
    <w:rsid w:val="00012AC6"/>
    <w:rsid w:val="00013C72"/>
    <w:rsid w:val="000174C8"/>
    <w:rsid w:val="00026176"/>
    <w:rsid w:val="000457A9"/>
    <w:rsid w:val="000655A0"/>
    <w:rsid w:val="00075FFD"/>
    <w:rsid w:val="000774F2"/>
    <w:rsid w:val="00083506"/>
    <w:rsid w:val="00083B2B"/>
    <w:rsid w:val="000870A2"/>
    <w:rsid w:val="000A02CA"/>
    <w:rsid w:val="000A6AFB"/>
    <w:rsid w:val="000B059E"/>
    <w:rsid w:val="000C43FD"/>
    <w:rsid w:val="000C4E19"/>
    <w:rsid w:val="000C639C"/>
    <w:rsid w:val="000D0CE8"/>
    <w:rsid w:val="000D1332"/>
    <w:rsid w:val="000D7F97"/>
    <w:rsid w:val="000E1A6F"/>
    <w:rsid w:val="000E3412"/>
    <w:rsid w:val="000E4420"/>
    <w:rsid w:val="000E7D50"/>
    <w:rsid w:val="000F175E"/>
    <w:rsid w:val="000F289B"/>
    <w:rsid w:val="00100EB5"/>
    <w:rsid w:val="00110419"/>
    <w:rsid w:val="00113ECE"/>
    <w:rsid w:val="0011604D"/>
    <w:rsid w:val="00116C67"/>
    <w:rsid w:val="0012448B"/>
    <w:rsid w:val="00133728"/>
    <w:rsid w:val="001407DF"/>
    <w:rsid w:val="00163F41"/>
    <w:rsid w:val="001643D4"/>
    <w:rsid w:val="001717BB"/>
    <w:rsid w:val="00187559"/>
    <w:rsid w:val="00187619"/>
    <w:rsid w:val="00193636"/>
    <w:rsid w:val="00196638"/>
    <w:rsid w:val="001A464E"/>
    <w:rsid w:val="001A5A9E"/>
    <w:rsid w:val="001A6281"/>
    <w:rsid w:val="001B512E"/>
    <w:rsid w:val="001C066D"/>
    <w:rsid w:val="001C3331"/>
    <w:rsid w:val="001C4CAA"/>
    <w:rsid w:val="001C6A53"/>
    <w:rsid w:val="001D304D"/>
    <w:rsid w:val="001D5196"/>
    <w:rsid w:val="001D5617"/>
    <w:rsid w:val="001E225F"/>
    <w:rsid w:val="001E3668"/>
    <w:rsid w:val="001E6524"/>
    <w:rsid w:val="001E7D79"/>
    <w:rsid w:val="001F0315"/>
    <w:rsid w:val="001F1DB3"/>
    <w:rsid w:val="00207C5E"/>
    <w:rsid w:val="00215D67"/>
    <w:rsid w:val="002216B1"/>
    <w:rsid w:val="00236E04"/>
    <w:rsid w:val="00245A02"/>
    <w:rsid w:val="0024725C"/>
    <w:rsid w:val="002516E2"/>
    <w:rsid w:val="00252A91"/>
    <w:rsid w:val="002602B3"/>
    <w:rsid w:val="00271BE2"/>
    <w:rsid w:val="0027426E"/>
    <w:rsid w:val="00274D8C"/>
    <w:rsid w:val="00276586"/>
    <w:rsid w:val="002811F4"/>
    <w:rsid w:val="0028741A"/>
    <w:rsid w:val="00291850"/>
    <w:rsid w:val="00291D46"/>
    <w:rsid w:val="00295912"/>
    <w:rsid w:val="002A4B98"/>
    <w:rsid w:val="002B4205"/>
    <w:rsid w:val="002C05B1"/>
    <w:rsid w:val="002C16C3"/>
    <w:rsid w:val="002C439C"/>
    <w:rsid w:val="002D6270"/>
    <w:rsid w:val="002E3C75"/>
    <w:rsid w:val="002E7928"/>
    <w:rsid w:val="002F0DA4"/>
    <w:rsid w:val="00300315"/>
    <w:rsid w:val="00305AA1"/>
    <w:rsid w:val="003100D2"/>
    <w:rsid w:val="00314F27"/>
    <w:rsid w:val="00320317"/>
    <w:rsid w:val="0032088B"/>
    <w:rsid w:val="00335782"/>
    <w:rsid w:val="0033741D"/>
    <w:rsid w:val="003538C0"/>
    <w:rsid w:val="003607AA"/>
    <w:rsid w:val="00363AF1"/>
    <w:rsid w:val="00371A11"/>
    <w:rsid w:val="00374D32"/>
    <w:rsid w:val="0038229B"/>
    <w:rsid w:val="00384E25"/>
    <w:rsid w:val="003A2BA2"/>
    <w:rsid w:val="003C54F5"/>
    <w:rsid w:val="003E1E9A"/>
    <w:rsid w:val="003E2EE5"/>
    <w:rsid w:val="003E51D6"/>
    <w:rsid w:val="003F7AD4"/>
    <w:rsid w:val="003F7C45"/>
    <w:rsid w:val="004038D0"/>
    <w:rsid w:val="004062D1"/>
    <w:rsid w:val="00407944"/>
    <w:rsid w:val="00421F68"/>
    <w:rsid w:val="00426B33"/>
    <w:rsid w:val="004279B0"/>
    <w:rsid w:val="00431BFC"/>
    <w:rsid w:val="0043759C"/>
    <w:rsid w:val="0045118C"/>
    <w:rsid w:val="00462BFD"/>
    <w:rsid w:val="00463E76"/>
    <w:rsid w:val="00464DF8"/>
    <w:rsid w:val="0046512D"/>
    <w:rsid w:val="00465987"/>
    <w:rsid w:val="00465D20"/>
    <w:rsid w:val="00476396"/>
    <w:rsid w:val="00476FD7"/>
    <w:rsid w:val="004912C2"/>
    <w:rsid w:val="00496E71"/>
    <w:rsid w:val="004A0C43"/>
    <w:rsid w:val="004A0E7D"/>
    <w:rsid w:val="004A6FEE"/>
    <w:rsid w:val="004B0FBA"/>
    <w:rsid w:val="004B21E7"/>
    <w:rsid w:val="004C06FA"/>
    <w:rsid w:val="004D49F5"/>
    <w:rsid w:val="004E5255"/>
    <w:rsid w:val="004F29FF"/>
    <w:rsid w:val="004F45CF"/>
    <w:rsid w:val="004F6FEA"/>
    <w:rsid w:val="004F707D"/>
    <w:rsid w:val="004F78E3"/>
    <w:rsid w:val="005017C4"/>
    <w:rsid w:val="005066B8"/>
    <w:rsid w:val="00507CA6"/>
    <w:rsid w:val="005156BA"/>
    <w:rsid w:val="005247E2"/>
    <w:rsid w:val="00541AEE"/>
    <w:rsid w:val="005425C4"/>
    <w:rsid w:val="00551630"/>
    <w:rsid w:val="0055381E"/>
    <w:rsid w:val="00555214"/>
    <w:rsid w:val="00556FAA"/>
    <w:rsid w:val="00567915"/>
    <w:rsid w:val="0057337C"/>
    <w:rsid w:val="00576E55"/>
    <w:rsid w:val="00580951"/>
    <w:rsid w:val="005861C6"/>
    <w:rsid w:val="005966F6"/>
    <w:rsid w:val="005972C7"/>
    <w:rsid w:val="005B7CFD"/>
    <w:rsid w:val="005C7650"/>
    <w:rsid w:val="005D271B"/>
    <w:rsid w:val="005E0D3C"/>
    <w:rsid w:val="005F0F3C"/>
    <w:rsid w:val="005F3833"/>
    <w:rsid w:val="005F6676"/>
    <w:rsid w:val="005F7272"/>
    <w:rsid w:val="00612B1F"/>
    <w:rsid w:val="006139B4"/>
    <w:rsid w:val="00614935"/>
    <w:rsid w:val="00620457"/>
    <w:rsid w:val="00622DEC"/>
    <w:rsid w:val="00635D93"/>
    <w:rsid w:val="006363E2"/>
    <w:rsid w:val="006435BB"/>
    <w:rsid w:val="00644FF8"/>
    <w:rsid w:val="00647A1F"/>
    <w:rsid w:val="00652D46"/>
    <w:rsid w:val="00652E25"/>
    <w:rsid w:val="00656340"/>
    <w:rsid w:val="006574EA"/>
    <w:rsid w:val="00661CC5"/>
    <w:rsid w:val="00672638"/>
    <w:rsid w:val="00673428"/>
    <w:rsid w:val="0068095D"/>
    <w:rsid w:val="00686B88"/>
    <w:rsid w:val="0069320D"/>
    <w:rsid w:val="006A17E5"/>
    <w:rsid w:val="006A6E30"/>
    <w:rsid w:val="006B4A3B"/>
    <w:rsid w:val="006C4601"/>
    <w:rsid w:val="006C6ACB"/>
    <w:rsid w:val="006D1324"/>
    <w:rsid w:val="006D22CB"/>
    <w:rsid w:val="006D4B02"/>
    <w:rsid w:val="006D4C33"/>
    <w:rsid w:val="00700F99"/>
    <w:rsid w:val="0070400D"/>
    <w:rsid w:val="007063EB"/>
    <w:rsid w:val="0070690E"/>
    <w:rsid w:val="00711576"/>
    <w:rsid w:val="007216D7"/>
    <w:rsid w:val="007259B7"/>
    <w:rsid w:val="007426BB"/>
    <w:rsid w:val="007461B7"/>
    <w:rsid w:val="00746C5E"/>
    <w:rsid w:val="00753DDC"/>
    <w:rsid w:val="00756D59"/>
    <w:rsid w:val="00761A4B"/>
    <w:rsid w:val="0076401D"/>
    <w:rsid w:val="00776FCD"/>
    <w:rsid w:val="00781A34"/>
    <w:rsid w:val="00782469"/>
    <w:rsid w:val="007B32C4"/>
    <w:rsid w:val="007B5AD1"/>
    <w:rsid w:val="007B7BFA"/>
    <w:rsid w:val="007D6823"/>
    <w:rsid w:val="007D737F"/>
    <w:rsid w:val="007E05F9"/>
    <w:rsid w:val="007E70EB"/>
    <w:rsid w:val="007F1C22"/>
    <w:rsid w:val="008005C0"/>
    <w:rsid w:val="00800ED6"/>
    <w:rsid w:val="00802125"/>
    <w:rsid w:val="0080371D"/>
    <w:rsid w:val="008132D3"/>
    <w:rsid w:val="008353B6"/>
    <w:rsid w:val="00836D6F"/>
    <w:rsid w:val="00843552"/>
    <w:rsid w:val="0084592E"/>
    <w:rsid w:val="00845D33"/>
    <w:rsid w:val="00847D80"/>
    <w:rsid w:val="008563A9"/>
    <w:rsid w:val="00860835"/>
    <w:rsid w:val="00861EAB"/>
    <w:rsid w:val="00873D91"/>
    <w:rsid w:val="0088163A"/>
    <w:rsid w:val="00890B59"/>
    <w:rsid w:val="00891E5F"/>
    <w:rsid w:val="00897B86"/>
    <w:rsid w:val="008A11A8"/>
    <w:rsid w:val="008A5120"/>
    <w:rsid w:val="008B064F"/>
    <w:rsid w:val="008B0D92"/>
    <w:rsid w:val="008B153B"/>
    <w:rsid w:val="008D63B8"/>
    <w:rsid w:val="008E53FB"/>
    <w:rsid w:val="008F3207"/>
    <w:rsid w:val="008F3D48"/>
    <w:rsid w:val="0091350A"/>
    <w:rsid w:val="00920C49"/>
    <w:rsid w:val="00922E8C"/>
    <w:rsid w:val="0092750F"/>
    <w:rsid w:val="00930C55"/>
    <w:rsid w:val="00932D2C"/>
    <w:rsid w:val="00933DDD"/>
    <w:rsid w:val="00943595"/>
    <w:rsid w:val="00975C2B"/>
    <w:rsid w:val="00986F59"/>
    <w:rsid w:val="00987DFB"/>
    <w:rsid w:val="009934E5"/>
    <w:rsid w:val="00996C5E"/>
    <w:rsid w:val="00997C5A"/>
    <w:rsid w:val="009A2964"/>
    <w:rsid w:val="009A6E96"/>
    <w:rsid w:val="009B6EB0"/>
    <w:rsid w:val="009B7B46"/>
    <w:rsid w:val="009C3BE5"/>
    <w:rsid w:val="009D0FD5"/>
    <w:rsid w:val="009D2CEC"/>
    <w:rsid w:val="009E0036"/>
    <w:rsid w:val="009E1496"/>
    <w:rsid w:val="009E3900"/>
    <w:rsid w:val="009F611A"/>
    <w:rsid w:val="00A17721"/>
    <w:rsid w:val="00A23D5B"/>
    <w:rsid w:val="00A2674F"/>
    <w:rsid w:val="00A35D68"/>
    <w:rsid w:val="00A4289A"/>
    <w:rsid w:val="00A431C8"/>
    <w:rsid w:val="00A440D1"/>
    <w:rsid w:val="00A453BA"/>
    <w:rsid w:val="00A626BF"/>
    <w:rsid w:val="00A808D4"/>
    <w:rsid w:val="00A90D87"/>
    <w:rsid w:val="00A9408E"/>
    <w:rsid w:val="00A9630F"/>
    <w:rsid w:val="00AA3BC2"/>
    <w:rsid w:val="00AA428E"/>
    <w:rsid w:val="00AB7EA2"/>
    <w:rsid w:val="00AC0094"/>
    <w:rsid w:val="00AC06D0"/>
    <w:rsid w:val="00AC1D51"/>
    <w:rsid w:val="00AC4BF3"/>
    <w:rsid w:val="00AD12D1"/>
    <w:rsid w:val="00AD4AAE"/>
    <w:rsid w:val="00AE2304"/>
    <w:rsid w:val="00AE2C50"/>
    <w:rsid w:val="00AE5E18"/>
    <w:rsid w:val="00AE68D6"/>
    <w:rsid w:val="00AF318C"/>
    <w:rsid w:val="00B0591D"/>
    <w:rsid w:val="00B0792F"/>
    <w:rsid w:val="00B11B00"/>
    <w:rsid w:val="00B2729A"/>
    <w:rsid w:val="00B27CDD"/>
    <w:rsid w:val="00B31DD0"/>
    <w:rsid w:val="00B35371"/>
    <w:rsid w:val="00B36A7E"/>
    <w:rsid w:val="00B46DA0"/>
    <w:rsid w:val="00B51C72"/>
    <w:rsid w:val="00B57C5D"/>
    <w:rsid w:val="00B82156"/>
    <w:rsid w:val="00B831D1"/>
    <w:rsid w:val="00B85325"/>
    <w:rsid w:val="00B91541"/>
    <w:rsid w:val="00B9191A"/>
    <w:rsid w:val="00BA7012"/>
    <w:rsid w:val="00BB5611"/>
    <w:rsid w:val="00BB5B42"/>
    <w:rsid w:val="00BB7306"/>
    <w:rsid w:val="00BC2F70"/>
    <w:rsid w:val="00BC6AAE"/>
    <w:rsid w:val="00BE63CF"/>
    <w:rsid w:val="00BF0D17"/>
    <w:rsid w:val="00BF59D9"/>
    <w:rsid w:val="00C00437"/>
    <w:rsid w:val="00C010B4"/>
    <w:rsid w:val="00C0390A"/>
    <w:rsid w:val="00C05D66"/>
    <w:rsid w:val="00C065B2"/>
    <w:rsid w:val="00C06C0A"/>
    <w:rsid w:val="00C1142E"/>
    <w:rsid w:val="00C117E6"/>
    <w:rsid w:val="00C149FA"/>
    <w:rsid w:val="00C223D3"/>
    <w:rsid w:val="00C225A4"/>
    <w:rsid w:val="00C228D4"/>
    <w:rsid w:val="00C431B9"/>
    <w:rsid w:val="00C7667E"/>
    <w:rsid w:val="00C85137"/>
    <w:rsid w:val="00C94C23"/>
    <w:rsid w:val="00CA5D35"/>
    <w:rsid w:val="00CA6100"/>
    <w:rsid w:val="00CB15FC"/>
    <w:rsid w:val="00CB196D"/>
    <w:rsid w:val="00CB2234"/>
    <w:rsid w:val="00CB3706"/>
    <w:rsid w:val="00CC3312"/>
    <w:rsid w:val="00CC543D"/>
    <w:rsid w:val="00CC6A5B"/>
    <w:rsid w:val="00CD31CF"/>
    <w:rsid w:val="00CD5658"/>
    <w:rsid w:val="00CD6087"/>
    <w:rsid w:val="00CD7553"/>
    <w:rsid w:val="00CE4449"/>
    <w:rsid w:val="00CF5326"/>
    <w:rsid w:val="00CF5732"/>
    <w:rsid w:val="00D0363A"/>
    <w:rsid w:val="00D04B30"/>
    <w:rsid w:val="00D05C31"/>
    <w:rsid w:val="00D07118"/>
    <w:rsid w:val="00D22020"/>
    <w:rsid w:val="00D3229B"/>
    <w:rsid w:val="00D34438"/>
    <w:rsid w:val="00D36A9E"/>
    <w:rsid w:val="00D44234"/>
    <w:rsid w:val="00D503A8"/>
    <w:rsid w:val="00D56C80"/>
    <w:rsid w:val="00D64679"/>
    <w:rsid w:val="00D71BAE"/>
    <w:rsid w:val="00D74C45"/>
    <w:rsid w:val="00D918C6"/>
    <w:rsid w:val="00D94BBB"/>
    <w:rsid w:val="00D9679A"/>
    <w:rsid w:val="00DA29F3"/>
    <w:rsid w:val="00DB2775"/>
    <w:rsid w:val="00DC5A6B"/>
    <w:rsid w:val="00DD615E"/>
    <w:rsid w:val="00DD77E1"/>
    <w:rsid w:val="00DE432B"/>
    <w:rsid w:val="00DE5B8C"/>
    <w:rsid w:val="00DF5A46"/>
    <w:rsid w:val="00E01B68"/>
    <w:rsid w:val="00E071E7"/>
    <w:rsid w:val="00E07DB2"/>
    <w:rsid w:val="00E11B38"/>
    <w:rsid w:val="00E153D5"/>
    <w:rsid w:val="00E16B00"/>
    <w:rsid w:val="00E3441F"/>
    <w:rsid w:val="00E351B4"/>
    <w:rsid w:val="00E431EA"/>
    <w:rsid w:val="00E43F56"/>
    <w:rsid w:val="00E46BE8"/>
    <w:rsid w:val="00E5009E"/>
    <w:rsid w:val="00E5082C"/>
    <w:rsid w:val="00E530E4"/>
    <w:rsid w:val="00E545F2"/>
    <w:rsid w:val="00E63E53"/>
    <w:rsid w:val="00E640A5"/>
    <w:rsid w:val="00E646A0"/>
    <w:rsid w:val="00E64705"/>
    <w:rsid w:val="00E6604B"/>
    <w:rsid w:val="00E661F6"/>
    <w:rsid w:val="00E73197"/>
    <w:rsid w:val="00E73EA2"/>
    <w:rsid w:val="00E870A1"/>
    <w:rsid w:val="00E96D70"/>
    <w:rsid w:val="00EB13E9"/>
    <w:rsid w:val="00EB36C2"/>
    <w:rsid w:val="00EB553B"/>
    <w:rsid w:val="00EB55FA"/>
    <w:rsid w:val="00EB6B2B"/>
    <w:rsid w:val="00EB7488"/>
    <w:rsid w:val="00EC097D"/>
    <w:rsid w:val="00EC0ABB"/>
    <w:rsid w:val="00EC7FE8"/>
    <w:rsid w:val="00ED3F36"/>
    <w:rsid w:val="00ED7EA1"/>
    <w:rsid w:val="00EE2412"/>
    <w:rsid w:val="00EE3714"/>
    <w:rsid w:val="00EE383C"/>
    <w:rsid w:val="00EE663F"/>
    <w:rsid w:val="00F15D2D"/>
    <w:rsid w:val="00F23CBA"/>
    <w:rsid w:val="00F24E03"/>
    <w:rsid w:val="00F3144C"/>
    <w:rsid w:val="00F410C5"/>
    <w:rsid w:val="00F477A8"/>
    <w:rsid w:val="00F55524"/>
    <w:rsid w:val="00F744D8"/>
    <w:rsid w:val="00F7452E"/>
    <w:rsid w:val="00F76673"/>
    <w:rsid w:val="00F82FF7"/>
    <w:rsid w:val="00F9009B"/>
    <w:rsid w:val="00F908C7"/>
    <w:rsid w:val="00F90C01"/>
    <w:rsid w:val="00FB0555"/>
    <w:rsid w:val="00FB0C8F"/>
    <w:rsid w:val="00FB265F"/>
    <w:rsid w:val="00FB41DE"/>
    <w:rsid w:val="00FB43C9"/>
    <w:rsid w:val="00FB6AA3"/>
    <w:rsid w:val="00FB6EF5"/>
    <w:rsid w:val="00FC1779"/>
    <w:rsid w:val="00FC7FA5"/>
    <w:rsid w:val="00FD2D0C"/>
    <w:rsid w:val="00FE3DE9"/>
    <w:rsid w:val="00FE62B7"/>
    <w:rsid w:val="00FF1AEE"/>
    <w:rsid w:val="00FF7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251BB"/>
  <w15:chartTrackingRefBased/>
  <w15:docId w15:val="{0EECEDEA-36C6-47D0-9F07-C2D689DE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658"/>
  </w:style>
  <w:style w:type="paragraph" w:styleId="Heading1">
    <w:name w:val="heading 1"/>
    <w:basedOn w:val="Normal"/>
    <w:next w:val="Normal"/>
    <w:link w:val="Heading1Char"/>
    <w:uiPriority w:val="9"/>
    <w:qFormat/>
    <w:rsid w:val="008B06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06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06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7E2"/>
    <w:pPr>
      <w:ind w:left="720"/>
      <w:contextualSpacing/>
    </w:pPr>
  </w:style>
  <w:style w:type="paragraph" w:styleId="NormalWeb">
    <w:name w:val="Normal (Web)"/>
    <w:basedOn w:val="Normal"/>
    <w:uiPriority w:val="99"/>
    <w:unhideWhenUsed/>
    <w:rsid w:val="00B919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E65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524"/>
  </w:style>
  <w:style w:type="paragraph" w:styleId="Footer">
    <w:name w:val="footer"/>
    <w:basedOn w:val="Normal"/>
    <w:link w:val="FooterChar"/>
    <w:uiPriority w:val="99"/>
    <w:unhideWhenUsed/>
    <w:rsid w:val="001E65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524"/>
  </w:style>
  <w:style w:type="table" w:styleId="TableGrid">
    <w:name w:val="Table Grid"/>
    <w:basedOn w:val="TableNormal"/>
    <w:uiPriority w:val="39"/>
    <w:rsid w:val="00221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20317"/>
    <w:pPr>
      <w:numPr>
        <w:numId w:val="38"/>
      </w:numPr>
    </w:pPr>
  </w:style>
  <w:style w:type="character" w:styleId="Hyperlink">
    <w:name w:val="Hyperlink"/>
    <w:basedOn w:val="DefaultParagraphFont"/>
    <w:uiPriority w:val="99"/>
    <w:unhideWhenUsed/>
    <w:rsid w:val="00996C5E"/>
    <w:rPr>
      <w:color w:val="0563C1" w:themeColor="hyperlink"/>
      <w:u w:val="single"/>
    </w:rPr>
  </w:style>
  <w:style w:type="character" w:styleId="UnresolvedMention">
    <w:name w:val="Unresolved Mention"/>
    <w:basedOn w:val="DefaultParagraphFont"/>
    <w:uiPriority w:val="99"/>
    <w:semiHidden/>
    <w:unhideWhenUsed/>
    <w:rsid w:val="00996C5E"/>
    <w:rPr>
      <w:color w:val="605E5C"/>
      <w:shd w:val="clear" w:color="auto" w:fill="E1DFDD"/>
    </w:rPr>
  </w:style>
  <w:style w:type="character" w:styleId="FollowedHyperlink">
    <w:name w:val="FollowedHyperlink"/>
    <w:basedOn w:val="DefaultParagraphFont"/>
    <w:uiPriority w:val="99"/>
    <w:semiHidden/>
    <w:unhideWhenUsed/>
    <w:rsid w:val="00845D33"/>
    <w:rPr>
      <w:color w:val="954F72" w:themeColor="followedHyperlink"/>
      <w:u w:val="single"/>
    </w:rPr>
  </w:style>
  <w:style w:type="character" w:customStyle="1" w:styleId="Heading1Char">
    <w:name w:val="Heading 1 Char"/>
    <w:basedOn w:val="DefaultParagraphFont"/>
    <w:link w:val="Heading1"/>
    <w:uiPriority w:val="9"/>
    <w:rsid w:val="008B06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064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B064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683127">
      <w:bodyDiv w:val="1"/>
      <w:marLeft w:val="0"/>
      <w:marRight w:val="0"/>
      <w:marTop w:val="0"/>
      <w:marBottom w:val="0"/>
      <w:divBdr>
        <w:top w:val="none" w:sz="0" w:space="0" w:color="auto"/>
        <w:left w:val="none" w:sz="0" w:space="0" w:color="auto"/>
        <w:bottom w:val="none" w:sz="0" w:space="0" w:color="auto"/>
        <w:right w:val="none" w:sz="0" w:space="0" w:color="auto"/>
      </w:divBdr>
      <w:divsChild>
        <w:div w:id="443766119">
          <w:marLeft w:val="0"/>
          <w:marRight w:val="0"/>
          <w:marTop w:val="0"/>
          <w:marBottom w:val="0"/>
          <w:divBdr>
            <w:top w:val="none" w:sz="0" w:space="0" w:color="auto"/>
            <w:left w:val="none" w:sz="0" w:space="0" w:color="auto"/>
            <w:bottom w:val="none" w:sz="0" w:space="0" w:color="auto"/>
            <w:right w:val="none" w:sz="0" w:space="0" w:color="auto"/>
          </w:divBdr>
          <w:divsChild>
            <w:div w:id="1097794444">
              <w:marLeft w:val="0"/>
              <w:marRight w:val="0"/>
              <w:marTop w:val="0"/>
              <w:marBottom w:val="0"/>
              <w:divBdr>
                <w:top w:val="none" w:sz="0" w:space="0" w:color="auto"/>
                <w:left w:val="none" w:sz="0" w:space="0" w:color="auto"/>
                <w:bottom w:val="none" w:sz="0" w:space="0" w:color="auto"/>
                <w:right w:val="none" w:sz="0" w:space="0" w:color="auto"/>
              </w:divBdr>
              <w:divsChild>
                <w:div w:id="969826422">
                  <w:marLeft w:val="0"/>
                  <w:marRight w:val="0"/>
                  <w:marTop w:val="0"/>
                  <w:marBottom w:val="0"/>
                  <w:divBdr>
                    <w:top w:val="none" w:sz="0" w:space="0" w:color="auto"/>
                    <w:left w:val="none" w:sz="0" w:space="0" w:color="auto"/>
                    <w:bottom w:val="none" w:sz="0" w:space="0" w:color="auto"/>
                    <w:right w:val="none" w:sz="0" w:space="0" w:color="auto"/>
                  </w:divBdr>
                  <w:divsChild>
                    <w:div w:id="1568808009">
                      <w:marLeft w:val="0"/>
                      <w:marRight w:val="0"/>
                      <w:marTop w:val="0"/>
                      <w:marBottom w:val="0"/>
                      <w:divBdr>
                        <w:top w:val="none" w:sz="0" w:space="0" w:color="auto"/>
                        <w:left w:val="none" w:sz="0" w:space="0" w:color="auto"/>
                        <w:bottom w:val="none" w:sz="0" w:space="0" w:color="auto"/>
                        <w:right w:val="none" w:sz="0" w:space="0" w:color="auto"/>
                      </w:divBdr>
                      <w:divsChild>
                        <w:div w:id="953025755">
                          <w:marLeft w:val="0"/>
                          <w:marRight w:val="0"/>
                          <w:marTop w:val="0"/>
                          <w:marBottom w:val="0"/>
                          <w:divBdr>
                            <w:top w:val="none" w:sz="0" w:space="0" w:color="auto"/>
                            <w:left w:val="none" w:sz="0" w:space="0" w:color="auto"/>
                            <w:bottom w:val="none" w:sz="0" w:space="0" w:color="auto"/>
                            <w:right w:val="none" w:sz="0" w:space="0" w:color="auto"/>
                          </w:divBdr>
                          <w:divsChild>
                            <w:div w:id="1050418660">
                              <w:marLeft w:val="1117"/>
                              <w:marRight w:val="0"/>
                              <w:marTop w:val="0"/>
                              <w:marBottom w:val="0"/>
                              <w:divBdr>
                                <w:top w:val="none" w:sz="0" w:space="0" w:color="auto"/>
                                <w:left w:val="none" w:sz="0" w:space="0" w:color="auto"/>
                                <w:bottom w:val="none" w:sz="0" w:space="0" w:color="auto"/>
                                <w:right w:val="none" w:sz="0" w:space="0" w:color="auto"/>
                              </w:divBdr>
                              <w:divsChild>
                                <w:div w:id="64200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276046">
          <w:marLeft w:val="0"/>
          <w:marRight w:val="0"/>
          <w:marTop w:val="0"/>
          <w:marBottom w:val="0"/>
          <w:divBdr>
            <w:top w:val="none" w:sz="0" w:space="0" w:color="auto"/>
            <w:left w:val="none" w:sz="0" w:space="0" w:color="auto"/>
            <w:bottom w:val="none" w:sz="0" w:space="0" w:color="auto"/>
            <w:right w:val="none" w:sz="0" w:space="0" w:color="auto"/>
          </w:divBdr>
          <w:divsChild>
            <w:div w:id="1007901255">
              <w:marLeft w:val="0"/>
              <w:marRight w:val="0"/>
              <w:marTop w:val="0"/>
              <w:marBottom w:val="0"/>
              <w:divBdr>
                <w:top w:val="none" w:sz="0" w:space="0" w:color="auto"/>
                <w:left w:val="none" w:sz="0" w:space="0" w:color="auto"/>
                <w:bottom w:val="none" w:sz="0" w:space="0" w:color="auto"/>
                <w:right w:val="none" w:sz="0" w:space="0" w:color="auto"/>
              </w:divBdr>
              <w:divsChild>
                <w:div w:id="150754345">
                  <w:marLeft w:val="0"/>
                  <w:marRight w:val="0"/>
                  <w:marTop w:val="0"/>
                  <w:marBottom w:val="0"/>
                  <w:divBdr>
                    <w:top w:val="none" w:sz="0" w:space="0" w:color="auto"/>
                    <w:left w:val="none" w:sz="0" w:space="0" w:color="auto"/>
                    <w:bottom w:val="none" w:sz="0" w:space="0" w:color="auto"/>
                    <w:right w:val="none" w:sz="0" w:space="0" w:color="auto"/>
                  </w:divBdr>
                  <w:divsChild>
                    <w:div w:id="921912625">
                      <w:marLeft w:val="0"/>
                      <w:marRight w:val="0"/>
                      <w:marTop w:val="0"/>
                      <w:marBottom w:val="0"/>
                      <w:divBdr>
                        <w:top w:val="none" w:sz="0" w:space="0" w:color="auto"/>
                        <w:left w:val="none" w:sz="0" w:space="0" w:color="auto"/>
                        <w:bottom w:val="none" w:sz="0" w:space="0" w:color="auto"/>
                        <w:right w:val="none" w:sz="0" w:space="0" w:color="auto"/>
                      </w:divBdr>
                      <w:divsChild>
                        <w:div w:id="471753933">
                          <w:marLeft w:val="0"/>
                          <w:marRight w:val="0"/>
                          <w:marTop w:val="0"/>
                          <w:marBottom w:val="0"/>
                          <w:divBdr>
                            <w:top w:val="none" w:sz="0" w:space="0" w:color="auto"/>
                            <w:left w:val="none" w:sz="0" w:space="0" w:color="auto"/>
                            <w:bottom w:val="none" w:sz="0" w:space="0" w:color="auto"/>
                            <w:right w:val="none" w:sz="0" w:space="0" w:color="auto"/>
                          </w:divBdr>
                          <w:divsChild>
                            <w:div w:id="1239553667">
                              <w:marLeft w:val="1117"/>
                              <w:marRight w:val="0"/>
                              <w:marTop w:val="0"/>
                              <w:marBottom w:val="0"/>
                              <w:divBdr>
                                <w:top w:val="none" w:sz="0" w:space="0" w:color="auto"/>
                                <w:left w:val="none" w:sz="0" w:space="0" w:color="auto"/>
                                <w:bottom w:val="none" w:sz="0" w:space="0" w:color="auto"/>
                                <w:right w:val="none" w:sz="0" w:space="0" w:color="auto"/>
                              </w:divBdr>
                              <w:divsChild>
                                <w:div w:id="18679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8.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5" Type="http://schemas.openxmlformats.org/officeDocument/2006/relationships/styles" Target="styl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yperlink" Target="mailto:Kathleen.graham@rcslt.org" TargetMode="Externa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s://www.e-lfh.org.uk/programmes/small-wonders/" TargetMode="External"/><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42bbb5-d832-4556-9006-8a246a5838e7" xsi:nil="true"/>
    <lcf76f155ced4ddcb4097134ff3c332f xmlns="82f209e1-9e4f-4f54-a867-3b936c4e8ce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469402416FC44D8438408B9E7425F9" ma:contentTypeVersion="17" ma:contentTypeDescription="Create a new document." ma:contentTypeScope="" ma:versionID="bcd575e6786f4341ccc6b39d9a29f5fa">
  <xsd:schema xmlns:xsd="http://www.w3.org/2001/XMLSchema" xmlns:xs="http://www.w3.org/2001/XMLSchema" xmlns:p="http://schemas.microsoft.com/office/2006/metadata/properties" xmlns:ns2="82f209e1-9e4f-4f54-a867-3b936c4e8ced" xmlns:ns3="2742bbb5-d832-4556-9006-8a246a5838e7" xmlns:ns4="67064c78-a098-4370-8ba8-8739969ed949" targetNamespace="http://schemas.microsoft.com/office/2006/metadata/properties" ma:root="true" ma:fieldsID="2972955897cf18dae42d5992c10830ad" ns2:_="" ns3:_="" ns4:_="">
    <xsd:import namespace="82f209e1-9e4f-4f54-a867-3b936c4e8ced"/>
    <xsd:import namespace="2742bbb5-d832-4556-9006-8a246a5838e7"/>
    <xsd:import namespace="67064c78-a098-4370-8ba8-8739969ed9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4:SharedWithUsers" minOccurs="0"/>
                <xsd:element ref="ns4: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209e1-9e4f-4f54-a867-3b936c4e8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124609f-8737-4b56-b20c-da74ed42688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2bbb5-d832-4556-9006-8a246a5838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101dfe-e724-42a5-a7c9-befe02badcb6}" ma:internalName="TaxCatchAll" ma:showField="CatchAllData" ma:web="2742bbb5-d832-4556-9006-8a246a5838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064c78-a098-4370-8ba8-8739969ed94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5BF5FB-C8B8-45A7-90CA-95FC64FEA342}">
  <ds:schemaRefs>
    <ds:schemaRef ds:uri="http://schemas.microsoft.com/office/2006/metadata/properties"/>
    <ds:schemaRef ds:uri="http://schemas.microsoft.com/office/infopath/2007/PartnerControls"/>
    <ds:schemaRef ds:uri="2742bbb5-d832-4556-9006-8a246a5838e7"/>
    <ds:schemaRef ds:uri="82f209e1-9e4f-4f54-a867-3b936c4e8ced"/>
  </ds:schemaRefs>
</ds:datastoreItem>
</file>

<file path=customXml/itemProps2.xml><?xml version="1.0" encoding="utf-8"?>
<ds:datastoreItem xmlns:ds="http://schemas.openxmlformats.org/officeDocument/2006/customXml" ds:itemID="{EE8739C7-EFF2-4E46-9A23-764E2BB15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209e1-9e4f-4f54-a867-3b936c4e8ced"/>
    <ds:schemaRef ds:uri="2742bbb5-d832-4556-9006-8a246a5838e7"/>
    <ds:schemaRef ds:uri="67064c78-a098-4370-8ba8-8739969ed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3CEE30-3067-437D-AB36-48FCAD65E8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4</Pages>
  <Words>21907</Words>
  <Characters>124870</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Graham</dc:creator>
  <cp:keywords/>
  <dc:description/>
  <cp:lastModifiedBy>Kathleen Graham</cp:lastModifiedBy>
  <cp:revision>219</cp:revision>
  <dcterms:created xsi:type="dcterms:W3CDTF">2023-06-06T09:50:00Z</dcterms:created>
  <dcterms:modified xsi:type="dcterms:W3CDTF">2023-06-20T10:10:00Z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0x010100E1469402416FC44D8438408B9E7425F9</vt:lpwstr>
  </property>
  <property fmtid="{D5CDD505-2E9C-101B-9397-08002B2CF9AE}" pid="3" name="MediaServiceImageTags">
    <vt:lpwstr/>
  </property>
</Properties>
</file>