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0F504" w14:textId="77777777" w:rsidR="00820AB9" w:rsidRPr="003650BA" w:rsidRDefault="009D44F1" w:rsidP="00490880">
      <w:pPr>
        <w:spacing w:after="0" w:line="360" w:lineRule="auto"/>
        <w:jc w:val="center"/>
        <w:rPr>
          <w:rFonts w:ascii="Arial" w:eastAsia="Arial" w:hAnsi="Arial" w:cs="Arial"/>
          <w:b/>
          <w:sz w:val="32"/>
          <w:szCs w:val="32"/>
        </w:rPr>
      </w:pPr>
      <w:r w:rsidRPr="003650BA">
        <w:rPr>
          <w:rFonts w:ascii="Arial" w:eastAsia="Arial" w:hAnsi="Arial" w:cs="Arial"/>
          <w:b/>
          <w:sz w:val="32"/>
          <w:szCs w:val="32"/>
        </w:rPr>
        <w:t xml:space="preserve">The LGBTQIA+ affirming zones of </w:t>
      </w:r>
      <w:sdt>
        <w:sdtPr>
          <w:rPr>
            <w:rFonts w:ascii="Arial" w:hAnsi="Arial" w:cs="Arial"/>
            <w:sz w:val="32"/>
            <w:szCs w:val="32"/>
          </w:rPr>
          <w:tag w:val="goog_rdk_1"/>
          <w:id w:val="1214320523"/>
        </w:sdtPr>
        <w:sdtContent/>
      </w:sdt>
      <w:r w:rsidRPr="003650BA">
        <w:rPr>
          <w:rFonts w:ascii="Arial" w:eastAsia="Arial" w:hAnsi="Arial" w:cs="Arial"/>
          <w:b/>
          <w:sz w:val="32"/>
          <w:szCs w:val="32"/>
        </w:rPr>
        <w:t>practice</w:t>
      </w:r>
    </w:p>
    <w:p w14:paraId="3330F505" w14:textId="77777777" w:rsidR="00820AB9" w:rsidRPr="003650BA" w:rsidRDefault="00820AB9" w:rsidP="00490880">
      <w:pPr>
        <w:spacing w:after="0" w:line="360" w:lineRule="auto"/>
        <w:rPr>
          <w:rFonts w:ascii="Arial" w:eastAsia="Arial" w:hAnsi="Arial" w:cs="Arial"/>
        </w:rPr>
      </w:pPr>
    </w:p>
    <w:p w14:paraId="3330F506" w14:textId="601E1399" w:rsidR="00820AB9" w:rsidRPr="003650BA" w:rsidRDefault="00000000" w:rsidP="00490880">
      <w:pPr>
        <w:spacing w:after="0" w:line="360" w:lineRule="auto"/>
        <w:rPr>
          <w:rFonts w:ascii="Arial" w:eastAsia="Arial" w:hAnsi="Arial" w:cs="Arial"/>
        </w:rPr>
      </w:pPr>
      <w:sdt>
        <w:sdtPr>
          <w:rPr>
            <w:rFonts w:ascii="Arial" w:hAnsi="Arial" w:cs="Arial"/>
          </w:rPr>
          <w:tag w:val="goog_rdk_2"/>
          <w:id w:val="-614907015"/>
        </w:sdtPr>
        <w:sdtContent/>
      </w:sdt>
      <w:r w:rsidR="009D44F1" w:rsidRPr="003650BA">
        <w:rPr>
          <w:rFonts w:ascii="Arial" w:eastAsia="Arial" w:hAnsi="Arial" w:cs="Arial"/>
        </w:rPr>
        <w:t>The LGBTQIA+ affirming zones of practice have been developed to support you to play your part in creating non-discriminatory, comfortable, safe, and welcoming workplaces for LGBTQIA+ people.</w:t>
      </w:r>
    </w:p>
    <w:p w14:paraId="3330F507" w14:textId="77777777" w:rsidR="00820AB9" w:rsidRPr="003650BA" w:rsidRDefault="00820AB9" w:rsidP="00490880">
      <w:pPr>
        <w:spacing w:after="0" w:line="360" w:lineRule="auto"/>
        <w:rPr>
          <w:rFonts w:ascii="Arial" w:eastAsia="Arial" w:hAnsi="Arial" w:cs="Arial"/>
        </w:rPr>
      </w:pPr>
    </w:p>
    <w:p w14:paraId="3330F508" w14:textId="18AB514E" w:rsidR="00820AB9" w:rsidRPr="003650BA" w:rsidRDefault="009D44F1" w:rsidP="00490880">
      <w:pPr>
        <w:spacing w:after="0" w:line="360" w:lineRule="auto"/>
        <w:rPr>
          <w:rFonts w:ascii="Arial" w:eastAsia="Arial" w:hAnsi="Arial" w:cs="Arial"/>
        </w:rPr>
      </w:pPr>
      <w:r w:rsidRPr="003650BA">
        <w:rPr>
          <w:rFonts w:ascii="Arial" w:eastAsia="Arial" w:hAnsi="Arial" w:cs="Arial"/>
        </w:rPr>
        <w:t xml:space="preserve">Those people could be speech and language therapists, </w:t>
      </w:r>
      <w:r w:rsidR="007C7DDB">
        <w:rPr>
          <w:rFonts w:ascii="Arial" w:eastAsia="Arial" w:hAnsi="Arial" w:cs="Arial"/>
        </w:rPr>
        <w:t xml:space="preserve">support workers, </w:t>
      </w:r>
      <w:r w:rsidRPr="003650BA">
        <w:rPr>
          <w:rFonts w:ascii="Arial" w:eastAsia="Arial" w:hAnsi="Arial" w:cs="Arial"/>
        </w:rPr>
        <w:t xml:space="preserve">and possibly other non-speech and language therapy colleagues. They could be speech and language therapy students on placement. They could be LGBTQIA+ people accessing speech and language therapy, their partners, other family, and friends. Whoever they are, we hope our zones of practice can play a role in making their lives better. </w:t>
      </w:r>
    </w:p>
    <w:p w14:paraId="3330F509" w14:textId="77777777" w:rsidR="00820AB9" w:rsidRPr="003650BA" w:rsidRDefault="00820AB9" w:rsidP="00490880">
      <w:pPr>
        <w:spacing w:after="0" w:line="360" w:lineRule="auto"/>
        <w:rPr>
          <w:rFonts w:ascii="Arial" w:eastAsia="Arial" w:hAnsi="Arial" w:cs="Arial"/>
        </w:rPr>
      </w:pPr>
    </w:p>
    <w:p w14:paraId="4C1A4CAB" w14:textId="48DAF299" w:rsidR="00C879BC" w:rsidRPr="003650BA" w:rsidRDefault="00C879BC" w:rsidP="00490880">
      <w:pPr>
        <w:spacing w:after="0" w:line="360" w:lineRule="auto"/>
        <w:rPr>
          <w:rFonts w:ascii="Arial" w:eastAsia="Arial" w:hAnsi="Arial" w:cs="Arial"/>
        </w:rPr>
      </w:pPr>
      <w:r w:rsidRPr="003650BA">
        <w:rPr>
          <w:rFonts w:ascii="Arial" w:eastAsia="Arial" w:hAnsi="Arial" w:cs="Arial"/>
        </w:rPr>
        <w:t xml:space="preserve">You can use the zones of practice </w:t>
      </w:r>
      <w:r w:rsidR="00360D51" w:rsidRPr="003650BA">
        <w:rPr>
          <w:rFonts w:ascii="Arial" w:eastAsia="Arial" w:hAnsi="Arial" w:cs="Arial"/>
        </w:rPr>
        <w:t xml:space="preserve">to reflect </w:t>
      </w:r>
      <w:r w:rsidR="004A41E4" w:rsidRPr="003650BA">
        <w:rPr>
          <w:rFonts w:ascii="Arial" w:eastAsia="Arial" w:hAnsi="Arial" w:cs="Arial"/>
        </w:rPr>
        <w:t>on where you ar</w:t>
      </w:r>
      <w:r w:rsidR="00927EBA" w:rsidRPr="003650BA">
        <w:rPr>
          <w:rFonts w:ascii="Arial" w:eastAsia="Arial" w:hAnsi="Arial" w:cs="Arial"/>
        </w:rPr>
        <w:t xml:space="preserve">e personally. You can also use them in team discussions, where you feel comfortable and safe to do so, to reflect where your team and service are. It is important to note, the zones of practice are an aid to learning and growth. The examples we use </w:t>
      </w:r>
      <w:r w:rsidR="0023276C" w:rsidRPr="003650BA">
        <w:rPr>
          <w:rFonts w:ascii="Arial" w:eastAsia="Arial" w:hAnsi="Arial" w:cs="Arial"/>
        </w:rPr>
        <w:t xml:space="preserve">are not the final word. </w:t>
      </w:r>
      <w:proofErr w:type="gramStart"/>
      <w:r w:rsidR="0023276C" w:rsidRPr="003650BA">
        <w:rPr>
          <w:rFonts w:ascii="Arial" w:eastAsia="Arial" w:hAnsi="Arial" w:cs="Arial"/>
        </w:rPr>
        <w:t>You</w:t>
      </w:r>
      <w:proofErr w:type="gramEnd"/>
      <w:r w:rsidR="0023276C" w:rsidRPr="003650BA">
        <w:rPr>
          <w:rFonts w:ascii="Arial" w:eastAsia="Arial" w:hAnsi="Arial" w:cs="Arial"/>
        </w:rPr>
        <w:t xml:space="preserve"> personally and/or your colleagues and teams may also have examples that fit each of the zones.</w:t>
      </w:r>
    </w:p>
    <w:p w14:paraId="218EDCC9" w14:textId="77777777" w:rsidR="00C879BC" w:rsidRPr="003650BA" w:rsidRDefault="00C879BC" w:rsidP="00490880">
      <w:pPr>
        <w:spacing w:after="0" w:line="360" w:lineRule="auto"/>
        <w:rPr>
          <w:rFonts w:ascii="Arial" w:eastAsia="Arial" w:hAnsi="Arial" w:cs="Arial"/>
        </w:rPr>
      </w:pPr>
    </w:p>
    <w:p w14:paraId="3330F50A" w14:textId="3C4B885E" w:rsidR="00820AB9" w:rsidRPr="003650BA" w:rsidRDefault="009D44F1" w:rsidP="00490880">
      <w:pPr>
        <w:spacing w:after="0" w:line="360" w:lineRule="auto"/>
        <w:rPr>
          <w:rFonts w:ascii="Arial" w:hAnsi="Arial" w:cs="Arial"/>
        </w:rPr>
      </w:pPr>
      <w:r w:rsidRPr="003650BA">
        <w:rPr>
          <w:rFonts w:ascii="Arial" w:eastAsia="Arial" w:hAnsi="Arial" w:cs="Arial"/>
        </w:rPr>
        <w:t xml:space="preserve">We would welcome your feedback on these zones of practice. Please email </w:t>
      </w:r>
      <w:hyperlink r:id="rId11" w:history="1">
        <w:r w:rsidRPr="00171E74">
          <w:rPr>
            <w:rStyle w:val="Hyperlink"/>
            <w:rFonts w:ascii="Arial" w:eastAsia="Arial" w:hAnsi="Arial" w:cs="Arial"/>
          </w:rPr>
          <w:t>Peter Just</w:t>
        </w:r>
      </w:hyperlink>
      <w:r w:rsidRPr="003650BA">
        <w:rPr>
          <w:rFonts w:ascii="Arial" w:eastAsia="Arial" w:hAnsi="Arial" w:cs="Arial"/>
        </w:rPr>
        <w:t xml:space="preserve"> and </w:t>
      </w:r>
      <w:hyperlink r:id="rId12" w:history="1">
        <w:r w:rsidRPr="00171E74">
          <w:rPr>
            <w:rStyle w:val="Hyperlink"/>
            <w:rFonts w:ascii="Arial" w:eastAsia="Arial" w:hAnsi="Arial" w:cs="Arial"/>
          </w:rPr>
          <w:t>Jess Davies and Kate Boot</w:t>
        </w:r>
      </w:hyperlink>
      <w:r w:rsidR="00171E74">
        <w:rPr>
          <w:rFonts w:ascii="Arial" w:eastAsia="Arial" w:hAnsi="Arial" w:cs="Arial"/>
        </w:rPr>
        <w:t>.</w:t>
      </w:r>
    </w:p>
    <w:p w14:paraId="3330F50B" w14:textId="77777777" w:rsidR="00820AB9" w:rsidRPr="003650BA" w:rsidRDefault="00820AB9" w:rsidP="00490880">
      <w:pPr>
        <w:spacing w:after="0" w:line="360" w:lineRule="auto"/>
        <w:rPr>
          <w:rFonts w:ascii="Arial" w:eastAsia="Arial" w:hAnsi="Arial" w:cs="Arial"/>
        </w:rPr>
      </w:pPr>
    </w:p>
    <w:p w14:paraId="3330F50C" w14:textId="77777777" w:rsidR="00820AB9" w:rsidRPr="003650BA" w:rsidRDefault="009D44F1" w:rsidP="00490880">
      <w:pPr>
        <w:spacing w:after="0" w:line="360" w:lineRule="auto"/>
        <w:rPr>
          <w:rFonts w:ascii="Arial" w:eastAsia="Arial" w:hAnsi="Arial" w:cs="Arial"/>
          <w:b/>
        </w:rPr>
      </w:pPr>
      <w:r w:rsidRPr="003650BA">
        <w:rPr>
          <w:rFonts w:ascii="Arial" w:eastAsia="Arial" w:hAnsi="Arial" w:cs="Arial"/>
          <w:b/>
        </w:rPr>
        <w:t>Becoming not being</w:t>
      </w:r>
    </w:p>
    <w:p w14:paraId="3330F50D" w14:textId="37AF5F8D" w:rsidR="00820AB9" w:rsidRPr="003650BA" w:rsidRDefault="009D44F1" w:rsidP="00490880">
      <w:pPr>
        <w:spacing w:after="0" w:line="360" w:lineRule="auto"/>
        <w:rPr>
          <w:rFonts w:ascii="Arial" w:hAnsi="Arial" w:cs="Arial"/>
        </w:rPr>
      </w:pPr>
      <w:r w:rsidRPr="003650BA">
        <w:rPr>
          <w:rFonts w:ascii="Arial" w:eastAsia="Arial" w:hAnsi="Arial" w:cs="Arial"/>
        </w:rPr>
        <w:t xml:space="preserve">The LGBTQIA+ affirming zones of practice are based on </w:t>
      </w:r>
      <w:hyperlink r:id="rId13" w:history="1">
        <w:r w:rsidR="001347FF" w:rsidRPr="00E645AA">
          <w:rPr>
            <w:rStyle w:val="Hyperlink"/>
            <w:rFonts w:ascii="Arial" w:hAnsi="Arial" w:cs="Arial"/>
          </w:rPr>
          <w:t>Andrew Ibrahim’s Becoming an anti-racist: fear, learning, growth framework</w:t>
        </w:r>
      </w:hyperlink>
      <w:r w:rsidR="001347FF" w:rsidRPr="003650BA">
        <w:rPr>
          <w:rFonts w:ascii="Arial" w:hAnsi="Arial" w:cs="Arial"/>
        </w:rPr>
        <w:t xml:space="preserve"> </w:t>
      </w:r>
      <w:r w:rsidRPr="003650BA">
        <w:rPr>
          <w:rFonts w:ascii="Arial" w:eastAsia="Arial" w:hAnsi="Arial" w:cs="Arial"/>
        </w:rPr>
        <w:t xml:space="preserve">and </w:t>
      </w:r>
      <w:hyperlink r:id="rId14" w:history="1">
        <w:r w:rsidRPr="00171E74">
          <w:rPr>
            <w:rStyle w:val="Hyperlink"/>
            <w:rFonts w:ascii="Arial" w:eastAsia="Arial" w:hAnsi="Arial" w:cs="Arial"/>
          </w:rPr>
          <w:t>Kerry Murphy’s neurodiversity-affirming zones of practice</w:t>
        </w:r>
      </w:hyperlink>
      <w:r w:rsidR="00771823" w:rsidRPr="003650BA">
        <w:rPr>
          <w:rFonts w:ascii="Arial" w:eastAsia="Arial" w:hAnsi="Arial" w:cs="Arial"/>
        </w:rPr>
        <w:t>.</w:t>
      </w:r>
      <w:r w:rsidRPr="003650BA">
        <w:rPr>
          <w:rFonts w:ascii="Arial" w:eastAsia="Arial" w:hAnsi="Arial" w:cs="Arial"/>
        </w:rPr>
        <w:t xml:space="preserve"> </w:t>
      </w:r>
    </w:p>
    <w:p w14:paraId="3330F50E" w14:textId="77777777" w:rsidR="00820AB9" w:rsidRPr="003650BA" w:rsidRDefault="00820AB9" w:rsidP="00490880">
      <w:pPr>
        <w:spacing w:after="0" w:line="360" w:lineRule="auto"/>
        <w:rPr>
          <w:rFonts w:ascii="Arial" w:eastAsia="Arial" w:hAnsi="Arial" w:cs="Arial"/>
        </w:rPr>
      </w:pPr>
    </w:p>
    <w:p w14:paraId="3330F50F" w14:textId="5DFFBE4E" w:rsidR="00820AB9" w:rsidRPr="003650BA" w:rsidRDefault="009D44F1" w:rsidP="00490880">
      <w:pPr>
        <w:spacing w:after="0" w:line="360" w:lineRule="auto"/>
        <w:rPr>
          <w:rFonts w:ascii="Arial" w:eastAsia="Arial" w:hAnsi="Arial" w:cs="Arial"/>
        </w:rPr>
      </w:pPr>
      <w:r w:rsidRPr="003650BA">
        <w:rPr>
          <w:rFonts w:ascii="Arial" w:eastAsia="Arial" w:hAnsi="Arial" w:cs="Arial"/>
        </w:rPr>
        <w:t>Becoming LGBTQIA+ affirming is precisely that: a process of becoming rather than a state of being. Wherever we are in the zones of practice, we can all do better, always.</w:t>
      </w:r>
    </w:p>
    <w:p w14:paraId="3330F510" w14:textId="77777777" w:rsidR="00820AB9" w:rsidRPr="003650BA" w:rsidRDefault="00820AB9" w:rsidP="00490880">
      <w:pPr>
        <w:spacing w:after="0" w:line="360" w:lineRule="auto"/>
        <w:rPr>
          <w:rFonts w:ascii="Arial" w:eastAsia="Arial" w:hAnsi="Arial" w:cs="Arial"/>
        </w:rPr>
      </w:pPr>
    </w:p>
    <w:p w14:paraId="3330F511" w14:textId="72B8EB21" w:rsidR="00820AB9" w:rsidRPr="003650BA" w:rsidRDefault="009D44F1" w:rsidP="00490880">
      <w:pPr>
        <w:spacing w:after="0" w:line="360" w:lineRule="auto"/>
        <w:rPr>
          <w:rFonts w:ascii="Arial" w:eastAsia="Arial" w:hAnsi="Arial" w:cs="Arial"/>
        </w:rPr>
      </w:pPr>
      <w:r w:rsidRPr="003650BA">
        <w:rPr>
          <w:rFonts w:ascii="Arial" w:eastAsia="Arial" w:hAnsi="Arial" w:cs="Arial"/>
        </w:rPr>
        <w:t>It should be noted at the outset that some people, even some LGBTQIA+ people, find discussing LGBTQIA+ issues uncomfortable</w:t>
      </w:r>
      <w:r w:rsidR="00CC0DE8" w:rsidRPr="003650BA">
        <w:rPr>
          <w:rFonts w:ascii="Arial" w:eastAsia="Arial" w:hAnsi="Arial" w:cs="Arial"/>
        </w:rPr>
        <w:t xml:space="preserve"> or feel unsafe doing so</w:t>
      </w:r>
      <w:r w:rsidRPr="003650BA">
        <w:rPr>
          <w:rFonts w:ascii="Arial" w:eastAsia="Arial" w:hAnsi="Arial" w:cs="Arial"/>
        </w:rPr>
        <w:t>.</w:t>
      </w:r>
      <w:r w:rsidR="00FB6529" w:rsidRPr="003650BA">
        <w:rPr>
          <w:rFonts w:ascii="Arial" w:eastAsia="Arial" w:hAnsi="Arial" w:cs="Arial"/>
        </w:rPr>
        <w:t xml:space="preserve"> </w:t>
      </w:r>
      <w:r w:rsidRPr="003650BA">
        <w:rPr>
          <w:rFonts w:ascii="Arial" w:eastAsia="Arial" w:hAnsi="Arial" w:cs="Arial"/>
        </w:rPr>
        <w:t>Th</w:t>
      </w:r>
      <w:r w:rsidR="00FB6529" w:rsidRPr="003650BA">
        <w:rPr>
          <w:rFonts w:ascii="Arial" w:eastAsia="Arial" w:hAnsi="Arial" w:cs="Arial"/>
        </w:rPr>
        <w:t>is is natural. It is something that needs to be worked through. For some people, this may involve conscious and/or unconscious bias.</w:t>
      </w:r>
      <w:r w:rsidRPr="003650BA">
        <w:rPr>
          <w:rFonts w:ascii="Arial" w:eastAsia="Arial" w:hAnsi="Arial" w:cs="Arial"/>
        </w:rPr>
        <w:t xml:space="preserve"> It is what our LGBTQIA+ affirming zones of practice is designed to help address. We hope the zones of practice will support people to want to move beyond their comfort zone, to become curious, to learn, and eventually to grow in their understanding, and empowered in their response to LGBTQIA+ issues.</w:t>
      </w:r>
    </w:p>
    <w:p w14:paraId="3330F512" w14:textId="77777777" w:rsidR="00820AB9" w:rsidRPr="003650BA" w:rsidRDefault="00820AB9" w:rsidP="00490880">
      <w:pPr>
        <w:spacing w:after="0" w:line="360" w:lineRule="auto"/>
        <w:rPr>
          <w:rFonts w:ascii="Arial" w:eastAsia="Arial" w:hAnsi="Arial" w:cs="Arial"/>
        </w:rPr>
      </w:pPr>
    </w:p>
    <w:p w14:paraId="3330F513" w14:textId="46492278" w:rsidR="00820AB9" w:rsidRPr="003650BA" w:rsidRDefault="009D44F1" w:rsidP="00490880">
      <w:pPr>
        <w:spacing w:after="0" w:line="360" w:lineRule="auto"/>
        <w:rPr>
          <w:rFonts w:ascii="Arial" w:eastAsia="Arial" w:hAnsi="Arial" w:cs="Arial"/>
        </w:rPr>
      </w:pPr>
      <w:r w:rsidRPr="003650BA">
        <w:rPr>
          <w:rFonts w:ascii="Arial" w:eastAsia="Arial" w:hAnsi="Arial" w:cs="Arial"/>
        </w:rPr>
        <w:t>It should also be noted that for a variety of reasons some people with LGBTQIA+ identity may never feel comfortable</w:t>
      </w:r>
      <w:r w:rsidR="00CC0DE8" w:rsidRPr="003650BA">
        <w:rPr>
          <w:rFonts w:ascii="Arial" w:eastAsia="Arial" w:hAnsi="Arial" w:cs="Arial"/>
        </w:rPr>
        <w:t xml:space="preserve"> or safe</w:t>
      </w:r>
      <w:r w:rsidRPr="003650BA">
        <w:rPr>
          <w:rFonts w:ascii="Arial" w:eastAsia="Arial" w:hAnsi="Arial" w:cs="Arial"/>
        </w:rPr>
        <w:t xml:space="preserve"> sharing this identity in or out of the workplace. That is also fine. We hope that by everyone moving through the LGBTQIA+ zones of practice, behaviours will be displayed, and environments created, that are comfortable, safe, and welcoming for LGBTQIA+ people, even if their identity is not and never will be publicly known.</w:t>
      </w:r>
    </w:p>
    <w:p w14:paraId="3330F514" w14:textId="77777777" w:rsidR="00820AB9" w:rsidRPr="003650BA" w:rsidRDefault="00820AB9" w:rsidP="00490880">
      <w:pPr>
        <w:spacing w:after="0" w:line="360" w:lineRule="auto"/>
        <w:rPr>
          <w:rFonts w:ascii="Arial" w:eastAsia="Arial" w:hAnsi="Arial" w:cs="Arial"/>
        </w:rPr>
      </w:pPr>
    </w:p>
    <w:p w14:paraId="3330F515" w14:textId="2480A2B2" w:rsidR="00820AB9" w:rsidRPr="003650BA" w:rsidRDefault="009D44F1" w:rsidP="00490880">
      <w:pPr>
        <w:spacing w:after="0" w:line="360" w:lineRule="auto"/>
        <w:rPr>
          <w:rFonts w:ascii="Arial" w:eastAsia="Arial" w:hAnsi="Arial" w:cs="Arial"/>
        </w:rPr>
      </w:pPr>
      <w:r w:rsidRPr="003650BA">
        <w:rPr>
          <w:rFonts w:ascii="Arial" w:eastAsia="Arial" w:hAnsi="Arial" w:cs="Arial"/>
        </w:rPr>
        <w:t xml:space="preserve">It should also be noted that there will be other ways to become LGBTQIA+ affirming too. Our zones offer examples of how people can become more LGBTQIA+ affirming. They are not the final word on LGBTQIA+ inclusivity. But they are informed by the experience and expertise of LGBTQIA+ SLTs, </w:t>
      </w:r>
      <w:r w:rsidR="007C7DDB">
        <w:rPr>
          <w:rFonts w:ascii="Arial" w:eastAsia="Arial" w:hAnsi="Arial" w:cs="Arial"/>
        </w:rPr>
        <w:t>support workers,</w:t>
      </w:r>
      <w:r w:rsidRPr="003650BA">
        <w:rPr>
          <w:rFonts w:ascii="Arial" w:eastAsia="Arial" w:hAnsi="Arial" w:cs="Arial"/>
        </w:rPr>
        <w:t xml:space="preserve"> and students.</w:t>
      </w:r>
    </w:p>
    <w:p w14:paraId="3330F516" w14:textId="77777777" w:rsidR="00820AB9" w:rsidRPr="003650BA" w:rsidRDefault="00820AB9" w:rsidP="00490880">
      <w:pPr>
        <w:spacing w:after="0" w:line="360" w:lineRule="auto"/>
        <w:rPr>
          <w:rFonts w:ascii="Arial" w:eastAsia="Arial" w:hAnsi="Arial" w:cs="Arial"/>
        </w:rPr>
      </w:pPr>
    </w:p>
    <w:p w14:paraId="3330F517" w14:textId="77777777" w:rsidR="00820AB9" w:rsidRPr="003650BA" w:rsidRDefault="009D44F1" w:rsidP="00490880">
      <w:pPr>
        <w:spacing w:after="0" w:line="360" w:lineRule="auto"/>
        <w:rPr>
          <w:rFonts w:ascii="Arial" w:eastAsia="Arial" w:hAnsi="Arial" w:cs="Arial"/>
          <w:b/>
        </w:rPr>
      </w:pPr>
      <w:r w:rsidRPr="003650BA">
        <w:rPr>
          <w:rFonts w:ascii="Arial" w:eastAsia="Arial" w:hAnsi="Arial" w:cs="Arial"/>
          <w:b/>
        </w:rPr>
        <w:t xml:space="preserve">Privilege and </w:t>
      </w:r>
      <w:sdt>
        <w:sdtPr>
          <w:rPr>
            <w:rFonts w:ascii="Arial" w:hAnsi="Arial" w:cs="Arial"/>
          </w:rPr>
          <w:tag w:val="goog_rdk_4"/>
          <w:id w:val="-1731539442"/>
        </w:sdtPr>
        <w:sdtContent/>
      </w:sdt>
      <w:r w:rsidRPr="003650BA">
        <w:rPr>
          <w:rFonts w:ascii="Arial" w:eastAsia="Arial" w:hAnsi="Arial" w:cs="Arial"/>
          <w:b/>
        </w:rPr>
        <w:t>bias</w:t>
      </w:r>
    </w:p>
    <w:p w14:paraId="3330F518" w14:textId="777A719F" w:rsidR="00820AB9" w:rsidRPr="007820DF" w:rsidRDefault="00A04347" w:rsidP="007820DF">
      <w:pPr>
        <w:spacing w:after="0" w:line="360" w:lineRule="auto"/>
        <w:rPr>
          <w:rFonts w:ascii="Arial" w:eastAsia="Arial" w:hAnsi="Arial" w:cs="Arial"/>
        </w:rPr>
      </w:pPr>
      <w:r w:rsidRPr="007820DF">
        <w:rPr>
          <w:rFonts w:ascii="Arial" w:hAnsi="Arial" w:cs="Arial"/>
        </w:rPr>
        <w:t xml:space="preserve">Central to being more LGBTQIA+ affirming is a recognition of the privileges that being white, cisgender and heterosexual give certain people. White, cisgender and heterosexual people do not, typically, need to think about how their racial safety, gender identity, and sexual orientation impacts on their daily life. </w:t>
      </w:r>
      <w:r w:rsidR="009D44F1" w:rsidRPr="007820DF">
        <w:rPr>
          <w:rFonts w:ascii="Arial" w:eastAsia="Arial" w:hAnsi="Arial" w:cs="Arial"/>
        </w:rPr>
        <w:t xml:space="preserve">For example, in the use of public toilets, fitting rooms, changing rooms, housing, jobs, and holiday destinations. Cisgender and heterosexual people do not, typically, </w:t>
      </w:r>
      <w:proofErr w:type="gramStart"/>
      <w:r w:rsidR="009D44F1" w:rsidRPr="007820DF">
        <w:rPr>
          <w:rFonts w:ascii="Arial" w:eastAsia="Arial" w:hAnsi="Arial" w:cs="Arial"/>
        </w:rPr>
        <w:t>have to</w:t>
      </w:r>
      <w:proofErr w:type="gramEnd"/>
      <w:r w:rsidR="009D44F1" w:rsidRPr="007820DF">
        <w:rPr>
          <w:rFonts w:ascii="Arial" w:eastAsia="Arial" w:hAnsi="Arial" w:cs="Arial"/>
        </w:rPr>
        <w:t xml:space="preserve"> wonder if their voice is going to be mimicked, or lead them to being ridiculed, or result in assumptions being made about them. For many LGBTQIA+ people, all these things, and many more, are everyday considerations. </w:t>
      </w:r>
    </w:p>
    <w:p w14:paraId="43C6FE3A" w14:textId="7831C09A" w:rsidR="00B677E3" w:rsidRDefault="00B677E3" w:rsidP="007820DF">
      <w:pPr>
        <w:spacing w:after="0" w:line="360" w:lineRule="auto"/>
        <w:rPr>
          <w:rFonts w:ascii="Arial" w:hAnsi="Arial" w:cs="Arial"/>
        </w:rPr>
      </w:pPr>
    </w:p>
    <w:p w14:paraId="40A5F51E" w14:textId="61AD6C05" w:rsidR="00B64F29" w:rsidRPr="00A93FAD" w:rsidRDefault="00A93FAD" w:rsidP="007820DF">
      <w:pPr>
        <w:spacing w:after="0" w:line="360" w:lineRule="auto"/>
        <w:rPr>
          <w:rFonts w:ascii="Arial" w:eastAsia="Arial" w:hAnsi="Arial" w:cs="Arial"/>
        </w:rPr>
      </w:pPr>
      <w:r>
        <w:rPr>
          <w:rFonts w:ascii="Arial" w:eastAsia="Arial" w:hAnsi="Arial" w:cs="Arial"/>
        </w:rPr>
        <w:t xml:space="preserve">As per the </w:t>
      </w:r>
      <w:hyperlink r:id="rId15" w:history="1">
        <w:r w:rsidRPr="00E645AA">
          <w:rPr>
            <w:rStyle w:val="Hyperlink"/>
            <w:rFonts w:ascii="Arial" w:eastAsia="Arial" w:hAnsi="Arial" w:cs="Arial"/>
          </w:rPr>
          <w:t xml:space="preserve">Equality Act </w:t>
        </w:r>
        <w:sdt>
          <w:sdtPr>
            <w:rPr>
              <w:rStyle w:val="Hyperlink"/>
            </w:rPr>
            <w:tag w:val="goog_rdk_6"/>
            <w:id w:val="1179398785"/>
          </w:sdtPr>
          <w:sdtContent/>
        </w:sdt>
        <w:r w:rsidRPr="00E645AA">
          <w:rPr>
            <w:rStyle w:val="Hyperlink"/>
            <w:rFonts w:ascii="Arial" w:eastAsia="Arial" w:hAnsi="Arial" w:cs="Arial"/>
          </w:rPr>
          <w:t>2010</w:t>
        </w:r>
      </w:hyperlink>
      <w:r>
        <w:rPr>
          <w:rFonts w:ascii="Arial" w:eastAsia="Arial" w:hAnsi="Arial" w:cs="Arial"/>
        </w:rPr>
        <w:t xml:space="preserve">, race </w:t>
      </w:r>
      <w:r w:rsidR="00B64F29" w:rsidRPr="007820DF">
        <w:rPr>
          <w:rFonts w:ascii="Arial" w:hAnsi="Arial" w:cs="Arial"/>
        </w:rPr>
        <w:t>encompasses</w:t>
      </w:r>
      <w:r>
        <w:rPr>
          <w:rFonts w:ascii="Arial" w:hAnsi="Arial" w:cs="Arial"/>
        </w:rPr>
        <w:t xml:space="preserve"> </w:t>
      </w:r>
      <w:r w:rsidR="00B64F29" w:rsidRPr="007820DF">
        <w:rPr>
          <w:rFonts w:ascii="Arial" w:hAnsi="Arial" w:cs="Arial"/>
        </w:rPr>
        <w:t>colour, nationality</w:t>
      </w:r>
      <w:r w:rsidR="0023495A">
        <w:rPr>
          <w:rFonts w:ascii="Arial" w:hAnsi="Arial" w:cs="Arial"/>
        </w:rPr>
        <w:t xml:space="preserve"> </w:t>
      </w:r>
      <w:hyperlink r:id="rId16" w:history="1">
        <w:r w:rsidR="0023495A" w:rsidRPr="00E645AA">
          <w:rPr>
            <w:rStyle w:val="Hyperlink"/>
            <w:rFonts w:ascii="Arial" w:hAnsi="Arial" w:cs="Arial"/>
          </w:rPr>
          <w:t>(which includes</w:t>
        </w:r>
        <w:r w:rsidR="00E645AA">
          <w:rPr>
            <w:rStyle w:val="Hyperlink"/>
            <w:rFonts w:ascii="Arial" w:hAnsi="Arial" w:cs="Arial"/>
          </w:rPr>
          <w:t xml:space="preserve"> </w:t>
        </w:r>
        <w:r w:rsidR="00B64F29" w:rsidRPr="00E645AA">
          <w:rPr>
            <w:rStyle w:val="Hyperlink"/>
            <w:rFonts w:ascii="Arial" w:hAnsi="Arial" w:cs="Arial"/>
          </w:rPr>
          <w:t>citizenship</w:t>
        </w:r>
        <w:r w:rsidR="0023495A" w:rsidRPr="00E645AA">
          <w:rPr>
            <w:rStyle w:val="Hyperlink"/>
            <w:rFonts w:ascii="Arial" w:hAnsi="Arial" w:cs="Arial"/>
          </w:rPr>
          <w:t>)</w:t>
        </w:r>
      </w:hyperlink>
      <w:r w:rsidR="00B64F29" w:rsidRPr="007820DF">
        <w:rPr>
          <w:rFonts w:ascii="Arial" w:hAnsi="Arial" w:cs="Arial"/>
        </w:rPr>
        <w:t xml:space="preserve"> or ethnic or national origins. It </w:t>
      </w:r>
      <w:r w:rsidR="003C33CB">
        <w:rPr>
          <w:rFonts w:ascii="Arial" w:hAnsi="Arial" w:cs="Arial"/>
        </w:rPr>
        <w:t>is important to note</w:t>
      </w:r>
      <w:r w:rsidR="00B64F29" w:rsidRPr="007820DF">
        <w:rPr>
          <w:rFonts w:ascii="Arial" w:hAnsi="Arial" w:cs="Arial"/>
        </w:rPr>
        <w:t xml:space="preserve">, therefore, that some white people – for example those from the traveller community or people who are Jewish – may also experience racism and racial discrimination. </w:t>
      </w:r>
      <w:r w:rsidR="00E645AA" w:rsidRPr="007820DF">
        <w:rPr>
          <w:rFonts w:ascii="Arial" w:hAnsi="Arial" w:cs="Arial"/>
        </w:rPr>
        <w:t>So,</w:t>
      </w:r>
      <w:r w:rsidR="00B64F29" w:rsidRPr="007820DF">
        <w:rPr>
          <w:rFonts w:ascii="Arial" w:hAnsi="Arial" w:cs="Arial"/>
        </w:rPr>
        <w:t xml:space="preserve"> we </w:t>
      </w:r>
      <w:proofErr w:type="gramStart"/>
      <w:r w:rsidR="00B64F29" w:rsidRPr="007820DF">
        <w:rPr>
          <w:rFonts w:ascii="Arial" w:hAnsi="Arial" w:cs="Arial"/>
        </w:rPr>
        <w:t>have to</w:t>
      </w:r>
      <w:proofErr w:type="gramEnd"/>
      <w:r w:rsidR="00B64F29" w:rsidRPr="007820DF">
        <w:rPr>
          <w:rFonts w:ascii="Arial" w:hAnsi="Arial" w:cs="Arial"/>
        </w:rPr>
        <w:t xml:space="preserve"> be conscious of, and actively opposed to, all forms of racism, whether overt, insidious or structural, if we are to be truly LGBTQIA+ affirming and inclusive of all.</w:t>
      </w:r>
    </w:p>
    <w:p w14:paraId="35F2E0AE" w14:textId="3ABEFF50" w:rsidR="002B6BA9" w:rsidRPr="003650BA" w:rsidRDefault="002B6BA9" w:rsidP="00490880">
      <w:pPr>
        <w:spacing w:after="0" w:line="360" w:lineRule="auto"/>
        <w:rPr>
          <w:rFonts w:ascii="Arial" w:eastAsia="Arial" w:hAnsi="Arial" w:cs="Arial"/>
        </w:rPr>
      </w:pPr>
    </w:p>
    <w:p w14:paraId="7B271B5F" w14:textId="7C93A3F2" w:rsidR="002B6BA9" w:rsidRPr="003650BA" w:rsidRDefault="009D44F1" w:rsidP="00490880">
      <w:pPr>
        <w:spacing w:after="0" w:line="360" w:lineRule="auto"/>
        <w:rPr>
          <w:rFonts w:ascii="Arial" w:eastAsia="Arial" w:hAnsi="Arial" w:cs="Arial"/>
        </w:rPr>
      </w:pPr>
      <w:r w:rsidRPr="003650BA">
        <w:rPr>
          <w:rFonts w:ascii="Arial" w:eastAsia="Arial" w:hAnsi="Arial" w:cs="Arial"/>
        </w:rPr>
        <w:t xml:space="preserve">Allied to the privileges enjoyed by </w:t>
      </w:r>
      <w:r w:rsidR="00772BE8">
        <w:rPr>
          <w:rFonts w:ascii="Arial" w:eastAsia="Arial" w:hAnsi="Arial" w:cs="Arial"/>
        </w:rPr>
        <w:t xml:space="preserve">white, </w:t>
      </w:r>
      <w:r w:rsidRPr="003650BA">
        <w:rPr>
          <w:rFonts w:ascii="Arial" w:eastAsia="Arial" w:hAnsi="Arial" w:cs="Arial"/>
        </w:rPr>
        <w:t xml:space="preserve">cisgender and heterosexual people is the unconscious bias they may have. This bias can, </w:t>
      </w:r>
      <w:r w:rsidR="00963F4D" w:rsidRPr="003650BA">
        <w:rPr>
          <w:rFonts w:ascii="Arial" w:eastAsia="Arial" w:hAnsi="Arial" w:cs="Arial"/>
        </w:rPr>
        <w:t xml:space="preserve">with or </w:t>
      </w:r>
      <w:r w:rsidRPr="003650BA">
        <w:rPr>
          <w:rFonts w:ascii="Arial" w:eastAsia="Arial" w:hAnsi="Arial" w:cs="Arial"/>
        </w:rPr>
        <w:t>without intent, negatively impact on LGBTQIA+ people. Assumptions rooted in this unconscious bias can be made, and then acted upon, about LGBTQIA+ colleagues and/or people who are accessing speech and language therapy services, their partners, other family, and friends. This bias can also lead to microaggressions, or worse, being displayed to LGBTQIA+ people, whether colleagues or people having speech and language therapy.</w:t>
      </w:r>
      <w:r w:rsidR="002B6BA9" w:rsidRPr="003650BA">
        <w:rPr>
          <w:rFonts w:ascii="Arial" w:eastAsia="Arial" w:hAnsi="Arial" w:cs="Arial"/>
        </w:rPr>
        <w:t xml:space="preserve"> </w:t>
      </w:r>
    </w:p>
    <w:p w14:paraId="32031AF9" w14:textId="77777777" w:rsidR="002B6BA9" w:rsidRPr="003650BA" w:rsidRDefault="002B6BA9" w:rsidP="00490880">
      <w:pPr>
        <w:spacing w:after="0" w:line="360" w:lineRule="auto"/>
        <w:rPr>
          <w:rFonts w:ascii="Arial" w:eastAsia="Arial" w:hAnsi="Arial" w:cs="Arial"/>
        </w:rPr>
      </w:pPr>
    </w:p>
    <w:p w14:paraId="3330F51A" w14:textId="2651FA7B" w:rsidR="00820AB9" w:rsidRPr="003650BA" w:rsidRDefault="002B6BA9" w:rsidP="00490880">
      <w:pPr>
        <w:spacing w:after="0" w:line="360" w:lineRule="auto"/>
        <w:rPr>
          <w:rFonts w:ascii="Arial" w:eastAsia="Arial" w:hAnsi="Arial" w:cs="Arial"/>
        </w:rPr>
      </w:pPr>
      <w:r w:rsidRPr="003650BA">
        <w:rPr>
          <w:rFonts w:ascii="Arial" w:eastAsia="Arial" w:hAnsi="Arial" w:cs="Arial"/>
        </w:rPr>
        <w:t>It should also be noted that not all bias is unconscious and not every discriminatory act is accidental.</w:t>
      </w:r>
    </w:p>
    <w:p w14:paraId="3330F51B" w14:textId="77777777" w:rsidR="00820AB9" w:rsidRPr="003650BA" w:rsidRDefault="00820AB9" w:rsidP="00490880">
      <w:pPr>
        <w:spacing w:after="0" w:line="360" w:lineRule="auto"/>
        <w:rPr>
          <w:rFonts w:ascii="Arial" w:eastAsia="Arial" w:hAnsi="Arial" w:cs="Arial"/>
        </w:rPr>
      </w:pPr>
    </w:p>
    <w:p w14:paraId="3330F51C" w14:textId="24CC85BB" w:rsidR="00820AB9" w:rsidRPr="003650BA" w:rsidRDefault="00E645AA" w:rsidP="00490880">
      <w:pPr>
        <w:spacing w:after="0" w:line="360" w:lineRule="auto"/>
        <w:rPr>
          <w:rFonts w:ascii="Arial" w:eastAsia="Arial" w:hAnsi="Arial" w:cs="Arial"/>
        </w:rPr>
      </w:pPr>
      <w:hyperlink r:id="rId17" w:history="1">
        <w:r w:rsidR="009D44F1" w:rsidRPr="00E645AA">
          <w:rPr>
            <w:rStyle w:val="Hyperlink"/>
            <w:rFonts w:ascii="Arial" w:eastAsia="Arial" w:hAnsi="Arial" w:cs="Arial"/>
          </w:rPr>
          <w:t>F</w:t>
        </w:r>
        <w:r w:rsidRPr="00E645AA">
          <w:rPr>
            <w:rStyle w:val="Hyperlink"/>
            <w:rFonts w:ascii="Arial" w:eastAsia="Arial" w:hAnsi="Arial" w:cs="Arial"/>
          </w:rPr>
          <w:t>ind out</w:t>
        </w:r>
        <w:r w:rsidR="009D44F1" w:rsidRPr="00E645AA">
          <w:rPr>
            <w:rStyle w:val="Hyperlink"/>
            <w:rFonts w:ascii="Arial" w:eastAsia="Arial" w:hAnsi="Arial" w:cs="Arial"/>
          </w:rPr>
          <w:t xml:space="preserve"> more on the role of privilege</w:t>
        </w:r>
        <w:r w:rsidRPr="00E645AA">
          <w:rPr>
            <w:rStyle w:val="Hyperlink"/>
            <w:rFonts w:ascii="Arial" w:eastAsia="Arial" w:hAnsi="Arial" w:cs="Arial"/>
          </w:rPr>
          <w:t>.</w:t>
        </w:r>
      </w:hyperlink>
    </w:p>
    <w:p w14:paraId="3330F51E" w14:textId="77777777" w:rsidR="00820AB9" w:rsidRPr="003650BA" w:rsidRDefault="00820AB9" w:rsidP="00490880">
      <w:pPr>
        <w:spacing w:after="0" w:line="360" w:lineRule="auto"/>
        <w:rPr>
          <w:rFonts w:ascii="Arial" w:eastAsia="Arial" w:hAnsi="Arial" w:cs="Arial"/>
        </w:rPr>
      </w:pPr>
    </w:p>
    <w:p w14:paraId="3330F51F" w14:textId="77777777" w:rsidR="00820AB9" w:rsidRPr="003650BA" w:rsidRDefault="009D44F1" w:rsidP="002635A1">
      <w:pPr>
        <w:spacing w:after="0" w:line="360" w:lineRule="auto"/>
        <w:rPr>
          <w:rFonts w:ascii="Arial" w:eastAsia="Arial" w:hAnsi="Arial" w:cs="Arial"/>
          <w:b/>
        </w:rPr>
      </w:pPr>
      <w:r w:rsidRPr="003650BA">
        <w:rPr>
          <w:rFonts w:ascii="Arial" w:eastAsia="Arial" w:hAnsi="Arial" w:cs="Arial"/>
          <w:b/>
        </w:rPr>
        <w:t>Intersectionality</w:t>
      </w:r>
    </w:p>
    <w:p w14:paraId="50D41531" w14:textId="1B48E484" w:rsidR="0098795E" w:rsidRPr="003650BA" w:rsidRDefault="009D44F1" w:rsidP="002635A1">
      <w:pPr>
        <w:spacing w:after="0" w:line="360" w:lineRule="auto"/>
        <w:rPr>
          <w:rFonts w:ascii="Arial" w:eastAsia="Arial" w:hAnsi="Arial" w:cs="Arial"/>
        </w:rPr>
      </w:pPr>
      <w:r w:rsidRPr="003650BA">
        <w:rPr>
          <w:rFonts w:ascii="Arial" w:eastAsia="Arial" w:hAnsi="Arial" w:cs="Arial"/>
        </w:rPr>
        <w:t>It is also important to recognise and acknowledge the intersectionality between LGBTQIA+ issues and other areas. These can include race, disability, and/or neurodiversity. They can also include socio-economic background, age, and vocation. These other forms of intersectionality may affect LGBTQIA+ people in various ways, including if and how they express their LGBTQIA+ identity in the workplace and/or to their families and friends. In recognising and acknowledging the importance of intersectionality, we also need to adjust our behaviours, working practices, and services accordingly, if we are to be inclusive of LGBTQIA+ people, and to those who have another intersectionality, if not more than one.</w:t>
      </w:r>
      <w:r w:rsidR="0098795E" w:rsidRPr="003650BA">
        <w:rPr>
          <w:rFonts w:ascii="Arial" w:eastAsia="Arial" w:hAnsi="Arial" w:cs="Arial"/>
        </w:rPr>
        <w:t xml:space="preserve"> Indeed, it should be recognised that some people may have multiple</w:t>
      </w:r>
      <w:r w:rsidR="006C48E4" w:rsidRPr="003650BA">
        <w:rPr>
          <w:rFonts w:ascii="Arial" w:eastAsia="Arial" w:hAnsi="Arial" w:cs="Arial"/>
        </w:rPr>
        <w:t xml:space="preserve"> intersections so a manager may need to support the same employee</w:t>
      </w:r>
      <w:r w:rsidR="0007685A" w:rsidRPr="003650BA">
        <w:rPr>
          <w:rFonts w:ascii="Arial" w:eastAsia="Arial" w:hAnsi="Arial" w:cs="Arial"/>
        </w:rPr>
        <w:t xml:space="preserve"> from a range of standpoints, including LGBTQIA+, disability, race, or neurodiversity.</w:t>
      </w:r>
    </w:p>
    <w:p w14:paraId="3330F521" w14:textId="77777777" w:rsidR="00820AB9" w:rsidRPr="003650BA" w:rsidRDefault="00820AB9" w:rsidP="00490880">
      <w:pPr>
        <w:spacing w:after="0" w:line="360" w:lineRule="auto"/>
        <w:rPr>
          <w:rFonts w:ascii="Arial" w:eastAsia="Arial" w:hAnsi="Arial" w:cs="Arial"/>
          <w:b/>
        </w:rPr>
      </w:pPr>
    </w:p>
    <w:p w14:paraId="25E9BB3D" w14:textId="77777777" w:rsidR="00F677D0" w:rsidRPr="003650BA" w:rsidRDefault="00F677D0" w:rsidP="00490880">
      <w:pPr>
        <w:spacing w:after="0" w:line="360" w:lineRule="auto"/>
        <w:rPr>
          <w:rFonts w:ascii="Arial" w:eastAsia="Arial" w:hAnsi="Arial" w:cs="Arial"/>
          <w:b/>
        </w:rPr>
      </w:pPr>
      <w:r w:rsidRPr="003650BA">
        <w:rPr>
          <w:rFonts w:ascii="Arial" w:eastAsia="Arial" w:hAnsi="Arial" w:cs="Arial"/>
          <w:b/>
        </w:rPr>
        <w:t>Tips for use</w:t>
      </w:r>
    </w:p>
    <w:p w14:paraId="5E6F7E90" w14:textId="59F998CF" w:rsidR="00480EBF" w:rsidRDefault="00065BD2" w:rsidP="00490880">
      <w:pPr>
        <w:spacing w:after="0" w:line="360" w:lineRule="auto"/>
        <w:rPr>
          <w:rFonts w:ascii="Arial" w:eastAsia="Arial" w:hAnsi="Arial" w:cs="Arial"/>
          <w:bCs/>
        </w:rPr>
      </w:pPr>
      <w:r w:rsidRPr="003650BA">
        <w:rPr>
          <w:rFonts w:ascii="Arial" w:eastAsia="Arial" w:hAnsi="Arial" w:cs="Arial"/>
          <w:bCs/>
        </w:rPr>
        <w:t xml:space="preserve">The LGBTQIA+ affirming zones of practice are designed to encourage reflection and discussion. This is applicable to both individuals and to teams. </w:t>
      </w:r>
      <w:r w:rsidR="00480EBF">
        <w:rPr>
          <w:rFonts w:ascii="Arial" w:eastAsia="Arial" w:hAnsi="Arial" w:cs="Arial"/>
          <w:bCs/>
        </w:rPr>
        <w:t xml:space="preserve">For individuals, </w:t>
      </w:r>
      <w:r w:rsidR="001E225D">
        <w:rPr>
          <w:rFonts w:ascii="Arial" w:eastAsia="Arial" w:hAnsi="Arial" w:cs="Arial"/>
          <w:bCs/>
        </w:rPr>
        <w:t>the zones are relevant to you both as a person and as a professional. For teams, they are relevant to the staff who work</w:t>
      </w:r>
      <w:r w:rsidR="00124E6B">
        <w:rPr>
          <w:rFonts w:ascii="Arial" w:eastAsia="Arial" w:hAnsi="Arial" w:cs="Arial"/>
          <w:bCs/>
        </w:rPr>
        <w:t xml:space="preserve"> in</w:t>
      </w:r>
      <w:r w:rsidR="001E225D">
        <w:rPr>
          <w:rFonts w:ascii="Arial" w:eastAsia="Arial" w:hAnsi="Arial" w:cs="Arial"/>
          <w:bCs/>
        </w:rPr>
        <w:t xml:space="preserve"> services and the people </w:t>
      </w:r>
      <w:r w:rsidR="00124E6B">
        <w:rPr>
          <w:rFonts w:ascii="Arial" w:eastAsia="Arial" w:hAnsi="Arial" w:cs="Arial"/>
          <w:bCs/>
        </w:rPr>
        <w:t>accessing</w:t>
      </w:r>
      <w:r w:rsidR="001E225D">
        <w:rPr>
          <w:rFonts w:ascii="Arial" w:eastAsia="Arial" w:hAnsi="Arial" w:cs="Arial"/>
          <w:bCs/>
        </w:rPr>
        <w:t xml:space="preserve"> those services.</w:t>
      </w:r>
    </w:p>
    <w:p w14:paraId="20DD1D38" w14:textId="77777777" w:rsidR="001E225D" w:rsidRDefault="001E225D" w:rsidP="00490880">
      <w:pPr>
        <w:spacing w:after="0" w:line="360" w:lineRule="auto"/>
        <w:rPr>
          <w:rFonts w:ascii="Arial" w:eastAsia="Arial" w:hAnsi="Arial" w:cs="Arial"/>
          <w:bCs/>
        </w:rPr>
      </w:pPr>
    </w:p>
    <w:p w14:paraId="1A215117" w14:textId="50449A90" w:rsidR="00EA31A6" w:rsidRPr="003650BA" w:rsidRDefault="001E225D" w:rsidP="00490880">
      <w:pPr>
        <w:spacing w:after="0" w:line="360" w:lineRule="auto"/>
        <w:rPr>
          <w:rFonts w:ascii="Arial" w:eastAsia="Arial" w:hAnsi="Arial" w:cs="Arial"/>
          <w:bCs/>
        </w:rPr>
      </w:pPr>
      <w:r>
        <w:rPr>
          <w:rFonts w:ascii="Arial" w:eastAsia="Arial" w:hAnsi="Arial" w:cs="Arial"/>
          <w:bCs/>
        </w:rPr>
        <w:t xml:space="preserve">The zones are not </w:t>
      </w:r>
      <w:r w:rsidR="00876E21" w:rsidRPr="003650BA">
        <w:rPr>
          <w:rFonts w:ascii="Arial" w:eastAsia="Arial" w:hAnsi="Arial" w:cs="Arial"/>
          <w:bCs/>
        </w:rPr>
        <w:t>designed to make judgements about people</w:t>
      </w:r>
      <w:r w:rsidR="00372E3D" w:rsidRPr="003650BA">
        <w:rPr>
          <w:rFonts w:ascii="Arial" w:eastAsia="Arial" w:hAnsi="Arial" w:cs="Arial"/>
          <w:bCs/>
        </w:rPr>
        <w:t xml:space="preserve"> or teams</w:t>
      </w:r>
      <w:r w:rsidR="0075373A" w:rsidRPr="003650BA">
        <w:rPr>
          <w:rFonts w:ascii="Arial" w:eastAsia="Arial" w:hAnsi="Arial" w:cs="Arial"/>
          <w:bCs/>
        </w:rPr>
        <w:t>. For instance, saying ‘I don’t know’ does not mean you do not want to know</w:t>
      </w:r>
      <w:r w:rsidR="00372E3D" w:rsidRPr="003650BA">
        <w:rPr>
          <w:rFonts w:ascii="Arial" w:eastAsia="Arial" w:hAnsi="Arial" w:cs="Arial"/>
          <w:bCs/>
        </w:rPr>
        <w:t xml:space="preserve"> something.</w:t>
      </w:r>
      <w:r w:rsidR="0075373A" w:rsidRPr="003650BA">
        <w:rPr>
          <w:rFonts w:ascii="Arial" w:eastAsia="Arial" w:hAnsi="Arial" w:cs="Arial"/>
          <w:bCs/>
        </w:rPr>
        <w:t xml:space="preserve"> It simply means you </w:t>
      </w:r>
      <w:r w:rsidR="00710CE7" w:rsidRPr="003650BA">
        <w:rPr>
          <w:rFonts w:ascii="Arial" w:eastAsia="Arial" w:hAnsi="Arial" w:cs="Arial"/>
          <w:bCs/>
        </w:rPr>
        <w:t>recognise you</w:t>
      </w:r>
      <w:r w:rsidR="00EA31A6" w:rsidRPr="003650BA">
        <w:rPr>
          <w:rFonts w:ascii="Arial" w:eastAsia="Arial" w:hAnsi="Arial" w:cs="Arial"/>
          <w:bCs/>
        </w:rPr>
        <w:t>r</w:t>
      </w:r>
      <w:r w:rsidR="00710CE7" w:rsidRPr="003650BA">
        <w:rPr>
          <w:rFonts w:ascii="Arial" w:eastAsia="Arial" w:hAnsi="Arial" w:cs="Arial"/>
          <w:bCs/>
        </w:rPr>
        <w:t xml:space="preserve"> lack knowledge about something</w:t>
      </w:r>
      <w:r w:rsidR="0075373A" w:rsidRPr="003650BA">
        <w:rPr>
          <w:rFonts w:ascii="Arial" w:eastAsia="Arial" w:hAnsi="Arial" w:cs="Arial"/>
          <w:bCs/>
        </w:rPr>
        <w:t>.</w:t>
      </w:r>
      <w:r w:rsidR="00372E3D" w:rsidRPr="003650BA">
        <w:rPr>
          <w:rFonts w:ascii="Arial" w:eastAsia="Arial" w:hAnsi="Arial" w:cs="Arial"/>
          <w:bCs/>
        </w:rPr>
        <w:t xml:space="preserve"> </w:t>
      </w:r>
      <w:r w:rsidR="005B57AC">
        <w:rPr>
          <w:rFonts w:ascii="Arial" w:eastAsia="Arial" w:hAnsi="Arial" w:cs="Arial"/>
          <w:bCs/>
        </w:rPr>
        <w:t xml:space="preserve">In addition, we recognise that discussing these issues can be uncomfortable for some people. </w:t>
      </w:r>
      <w:r w:rsidR="0076389D">
        <w:rPr>
          <w:rFonts w:ascii="Arial" w:eastAsia="Arial" w:hAnsi="Arial" w:cs="Arial"/>
          <w:bCs/>
        </w:rPr>
        <w:t>As highlighted above, that is fine.</w:t>
      </w:r>
    </w:p>
    <w:p w14:paraId="63D3AC26" w14:textId="77777777" w:rsidR="00EA31A6" w:rsidRPr="003650BA" w:rsidRDefault="00EA31A6" w:rsidP="00490880">
      <w:pPr>
        <w:spacing w:after="0" w:line="360" w:lineRule="auto"/>
        <w:rPr>
          <w:rFonts w:ascii="Arial" w:eastAsia="Arial" w:hAnsi="Arial" w:cs="Arial"/>
          <w:bCs/>
        </w:rPr>
      </w:pPr>
    </w:p>
    <w:p w14:paraId="441F88E9" w14:textId="50C9DAF9" w:rsidR="005D2283" w:rsidRPr="003650BA" w:rsidRDefault="00372E3D" w:rsidP="00490880">
      <w:pPr>
        <w:spacing w:after="0" w:line="360" w:lineRule="auto"/>
        <w:rPr>
          <w:rFonts w:ascii="Arial" w:eastAsia="Arial" w:hAnsi="Arial" w:cs="Arial"/>
          <w:bCs/>
        </w:rPr>
      </w:pPr>
      <w:r w:rsidRPr="003650BA">
        <w:rPr>
          <w:rFonts w:ascii="Arial" w:eastAsia="Arial" w:hAnsi="Arial" w:cs="Arial"/>
          <w:bCs/>
        </w:rPr>
        <w:t xml:space="preserve">The </w:t>
      </w:r>
      <w:r w:rsidR="005E0B1F" w:rsidRPr="003650BA">
        <w:rPr>
          <w:rFonts w:ascii="Arial" w:eastAsia="Arial" w:hAnsi="Arial" w:cs="Arial"/>
          <w:bCs/>
        </w:rPr>
        <w:t xml:space="preserve">purpose of the </w:t>
      </w:r>
      <w:r w:rsidRPr="003650BA">
        <w:rPr>
          <w:rFonts w:ascii="Arial" w:eastAsia="Arial" w:hAnsi="Arial" w:cs="Arial"/>
          <w:bCs/>
        </w:rPr>
        <w:t>zones of practice</w:t>
      </w:r>
      <w:r w:rsidR="005E0B1F" w:rsidRPr="003650BA">
        <w:rPr>
          <w:rFonts w:ascii="Arial" w:eastAsia="Arial" w:hAnsi="Arial" w:cs="Arial"/>
          <w:bCs/>
        </w:rPr>
        <w:t xml:space="preserve"> is to </w:t>
      </w:r>
      <w:r w:rsidR="005D2283" w:rsidRPr="003650BA">
        <w:rPr>
          <w:rFonts w:ascii="Arial" w:eastAsia="Arial" w:hAnsi="Arial" w:cs="Arial"/>
          <w:bCs/>
        </w:rPr>
        <w:t>promote</w:t>
      </w:r>
      <w:r w:rsidR="00124E6B">
        <w:rPr>
          <w:rFonts w:ascii="Arial" w:eastAsia="Arial" w:hAnsi="Arial" w:cs="Arial"/>
          <w:bCs/>
        </w:rPr>
        <w:t xml:space="preserve"> a</w:t>
      </w:r>
      <w:r w:rsidR="005D2283" w:rsidRPr="003650BA">
        <w:rPr>
          <w:rFonts w:ascii="Arial" w:eastAsia="Arial" w:hAnsi="Arial" w:cs="Arial"/>
          <w:bCs/>
        </w:rPr>
        <w:t xml:space="preserve"> recognition of </w:t>
      </w:r>
      <w:r w:rsidR="00EA31A6" w:rsidRPr="003650BA">
        <w:rPr>
          <w:rFonts w:ascii="Arial" w:eastAsia="Arial" w:hAnsi="Arial" w:cs="Arial"/>
          <w:bCs/>
        </w:rPr>
        <w:t xml:space="preserve">potential </w:t>
      </w:r>
      <w:r w:rsidR="00710CE7" w:rsidRPr="003650BA">
        <w:rPr>
          <w:rFonts w:ascii="Arial" w:eastAsia="Arial" w:hAnsi="Arial" w:cs="Arial"/>
          <w:bCs/>
        </w:rPr>
        <w:t>lack of knowledge</w:t>
      </w:r>
      <w:r w:rsidR="005D2283" w:rsidRPr="003650BA">
        <w:rPr>
          <w:rFonts w:ascii="Arial" w:eastAsia="Arial" w:hAnsi="Arial" w:cs="Arial"/>
          <w:bCs/>
        </w:rPr>
        <w:t xml:space="preserve">, curiosity about issues, learning about things, and making things better for </w:t>
      </w:r>
      <w:proofErr w:type="gramStart"/>
      <w:r w:rsidR="005D2283" w:rsidRPr="003650BA">
        <w:rPr>
          <w:rFonts w:ascii="Arial" w:eastAsia="Arial" w:hAnsi="Arial" w:cs="Arial"/>
          <w:bCs/>
        </w:rPr>
        <w:t>ourselves</w:t>
      </w:r>
      <w:proofErr w:type="gramEnd"/>
      <w:r w:rsidR="005D2283" w:rsidRPr="003650BA">
        <w:rPr>
          <w:rFonts w:ascii="Arial" w:eastAsia="Arial" w:hAnsi="Arial" w:cs="Arial"/>
          <w:bCs/>
        </w:rPr>
        <w:t xml:space="preserve"> and for others.</w:t>
      </w:r>
    </w:p>
    <w:p w14:paraId="4D233515" w14:textId="77777777" w:rsidR="005D2283" w:rsidRPr="003650BA" w:rsidRDefault="005D2283" w:rsidP="00490880">
      <w:pPr>
        <w:spacing w:after="0" w:line="360" w:lineRule="auto"/>
        <w:rPr>
          <w:rFonts w:ascii="Arial" w:eastAsia="Arial" w:hAnsi="Arial" w:cs="Arial"/>
          <w:bCs/>
        </w:rPr>
      </w:pPr>
    </w:p>
    <w:p w14:paraId="15CFEF54" w14:textId="6DA5B48D" w:rsidR="00710CE7" w:rsidRPr="003650BA" w:rsidRDefault="002C4102" w:rsidP="00490880">
      <w:pPr>
        <w:spacing w:after="0" w:line="360" w:lineRule="auto"/>
        <w:rPr>
          <w:rFonts w:ascii="Arial" w:eastAsia="Arial" w:hAnsi="Arial" w:cs="Arial"/>
          <w:bCs/>
        </w:rPr>
      </w:pPr>
      <w:r w:rsidRPr="003650BA">
        <w:rPr>
          <w:rFonts w:ascii="Arial" w:eastAsia="Arial" w:hAnsi="Arial" w:cs="Arial"/>
          <w:bCs/>
        </w:rPr>
        <w:t>You can use the diagram and the material in this document to support your</w:t>
      </w:r>
      <w:r w:rsidR="0038619C" w:rsidRPr="003650BA">
        <w:rPr>
          <w:rFonts w:ascii="Arial" w:eastAsia="Arial" w:hAnsi="Arial" w:cs="Arial"/>
          <w:bCs/>
        </w:rPr>
        <w:t>self</w:t>
      </w:r>
      <w:r w:rsidRPr="003650BA">
        <w:rPr>
          <w:rFonts w:ascii="Arial" w:eastAsia="Arial" w:hAnsi="Arial" w:cs="Arial"/>
          <w:bCs/>
        </w:rPr>
        <w:t xml:space="preserve"> and</w:t>
      </w:r>
      <w:r w:rsidR="0038619C" w:rsidRPr="003650BA">
        <w:rPr>
          <w:rFonts w:ascii="Arial" w:eastAsia="Arial" w:hAnsi="Arial" w:cs="Arial"/>
          <w:bCs/>
        </w:rPr>
        <w:t xml:space="preserve"> your</w:t>
      </w:r>
      <w:r w:rsidRPr="003650BA">
        <w:rPr>
          <w:rFonts w:ascii="Arial" w:eastAsia="Arial" w:hAnsi="Arial" w:cs="Arial"/>
          <w:bCs/>
        </w:rPr>
        <w:t xml:space="preserve"> team</w:t>
      </w:r>
      <w:r w:rsidR="0038619C" w:rsidRPr="003650BA">
        <w:rPr>
          <w:rFonts w:ascii="Arial" w:eastAsia="Arial" w:hAnsi="Arial" w:cs="Arial"/>
          <w:bCs/>
        </w:rPr>
        <w:t>s</w:t>
      </w:r>
      <w:r w:rsidR="00BB036C" w:rsidRPr="003650BA">
        <w:rPr>
          <w:rFonts w:ascii="Arial" w:eastAsia="Arial" w:hAnsi="Arial" w:cs="Arial"/>
          <w:bCs/>
        </w:rPr>
        <w:t xml:space="preserve"> to reflect, discuss, and propose and </w:t>
      </w:r>
      <w:proofErr w:type="gramStart"/>
      <w:r w:rsidR="00BB036C" w:rsidRPr="003650BA">
        <w:rPr>
          <w:rFonts w:ascii="Arial" w:eastAsia="Arial" w:hAnsi="Arial" w:cs="Arial"/>
          <w:bCs/>
        </w:rPr>
        <w:t>take action</w:t>
      </w:r>
      <w:proofErr w:type="gramEnd"/>
      <w:r w:rsidR="00BB036C" w:rsidRPr="003650BA">
        <w:rPr>
          <w:rFonts w:ascii="Arial" w:eastAsia="Arial" w:hAnsi="Arial" w:cs="Arial"/>
          <w:bCs/>
        </w:rPr>
        <w:t>.</w:t>
      </w:r>
    </w:p>
    <w:p w14:paraId="6C1CA446" w14:textId="77777777" w:rsidR="00C41512" w:rsidRPr="003650BA" w:rsidRDefault="00C41512" w:rsidP="00490880">
      <w:pPr>
        <w:spacing w:after="0" w:line="360" w:lineRule="auto"/>
        <w:rPr>
          <w:rFonts w:ascii="Arial" w:eastAsia="Arial" w:hAnsi="Arial" w:cs="Arial"/>
          <w:bCs/>
        </w:rPr>
      </w:pPr>
    </w:p>
    <w:p w14:paraId="5A141C8B" w14:textId="7FFEB485" w:rsidR="00C41512" w:rsidRPr="007067D2" w:rsidRDefault="00C41512" w:rsidP="00490880">
      <w:pPr>
        <w:spacing w:after="0" w:line="360" w:lineRule="auto"/>
        <w:rPr>
          <w:rFonts w:ascii="Arial" w:eastAsia="Arial" w:hAnsi="Arial" w:cs="Arial"/>
          <w:b/>
          <w:i/>
          <w:iCs/>
        </w:rPr>
      </w:pPr>
      <w:r w:rsidRPr="007067D2">
        <w:rPr>
          <w:rFonts w:ascii="Arial" w:eastAsia="Arial" w:hAnsi="Arial" w:cs="Arial"/>
          <w:b/>
          <w:i/>
          <w:iCs/>
        </w:rPr>
        <w:t>Elements</w:t>
      </w:r>
    </w:p>
    <w:p w14:paraId="7F258397" w14:textId="69868C33" w:rsidR="00AE5862" w:rsidRPr="007067D2" w:rsidRDefault="00AE5862" w:rsidP="00BB036C">
      <w:pPr>
        <w:pStyle w:val="ListParagraph"/>
        <w:numPr>
          <w:ilvl w:val="0"/>
          <w:numId w:val="13"/>
        </w:numPr>
        <w:spacing w:line="360" w:lineRule="auto"/>
        <w:rPr>
          <w:rFonts w:ascii="Arial" w:eastAsia="Arial" w:hAnsi="Arial" w:cs="Arial"/>
          <w:bCs/>
          <w:sz w:val="22"/>
          <w:szCs w:val="22"/>
        </w:rPr>
      </w:pPr>
      <w:r w:rsidRPr="007067D2">
        <w:rPr>
          <w:rFonts w:ascii="Arial" w:eastAsia="Arial" w:hAnsi="Arial" w:cs="Arial"/>
          <w:bCs/>
          <w:sz w:val="22"/>
          <w:szCs w:val="22"/>
        </w:rPr>
        <w:t xml:space="preserve">You can take each of the elements in turn and reflect and discuss where you and your team </w:t>
      </w:r>
      <w:proofErr w:type="gramStart"/>
      <w:r w:rsidRPr="007067D2">
        <w:rPr>
          <w:rFonts w:ascii="Arial" w:eastAsia="Arial" w:hAnsi="Arial" w:cs="Arial"/>
          <w:bCs/>
          <w:sz w:val="22"/>
          <w:szCs w:val="22"/>
        </w:rPr>
        <w:t>is</w:t>
      </w:r>
      <w:proofErr w:type="gramEnd"/>
      <w:r w:rsidRPr="007067D2">
        <w:rPr>
          <w:rFonts w:ascii="Arial" w:eastAsia="Arial" w:hAnsi="Arial" w:cs="Arial"/>
          <w:bCs/>
          <w:sz w:val="22"/>
          <w:szCs w:val="22"/>
        </w:rPr>
        <w:t xml:space="preserve"> in relation to that.</w:t>
      </w:r>
    </w:p>
    <w:p w14:paraId="23E6CFCB" w14:textId="52660EF5" w:rsidR="00AE5862" w:rsidRPr="007067D2" w:rsidRDefault="00AE5862" w:rsidP="00BB036C">
      <w:pPr>
        <w:pStyle w:val="ListParagraph"/>
        <w:numPr>
          <w:ilvl w:val="0"/>
          <w:numId w:val="13"/>
        </w:numPr>
        <w:spacing w:line="360" w:lineRule="auto"/>
        <w:rPr>
          <w:rFonts w:ascii="Arial" w:eastAsia="Arial" w:hAnsi="Arial" w:cs="Arial"/>
          <w:bCs/>
          <w:sz w:val="22"/>
          <w:szCs w:val="22"/>
        </w:rPr>
      </w:pPr>
      <w:r w:rsidRPr="007067D2">
        <w:rPr>
          <w:rFonts w:ascii="Arial" w:eastAsia="Arial" w:hAnsi="Arial" w:cs="Arial"/>
          <w:bCs/>
          <w:sz w:val="22"/>
          <w:szCs w:val="22"/>
        </w:rPr>
        <w:t>You can encourage discussion and identification of examples of that element in action.</w:t>
      </w:r>
    </w:p>
    <w:p w14:paraId="3B950A93" w14:textId="6D0F8FC6" w:rsidR="00C41512" w:rsidRPr="007067D2" w:rsidRDefault="00C41512" w:rsidP="007E1BA2">
      <w:pPr>
        <w:pStyle w:val="ListParagraph"/>
        <w:numPr>
          <w:ilvl w:val="0"/>
          <w:numId w:val="13"/>
        </w:numPr>
        <w:spacing w:line="360" w:lineRule="auto"/>
        <w:rPr>
          <w:rFonts w:ascii="Arial" w:eastAsia="Arial" w:hAnsi="Arial" w:cs="Arial"/>
          <w:bCs/>
          <w:sz w:val="22"/>
          <w:szCs w:val="22"/>
        </w:rPr>
      </w:pPr>
      <w:r w:rsidRPr="007067D2">
        <w:rPr>
          <w:rFonts w:ascii="Arial" w:eastAsia="Arial" w:hAnsi="Arial" w:cs="Arial"/>
          <w:bCs/>
          <w:sz w:val="22"/>
          <w:szCs w:val="22"/>
        </w:rPr>
        <w:t>You can encourage discussion of examples of behaviours/actions that could improve on that element</w:t>
      </w:r>
      <w:r w:rsidR="009D44F1" w:rsidRPr="007067D2">
        <w:rPr>
          <w:rFonts w:ascii="Arial" w:eastAsia="Arial" w:hAnsi="Arial" w:cs="Arial"/>
          <w:bCs/>
          <w:sz w:val="22"/>
          <w:szCs w:val="22"/>
        </w:rPr>
        <w:t xml:space="preserve"> so it could be moved from one zone to another.</w:t>
      </w:r>
    </w:p>
    <w:p w14:paraId="1B0A8DF3" w14:textId="77777777" w:rsidR="007E1BA2" w:rsidRPr="007067D2" w:rsidRDefault="007E1BA2" w:rsidP="007E1BA2">
      <w:pPr>
        <w:pStyle w:val="ListParagraph"/>
        <w:spacing w:line="360" w:lineRule="auto"/>
        <w:rPr>
          <w:rFonts w:ascii="Arial" w:eastAsia="Arial" w:hAnsi="Arial" w:cs="Arial"/>
          <w:bCs/>
          <w:sz w:val="22"/>
          <w:szCs w:val="22"/>
        </w:rPr>
      </w:pPr>
    </w:p>
    <w:p w14:paraId="30A09AC0" w14:textId="7271CDD5" w:rsidR="00C41512" w:rsidRPr="007067D2" w:rsidRDefault="00C41512" w:rsidP="00C41512">
      <w:pPr>
        <w:spacing w:line="360" w:lineRule="auto"/>
        <w:rPr>
          <w:rFonts w:ascii="Arial" w:eastAsia="Arial" w:hAnsi="Arial" w:cs="Arial"/>
          <w:b/>
          <w:i/>
          <w:iCs/>
        </w:rPr>
      </w:pPr>
      <w:r w:rsidRPr="007067D2">
        <w:rPr>
          <w:rFonts w:ascii="Arial" w:eastAsia="Arial" w:hAnsi="Arial" w:cs="Arial"/>
          <w:b/>
          <w:i/>
          <w:iCs/>
        </w:rPr>
        <w:t>Examples</w:t>
      </w:r>
    </w:p>
    <w:p w14:paraId="5669C298" w14:textId="08389943" w:rsidR="00AE5862" w:rsidRPr="007067D2" w:rsidRDefault="00AE5862" w:rsidP="00BB036C">
      <w:pPr>
        <w:pStyle w:val="ListParagraph"/>
        <w:numPr>
          <w:ilvl w:val="0"/>
          <w:numId w:val="13"/>
        </w:numPr>
        <w:spacing w:line="360" w:lineRule="auto"/>
        <w:rPr>
          <w:rFonts w:ascii="Arial" w:eastAsia="Arial" w:hAnsi="Arial" w:cs="Arial"/>
          <w:bCs/>
          <w:sz w:val="22"/>
          <w:szCs w:val="22"/>
        </w:rPr>
      </w:pPr>
      <w:r w:rsidRPr="007067D2">
        <w:rPr>
          <w:rFonts w:ascii="Arial" w:eastAsia="Arial" w:hAnsi="Arial" w:cs="Arial"/>
          <w:bCs/>
          <w:sz w:val="22"/>
          <w:szCs w:val="22"/>
        </w:rPr>
        <w:t>You can take each of the examples listed below and reflect and discuss which zone that belongs in.</w:t>
      </w:r>
    </w:p>
    <w:p w14:paraId="3B6273F1" w14:textId="4B867AEF" w:rsidR="004E00A6" w:rsidRPr="007067D2" w:rsidRDefault="00BB036C" w:rsidP="00464E65">
      <w:pPr>
        <w:pStyle w:val="ListParagraph"/>
        <w:numPr>
          <w:ilvl w:val="0"/>
          <w:numId w:val="13"/>
        </w:numPr>
        <w:spacing w:line="360" w:lineRule="auto"/>
        <w:rPr>
          <w:rFonts w:ascii="Arial" w:eastAsia="Arial" w:hAnsi="Arial" w:cs="Arial"/>
          <w:bCs/>
          <w:sz w:val="22"/>
          <w:szCs w:val="22"/>
        </w:rPr>
      </w:pPr>
      <w:r w:rsidRPr="007067D2">
        <w:rPr>
          <w:rFonts w:ascii="Arial" w:eastAsia="Arial" w:hAnsi="Arial" w:cs="Arial"/>
          <w:bCs/>
          <w:sz w:val="22"/>
          <w:szCs w:val="22"/>
        </w:rPr>
        <w:t xml:space="preserve">You can also reflect and discuss what actions you individually and collectively could undertake to </w:t>
      </w:r>
      <w:r w:rsidR="00C41512" w:rsidRPr="007067D2">
        <w:rPr>
          <w:rFonts w:ascii="Arial" w:eastAsia="Arial" w:hAnsi="Arial" w:cs="Arial"/>
          <w:bCs/>
          <w:sz w:val="22"/>
          <w:szCs w:val="22"/>
        </w:rPr>
        <w:t>improve on that example</w:t>
      </w:r>
      <w:r w:rsidR="009D44F1" w:rsidRPr="007067D2">
        <w:rPr>
          <w:rFonts w:ascii="Arial" w:eastAsia="Arial" w:hAnsi="Arial" w:cs="Arial"/>
          <w:bCs/>
          <w:sz w:val="22"/>
          <w:szCs w:val="22"/>
        </w:rPr>
        <w:t>, enabling it to be moved from one zone to another.</w:t>
      </w:r>
      <w:r w:rsidR="004E00A6" w:rsidRPr="007067D2">
        <w:rPr>
          <w:rFonts w:ascii="Arial" w:eastAsia="Arial" w:hAnsi="Arial" w:cs="Arial"/>
          <w:b/>
          <w:sz w:val="22"/>
          <w:szCs w:val="22"/>
        </w:rPr>
        <w:br w:type="page"/>
      </w:r>
    </w:p>
    <w:p w14:paraId="3330F522" w14:textId="3E0AB22E" w:rsidR="00820AB9" w:rsidRPr="003650BA" w:rsidRDefault="009D44F1" w:rsidP="00490880">
      <w:pPr>
        <w:tabs>
          <w:tab w:val="left" w:pos="3450"/>
        </w:tabs>
        <w:spacing w:after="0" w:line="360" w:lineRule="auto"/>
        <w:jc w:val="center"/>
        <w:rPr>
          <w:rFonts w:ascii="Arial" w:eastAsia="Arial" w:hAnsi="Arial" w:cs="Arial"/>
          <w:b/>
        </w:rPr>
      </w:pPr>
      <w:r w:rsidRPr="003650BA">
        <w:rPr>
          <w:rFonts w:ascii="Arial" w:eastAsia="Arial" w:hAnsi="Arial" w:cs="Arial"/>
          <w:b/>
        </w:rPr>
        <w:lastRenderedPageBreak/>
        <w:t xml:space="preserve">Comfort </w:t>
      </w:r>
      <w:proofErr w:type="gramStart"/>
      <w:r w:rsidRPr="003650BA">
        <w:rPr>
          <w:rFonts w:ascii="Arial" w:eastAsia="Arial" w:hAnsi="Arial" w:cs="Arial"/>
          <w:b/>
        </w:rPr>
        <w:t>zone</w:t>
      </w:r>
      <w:proofErr w:type="gramEnd"/>
    </w:p>
    <w:p w14:paraId="3330F523" w14:textId="263C0778" w:rsidR="00820AB9" w:rsidRPr="003650BA" w:rsidRDefault="009D44F1" w:rsidP="00490880">
      <w:pPr>
        <w:tabs>
          <w:tab w:val="left" w:pos="3450"/>
        </w:tabs>
        <w:spacing w:after="0" w:line="360" w:lineRule="auto"/>
        <w:rPr>
          <w:rFonts w:ascii="Arial" w:eastAsia="Arial" w:hAnsi="Arial" w:cs="Arial"/>
        </w:rPr>
      </w:pPr>
      <w:r w:rsidRPr="003650BA">
        <w:rPr>
          <w:rFonts w:ascii="Arial" w:eastAsia="Arial" w:hAnsi="Arial" w:cs="Arial"/>
        </w:rPr>
        <w:t xml:space="preserve">If you are in the comfort zone, </w:t>
      </w:r>
      <w:r w:rsidRPr="003650BA">
        <w:rPr>
          <w:rFonts w:ascii="Arial" w:eastAsia="Arial" w:hAnsi="Arial" w:cs="Arial"/>
          <w:b/>
          <w:u w:val="single"/>
        </w:rPr>
        <w:t>you do not know</w:t>
      </w:r>
      <w:r w:rsidRPr="003650BA">
        <w:rPr>
          <w:rFonts w:ascii="Arial" w:eastAsia="Arial" w:hAnsi="Arial" w:cs="Arial"/>
        </w:rPr>
        <w:t xml:space="preserve"> why LGBTQIA+ issues are important</w:t>
      </w:r>
      <w:r w:rsidR="00CD516A" w:rsidRPr="003650BA">
        <w:rPr>
          <w:rFonts w:ascii="Arial" w:eastAsia="Arial" w:hAnsi="Arial" w:cs="Arial"/>
        </w:rPr>
        <w:t>.</w:t>
      </w:r>
    </w:p>
    <w:p w14:paraId="3330F524" w14:textId="77777777" w:rsidR="00820AB9" w:rsidRPr="003650BA" w:rsidRDefault="00820AB9" w:rsidP="00490880">
      <w:pPr>
        <w:tabs>
          <w:tab w:val="left" w:pos="3450"/>
        </w:tabs>
        <w:spacing w:after="0" w:line="360" w:lineRule="auto"/>
        <w:rPr>
          <w:rFonts w:ascii="Arial" w:eastAsia="Arial" w:hAnsi="Arial" w:cs="Arial"/>
        </w:rPr>
      </w:pPr>
    </w:p>
    <w:p w14:paraId="5896785C" w14:textId="77777777" w:rsidR="002E195A" w:rsidRPr="007067D2" w:rsidRDefault="009D44F1" w:rsidP="002E195A">
      <w:pPr>
        <w:tabs>
          <w:tab w:val="left" w:pos="3450"/>
        </w:tabs>
        <w:spacing w:after="0" w:line="360" w:lineRule="auto"/>
        <w:rPr>
          <w:rFonts w:ascii="Arial" w:eastAsia="Arial" w:hAnsi="Arial" w:cs="Arial"/>
          <w:b/>
        </w:rPr>
      </w:pPr>
      <w:r w:rsidRPr="007067D2">
        <w:rPr>
          <w:rFonts w:ascii="Arial" w:eastAsia="Arial" w:hAnsi="Arial" w:cs="Arial"/>
          <w:b/>
        </w:rPr>
        <w:t>Elements of comfort zone</w:t>
      </w:r>
      <w:r w:rsidR="002E195A" w:rsidRPr="007067D2">
        <w:rPr>
          <w:rFonts w:ascii="Arial" w:eastAsia="Arial" w:hAnsi="Arial" w:cs="Arial"/>
          <w:b/>
        </w:rPr>
        <w:t xml:space="preserve"> – I don’t know…</w:t>
      </w:r>
    </w:p>
    <w:p w14:paraId="1F944DEC" w14:textId="77777777" w:rsidR="002E195A" w:rsidRPr="007067D2" w:rsidRDefault="002E195A" w:rsidP="002E195A">
      <w:pPr>
        <w:numPr>
          <w:ilvl w:val="0"/>
          <w:numId w:val="9"/>
        </w:numPr>
        <w:pBdr>
          <w:top w:val="nil"/>
          <w:left w:val="nil"/>
          <w:bottom w:val="nil"/>
          <w:right w:val="nil"/>
          <w:between w:val="nil"/>
        </w:pBdr>
        <w:tabs>
          <w:tab w:val="left" w:pos="3450"/>
        </w:tabs>
        <w:spacing w:after="0" w:line="360" w:lineRule="auto"/>
        <w:rPr>
          <w:rFonts w:ascii="Arial" w:eastAsia="Arial" w:hAnsi="Arial" w:cs="Arial"/>
        </w:rPr>
      </w:pPr>
      <w:r w:rsidRPr="007067D2">
        <w:rPr>
          <w:rFonts w:ascii="Arial" w:eastAsia="Arial" w:hAnsi="Arial" w:cs="Arial"/>
        </w:rPr>
        <w:t xml:space="preserve">what pronouns mean to LGBTQIA+ </w:t>
      </w:r>
      <w:proofErr w:type="gramStart"/>
      <w:r w:rsidRPr="007067D2">
        <w:rPr>
          <w:rFonts w:ascii="Arial" w:eastAsia="Arial" w:hAnsi="Arial" w:cs="Arial"/>
        </w:rPr>
        <w:t>people</w:t>
      </w:r>
      <w:proofErr w:type="gramEnd"/>
    </w:p>
    <w:p w14:paraId="177E0AD0" w14:textId="77777777" w:rsidR="002E195A" w:rsidRPr="007067D2" w:rsidRDefault="002E195A" w:rsidP="002E195A">
      <w:pPr>
        <w:numPr>
          <w:ilvl w:val="0"/>
          <w:numId w:val="9"/>
        </w:numPr>
        <w:pBdr>
          <w:top w:val="nil"/>
          <w:left w:val="nil"/>
          <w:bottom w:val="nil"/>
          <w:right w:val="nil"/>
          <w:between w:val="nil"/>
        </w:pBdr>
        <w:tabs>
          <w:tab w:val="left" w:pos="3450"/>
        </w:tabs>
        <w:spacing w:after="0" w:line="360" w:lineRule="auto"/>
        <w:rPr>
          <w:rFonts w:ascii="Arial" w:eastAsia="Arial" w:hAnsi="Arial" w:cs="Arial"/>
        </w:rPr>
      </w:pPr>
      <w:r w:rsidRPr="007067D2">
        <w:rPr>
          <w:rFonts w:ascii="Arial" w:eastAsia="Arial" w:hAnsi="Arial" w:cs="Arial"/>
        </w:rPr>
        <w:t xml:space="preserve">why these issues are relevant to </w:t>
      </w:r>
      <w:proofErr w:type="gramStart"/>
      <w:r w:rsidRPr="007067D2">
        <w:rPr>
          <w:rFonts w:ascii="Arial" w:eastAsia="Arial" w:hAnsi="Arial" w:cs="Arial"/>
        </w:rPr>
        <w:t>me</w:t>
      </w:r>
      <w:proofErr w:type="gramEnd"/>
    </w:p>
    <w:p w14:paraId="59718A41" w14:textId="77777777" w:rsidR="002E195A" w:rsidRPr="007067D2" w:rsidRDefault="002E195A" w:rsidP="002E195A">
      <w:pPr>
        <w:numPr>
          <w:ilvl w:val="0"/>
          <w:numId w:val="9"/>
        </w:numPr>
        <w:pBdr>
          <w:top w:val="nil"/>
          <w:left w:val="nil"/>
          <w:bottom w:val="nil"/>
          <w:right w:val="nil"/>
          <w:between w:val="nil"/>
        </w:pBdr>
        <w:tabs>
          <w:tab w:val="left" w:pos="3450"/>
        </w:tabs>
        <w:spacing w:after="0" w:line="360" w:lineRule="auto"/>
        <w:rPr>
          <w:rFonts w:ascii="Arial" w:eastAsia="Arial" w:hAnsi="Arial" w:cs="Arial"/>
        </w:rPr>
      </w:pPr>
      <w:r w:rsidRPr="007067D2">
        <w:rPr>
          <w:rFonts w:ascii="Arial" w:eastAsia="Arial" w:hAnsi="Arial" w:cs="Arial"/>
        </w:rPr>
        <w:t xml:space="preserve">my language can impact on </w:t>
      </w:r>
      <w:proofErr w:type="gramStart"/>
      <w:r w:rsidRPr="007067D2">
        <w:rPr>
          <w:rFonts w:ascii="Arial" w:eastAsia="Arial" w:hAnsi="Arial" w:cs="Arial"/>
        </w:rPr>
        <w:t>others</w:t>
      </w:r>
      <w:proofErr w:type="gramEnd"/>
    </w:p>
    <w:p w14:paraId="73D1BE65" w14:textId="77777777" w:rsidR="002E195A" w:rsidRPr="007067D2" w:rsidRDefault="002E195A" w:rsidP="002E195A">
      <w:pPr>
        <w:numPr>
          <w:ilvl w:val="0"/>
          <w:numId w:val="9"/>
        </w:numPr>
        <w:pBdr>
          <w:top w:val="nil"/>
          <w:left w:val="nil"/>
          <w:bottom w:val="nil"/>
          <w:right w:val="nil"/>
          <w:between w:val="nil"/>
        </w:pBdr>
        <w:tabs>
          <w:tab w:val="left" w:pos="3450"/>
        </w:tabs>
        <w:spacing w:after="0" w:line="360" w:lineRule="auto"/>
        <w:rPr>
          <w:rFonts w:ascii="Arial" w:eastAsia="Arial" w:hAnsi="Arial" w:cs="Arial"/>
        </w:rPr>
      </w:pPr>
      <w:r w:rsidRPr="007067D2">
        <w:rPr>
          <w:rFonts w:ascii="Arial" w:eastAsia="Arial" w:hAnsi="Arial" w:cs="Arial"/>
        </w:rPr>
        <w:t>about LGBTQIA+ visibility events</w:t>
      </w:r>
    </w:p>
    <w:p w14:paraId="50822047" w14:textId="77777777" w:rsidR="002E195A" w:rsidRPr="007067D2" w:rsidRDefault="002E195A" w:rsidP="002E195A">
      <w:pPr>
        <w:numPr>
          <w:ilvl w:val="0"/>
          <w:numId w:val="9"/>
        </w:numPr>
        <w:pBdr>
          <w:top w:val="nil"/>
          <w:left w:val="nil"/>
          <w:bottom w:val="nil"/>
          <w:right w:val="nil"/>
          <w:between w:val="nil"/>
        </w:pBdr>
        <w:tabs>
          <w:tab w:val="left" w:pos="3450"/>
        </w:tabs>
        <w:spacing w:after="0" w:line="360" w:lineRule="auto"/>
        <w:rPr>
          <w:rFonts w:ascii="Arial" w:eastAsia="Arial" w:hAnsi="Arial" w:cs="Arial"/>
        </w:rPr>
      </w:pPr>
      <w:r w:rsidRPr="007067D2">
        <w:rPr>
          <w:rFonts w:ascii="Arial" w:eastAsia="Arial" w:hAnsi="Arial" w:cs="Arial"/>
        </w:rPr>
        <w:t>what previous name/dead name means</w:t>
      </w:r>
    </w:p>
    <w:p w14:paraId="2B1D19BD" w14:textId="77777777" w:rsidR="002E195A" w:rsidRPr="007067D2" w:rsidRDefault="002E195A" w:rsidP="002E195A">
      <w:pPr>
        <w:numPr>
          <w:ilvl w:val="0"/>
          <w:numId w:val="9"/>
        </w:numPr>
        <w:pBdr>
          <w:top w:val="nil"/>
          <w:left w:val="nil"/>
          <w:bottom w:val="nil"/>
          <w:right w:val="nil"/>
          <w:between w:val="nil"/>
        </w:pBdr>
        <w:tabs>
          <w:tab w:val="left" w:pos="3450"/>
        </w:tabs>
        <w:spacing w:after="0" w:line="360" w:lineRule="auto"/>
        <w:rPr>
          <w:rFonts w:ascii="Arial" w:eastAsia="Arial" w:hAnsi="Arial" w:cs="Arial"/>
        </w:rPr>
      </w:pPr>
      <w:r w:rsidRPr="007067D2">
        <w:rPr>
          <w:rFonts w:ascii="Arial" w:eastAsia="Arial" w:hAnsi="Arial" w:cs="Arial"/>
        </w:rPr>
        <w:t xml:space="preserve">the history and context of LGBTQIA+ identity </w:t>
      </w:r>
    </w:p>
    <w:p w14:paraId="16712840" w14:textId="77777777" w:rsidR="002E195A" w:rsidRPr="007067D2" w:rsidRDefault="002E195A" w:rsidP="002E195A">
      <w:pPr>
        <w:numPr>
          <w:ilvl w:val="0"/>
          <w:numId w:val="9"/>
        </w:numPr>
        <w:pBdr>
          <w:top w:val="nil"/>
          <w:left w:val="nil"/>
          <w:bottom w:val="nil"/>
          <w:right w:val="nil"/>
          <w:between w:val="nil"/>
        </w:pBdr>
        <w:tabs>
          <w:tab w:val="left" w:pos="3450"/>
        </w:tabs>
        <w:spacing w:after="0" w:line="360" w:lineRule="auto"/>
        <w:rPr>
          <w:rFonts w:ascii="Arial" w:eastAsia="Arial" w:hAnsi="Arial" w:cs="Arial"/>
        </w:rPr>
      </w:pPr>
      <w:r w:rsidRPr="007067D2">
        <w:rPr>
          <w:rFonts w:ascii="Arial" w:eastAsia="Arial" w:hAnsi="Arial" w:cs="Arial"/>
        </w:rPr>
        <w:t xml:space="preserve">I have to listen to LGBTQIA+ people’s </w:t>
      </w:r>
      <w:proofErr w:type="gramStart"/>
      <w:r w:rsidRPr="007067D2">
        <w:rPr>
          <w:rFonts w:ascii="Arial" w:eastAsia="Arial" w:hAnsi="Arial" w:cs="Arial"/>
        </w:rPr>
        <w:t>experiences</w:t>
      </w:r>
      <w:proofErr w:type="gramEnd"/>
    </w:p>
    <w:p w14:paraId="0E21E8C2" w14:textId="77777777" w:rsidR="002E195A" w:rsidRPr="007067D2" w:rsidRDefault="002E195A" w:rsidP="002E195A">
      <w:pPr>
        <w:numPr>
          <w:ilvl w:val="0"/>
          <w:numId w:val="9"/>
        </w:numPr>
        <w:pBdr>
          <w:top w:val="nil"/>
          <w:left w:val="nil"/>
          <w:bottom w:val="nil"/>
          <w:right w:val="nil"/>
          <w:between w:val="nil"/>
        </w:pBdr>
        <w:tabs>
          <w:tab w:val="left" w:pos="3450"/>
        </w:tabs>
        <w:spacing w:after="0" w:line="360" w:lineRule="auto"/>
        <w:rPr>
          <w:rFonts w:ascii="Arial" w:eastAsia="Arial" w:hAnsi="Arial" w:cs="Arial"/>
        </w:rPr>
      </w:pPr>
      <w:r w:rsidRPr="007067D2">
        <w:rPr>
          <w:rFonts w:ascii="Arial" w:eastAsia="Arial" w:hAnsi="Arial" w:cs="Arial"/>
        </w:rPr>
        <w:t>what a safe space for disclosure is</w:t>
      </w:r>
    </w:p>
    <w:p w14:paraId="45EB1538" w14:textId="77777777" w:rsidR="002E195A" w:rsidRPr="007067D2" w:rsidRDefault="002E195A" w:rsidP="002E195A">
      <w:pPr>
        <w:numPr>
          <w:ilvl w:val="0"/>
          <w:numId w:val="9"/>
        </w:numPr>
        <w:pBdr>
          <w:top w:val="nil"/>
          <w:left w:val="nil"/>
          <w:bottom w:val="nil"/>
          <w:right w:val="nil"/>
          <w:between w:val="nil"/>
        </w:pBdr>
        <w:tabs>
          <w:tab w:val="left" w:pos="3450"/>
        </w:tabs>
        <w:spacing w:after="0" w:line="360" w:lineRule="auto"/>
        <w:rPr>
          <w:rFonts w:ascii="Arial" w:eastAsia="Arial" w:hAnsi="Arial" w:cs="Arial"/>
        </w:rPr>
      </w:pPr>
      <w:r w:rsidRPr="007067D2">
        <w:rPr>
          <w:rFonts w:ascii="Arial" w:eastAsia="Arial" w:hAnsi="Arial" w:cs="Arial"/>
        </w:rPr>
        <w:t xml:space="preserve">I should attend equality and diversity </w:t>
      </w:r>
      <w:proofErr w:type="gramStart"/>
      <w:r w:rsidRPr="007067D2">
        <w:rPr>
          <w:rFonts w:ascii="Arial" w:eastAsia="Arial" w:hAnsi="Arial" w:cs="Arial"/>
        </w:rPr>
        <w:t>training</w:t>
      </w:r>
      <w:proofErr w:type="gramEnd"/>
      <w:r w:rsidRPr="007067D2">
        <w:rPr>
          <w:rFonts w:ascii="Arial" w:eastAsia="Arial" w:hAnsi="Arial" w:cs="Arial"/>
        </w:rPr>
        <w:t xml:space="preserve"> </w:t>
      </w:r>
    </w:p>
    <w:p w14:paraId="6699EEC4" w14:textId="77777777" w:rsidR="002E195A" w:rsidRPr="007067D2" w:rsidRDefault="002E195A" w:rsidP="002E195A">
      <w:pPr>
        <w:numPr>
          <w:ilvl w:val="0"/>
          <w:numId w:val="9"/>
        </w:numPr>
        <w:pBdr>
          <w:top w:val="nil"/>
          <w:left w:val="nil"/>
          <w:bottom w:val="nil"/>
          <w:right w:val="nil"/>
          <w:between w:val="nil"/>
        </w:pBdr>
        <w:tabs>
          <w:tab w:val="left" w:pos="3450"/>
        </w:tabs>
        <w:spacing w:after="0" w:line="360" w:lineRule="auto"/>
        <w:rPr>
          <w:rFonts w:ascii="Arial" w:eastAsia="Arial" w:hAnsi="Arial" w:cs="Arial"/>
        </w:rPr>
      </w:pPr>
      <w:r w:rsidRPr="007067D2">
        <w:rPr>
          <w:rFonts w:ascii="Arial" w:eastAsia="Arial" w:hAnsi="Arial" w:cs="Arial"/>
        </w:rPr>
        <w:t xml:space="preserve"> being</w:t>
      </w:r>
      <w:r w:rsidRPr="007067D2">
        <w:rPr>
          <w:rFonts w:ascii="Roboto" w:hAnsi="Roboto"/>
          <w:spacing w:val="3"/>
          <w:shd w:val="clear" w:color="auto" w:fill="FFFFFF"/>
        </w:rPr>
        <w:t xml:space="preserve"> new to certain topics is </w:t>
      </w:r>
      <w:proofErr w:type="gramStart"/>
      <w:r w:rsidRPr="007067D2">
        <w:rPr>
          <w:rFonts w:ascii="Roboto" w:hAnsi="Roboto"/>
          <w:spacing w:val="3"/>
          <w:shd w:val="clear" w:color="auto" w:fill="FFFFFF"/>
        </w:rPr>
        <w:t>ok</w:t>
      </w:r>
      <w:proofErr w:type="gramEnd"/>
      <w:r w:rsidRPr="007067D2">
        <w:rPr>
          <w:rFonts w:ascii="Roboto" w:hAnsi="Roboto"/>
          <w:spacing w:val="3"/>
          <w:shd w:val="clear" w:color="auto" w:fill="FFFFFF"/>
        </w:rPr>
        <w:t xml:space="preserve"> </w:t>
      </w:r>
    </w:p>
    <w:p w14:paraId="3A69C4D9" w14:textId="77777777" w:rsidR="002E195A" w:rsidRPr="007067D2" w:rsidRDefault="002E195A" w:rsidP="002E195A">
      <w:pPr>
        <w:numPr>
          <w:ilvl w:val="0"/>
          <w:numId w:val="9"/>
        </w:numPr>
        <w:pBdr>
          <w:top w:val="nil"/>
          <w:left w:val="nil"/>
          <w:bottom w:val="nil"/>
          <w:right w:val="nil"/>
          <w:between w:val="nil"/>
        </w:pBdr>
        <w:tabs>
          <w:tab w:val="left" w:pos="3450"/>
        </w:tabs>
        <w:spacing w:after="0" w:line="360" w:lineRule="auto"/>
        <w:rPr>
          <w:rFonts w:ascii="Arial" w:eastAsia="Arial" w:hAnsi="Arial" w:cs="Arial"/>
        </w:rPr>
      </w:pPr>
      <w:r w:rsidRPr="007067D2">
        <w:rPr>
          <w:rFonts w:ascii="Arial" w:eastAsia="Arial" w:hAnsi="Arial" w:cs="Arial"/>
        </w:rPr>
        <w:t xml:space="preserve"> I have privileges and </w:t>
      </w:r>
      <w:proofErr w:type="gramStart"/>
      <w:r w:rsidRPr="007067D2">
        <w:rPr>
          <w:rFonts w:ascii="Arial" w:eastAsia="Arial" w:hAnsi="Arial" w:cs="Arial"/>
        </w:rPr>
        <w:t>biases</w:t>
      </w:r>
      <w:proofErr w:type="gramEnd"/>
    </w:p>
    <w:p w14:paraId="06B1850A" w14:textId="77777777" w:rsidR="002E195A" w:rsidRPr="007067D2" w:rsidRDefault="002E195A" w:rsidP="002E195A">
      <w:pPr>
        <w:numPr>
          <w:ilvl w:val="0"/>
          <w:numId w:val="9"/>
        </w:numPr>
        <w:pBdr>
          <w:top w:val="nil"/>
          <w:left w:val="nil"/>
          <w:bottom w:val="nil"/>
          <w:right w:val="nil"/>
          <w:between w:val="nil"/>
        </w:pBdr>
        <w:tabs>
          <w:tab w:val="left" w:pos="3450"/>
        </w:tabs>
        <w:spacing w:after="0" w:line="360" w:lineRule="auto"/>
        <w:rPr>
          <w:rFonts w:ascii="Arial" w:eastAsia="Arial" w:hAnsi="Arial" w:cs="Arial"/>
        </w:rPr>
      </w:pPr>
      <w:r w:rsidRPr="007067D2">
        <w:rPr>
          <w:rFonts w:ascii="Arial" w:eastAsia="Arial" w:hAnsi="Arial" w:cs="Arial"/>
        </w:rPr>
        <w:t xml:space="preserve"> about intersectionality</w:t>
      </w:r>
    </w:p>
    <w:p w14:paraId="4AE543C1" w14:textId="77777777" w:rsidR="002E195A" w:rsidRPr="007067D2" w:rsidRDefault="002E195A" w:rsidP="001E3E27">
      <w:pPr>
        <w:numPr>
          <w:ilvl w:val="0"/>
          <w:numId w:val="9"/>
        </w:numPr>
        <w:pBdr>
          <w:top w:val="nil"/>
          <w:left w:val="nil"/>
          <w:bottom w:val="nil"/>
          <w:right w:val="nil"/>
          <w:between w:val="nil"/>
        </w:pBdr>
        <w:tabs>
          <w:tab w:val="left" w:pos="3450"/>
        </w:tabs>
        <w:spacing w:after="0" w:line="360" w:lineRule="auto"/>
        <w:rPr>
          <w:rFonts w:ascii="Arial" w:eastAsia="Arial" w:hAnsi="Arial" w:cs="Arial"/>
        </w:rPr>
      </w:pPr>
      <w:r w:rsidRPr="007067D2">
        <w:rPr>
          <w:rFonts w:ascii="Arial" w:eastAsia="Arial" w:hAnsi="Arial" w:cs="Arial"/>
        </w:rPr>
        <w:t xml:space="preserve"> why LGBTQIA+ people need </w:t>
      </w:r>
      <w:proofErr w:type="gramStart"/>
      <w:r w:rsidRPr="007067D2">
        <w:rPr>
          <w:rFonts w:ascii="Arial" w:eastAsia="Arial" w:hAnsi="Arial" w:cs="Arial"/>
        </w:rPr>
        <w:t>representation</w:t>
      </w:r>
      <w:proofErr w:type="gramEnd"/>
    </w:p>
    <w:p w14:paraId="3330F535" w14:textId="3F235E4B" w:rsidR="00820AB9" w:rsidRPr="007067D2" w:rsidRDefault="002E195A" w:rsidP="001E3E27">
      <w:pPr>
        <w:numPr>
          <w:ilvl w:val="0"/>
          <w:numId w:val="9"/>
        </w:numPr>
        <w:pBdr>
          <w:top w:val="nil"/>
          <w:left w:val="nil"/>
          <w:bottom w:val="nil"/>
          <w:right w:val="nil"/>
          <w:between w:val="nil"/>
        </w:pBdr>
        <w:tabs>
          <w:tab w:val="left" w:pos="3450"/>
        </w:tabs>
        <w:spacing w:after="0" w:line="360" w:lineRule="auto"/>
        <w:rPr>
          <w:rFonts w:ascii="Arial" w:eastAsia="Arial" w:hAnsi="Arial" w:cs="Arial"/>
        </w:rPr>
      </w:pPr>
      <w:r w:rsidRPr="007067D2">
        <w:rPr>
          <w:rFonts w:ascii="Arial" w:eastAsia="Arial" w:hAnsi="Arial" w:cs="Arial"/>
        </w:rPr>
        <w:t xml:space="preserve"> the relevance to children and young people</w:t>
      </w:r>
    </w:p>
    <w:p w14:paraId="0CB9E781" w14:textId="77777777" w:rsidR="002E195A" w:rsidRPr="003650BA" w:rsidRDefault="002E195A" w:rsidP="002E195A">
      <w:pPr>
        <w:pBdr>
          <w:top w:val="nil"/>
          <w:left w:val="nil"/>
          <w:bottom w:val="nil"/>
          <w:right w:val="nil"/>
          <w:between w:val="nil"/>
        </w:pBdr>
        <w:tabs>
          <w:tab w:val="left" w:pos="3450"/>
        </w:tabs>
        <w:spacing w:after="0" w:line="360" w:lineRule="auto"/>
        <w:rPr>
          <w:rFonts w:ascii="Arial" w:eastAsia="Arial" w:hAnsi="Arial" w:cs="Arial"/>
        </w:rPr>
      </w:pPr>
    </w:p>
    <w:p w14:paraId="3330F536" w14:textId="1C4B56EB" w:rsidR="00820AB9" w:rsidRPr="003650BA" w:rsidRDefault="009D44F1" w:rsidP="00490880">
      <w:pPr>
        <w:tabs>
          <w:tab w:val="left" w:pos="3450"/>
        </w:tabs>
        <w:spacing w:after="0" w:line="360" w:lineRule="auto"/>
        <w:rPr>
          <w:rFonts w:ascii="Arial" w:eastAsia="Arial" w:hAnsi="Arial" w:cs="Arial"/>
          <w:b/>
        </w:rPr>
      </w:pPr>
      <w:r w:rsidRPr="003650BA">
        <w:rPr>
          <w:rFonts w:ascii="Arial" w:eastAsia="Arial" w:hAnsi="Arial" w:cs="Arial"/>
          <w:b/>
        </w:rPr>
        <w:t xml:space="preserve">Examples of comfort zone behaviours </w:t>
      </w:r>
    </w:p>
    <w:p w14:paraId="3330F537" w14:textId="77777777" w:rsidR="00820AB9" w:rsidRPr="003650BA" w:rsidRDefault="009D44F1" w:rsidP="00490880">
      <w:pPr>
        <w:numPr>
          <w:ilvl w:val="0"/>
          <w:numId w:val="7"/>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see homophobic or transphobic jokes as 'banter' – for example, I don’t know that saying ‘oh, that’s so gay’ can be </w:t>
      </w:r>
      <w:proofErr w:type="gramStart"/>
      <w:r w:rsidRPr="003650BA">
        <w:rPr>
          <w:rFonts w:ascii="Arial" w:eastAsia="Arial" w:hAnsi="Arial" w:cs="Arial"/>
        </w:rPr>
        <w:t>derogatory</w:t>
      </w:r>
      <w:proofErr w:type="gramEnd"/>
      <w:r w:rsidRPr="003650BA">
        <w:rPr>
          <w:rFonts w:ascii="Arial" w:eastAsia="Arial" w:hAnsi="Arial" w:cs="Arial"/>
        </w:rPr>
        <w:t xml:space="preserve"> </w:t>
      </w:r>
    </w:p>
    <w:p w14:paraId="3330F538" w14:textId="77777777" w:rsidR="00820AB9" w:rsidRPr="003650BA" w:rsidRDefault="009D44F1" w:rsidP="00490880">
      <w:pPr>
        <w:numPr>
          <w:ilvl w:val="0"/>
          <w:numId w:val="7"/>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laugh if I misgender someone and do not know that misgendering people in the workplace can have a negative effect on </w:t>
      </w:r>
      <w:proofErr w:type="gramStart"/>
      <w:r w:rsidRPr="003650BA">
        <w:rPr>
          <w:rFonts w:ascii="Arial" w:eastAsia="Arial" w:hAnsi="Arial" w:cs="Arial"/>
        </w:rPr>
        <w:t>them</w:t>
      </w:r>
      <w:proofErr w:type="gramEnd"/>
    </w:p>
    <w:p w14:paraId="3330F539" w14:textId="77777777" w:rsidR="00820AB9" w:rsidRPr="003650BA" w:rsidRDefault="009D44F1" w:rsidP="00490880">
      <w:pPr>
        <w:numPr>
          <w:ilvl w:val="0"/>
          <w:numId w:val="7"/>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do not know why Pride events are </w:t>
      </w:r>
      <w:proofErr w:type="gramStart"/>
      <w:r w:rsidRPr="003650BA">
        <w:rPr>
          <w:rFonts w:ascii="Arial" w:eastAsia="Arial" w:hAnsi="Arial" w:cs="Arial"/>
        </w:rPr>
        <w:t>held</w:t>
      </w:r>
      <w:proofErr w:type="gramEnd"/>
    </w:p>
    <w:p w14:paraId="3330F53A" w14:textId="77777777" w:rsidR="00820AB9" w:rsidRPr="003650BA" w:rsidRDefault="009D44F1" w:rsidP="00490880">
      <w:pPr>
        <w:numPr>
          <w:ilvl w:val="0"/>
          <w:numId w:val="7"/>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do not have to think about my gender and gender identity in everyday life, for example, in using public toilets, fitting rooms, changing rooms, applying for a job, renting a house, or booking a holiday in a place that might not be safe for LGBTQIA+ </w:t>
      </w:r>
      <w:proofErr w:type="gramStart"/>
      <w:r w:rsidRPr="003650BA">
        <w:rPr>
          <w:rFonts w:ascii="Arial" w:eastAsia="Arial" w:hAnsi="Arial" w:cs="Arial"/>
        </w:rPr>
        <w:t>people</w:t>
      </w:r>
      <w:proofErr w:type="gramEnd"/>
    </w:p>
    <w:p w14:paraId="3330F53B" w14:textId="64AFFC84" w:rsidR="00820AB9" w:rsidRPr="003650BA" w:rsidRDefault="009D44F1" w:rsidP="00490880">
      <w:pPr>
        <w:numPr>
          <w:ilvl w:val="0"/>
          <w:numId w:val="7"/>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I do not use people’s pronouns</w:t>
      </w:r>
      <w:sdt>
        <w:sdtPr>
          <w:rPr>
            <w:rFonts w:ascii="Arial" w:hAnsi="Arial" w:cs="Arial"/>
          </w:rPr>
          <w:tag w:val="goog_rdk_5"/>
          <w:id w:val="-856042944"/>
        </w:sdtPr>
        <w:sdtContent>
          <w:r w:rsidRPr="003650BA">
            <w:rPr>
              <w:rFonts w:ascii="Arial" w:eastAsia="Arial" w:hAnsi="Arial" w:cs="Arial"/>
            </w:rPr>
            <w:t xml:space="preserve"> </w:t>
          </w:r>
        </w:sdtContent>
      </w:sdt>
      <w:sdt>
        <w:sdtPr>
          <w:rPr>
            <w:rFonts w:ascii="Arial" w:hAnsi="Arial" w:cs="Arial"/>
          </w:rPr>
          <w:tag w:val="goog_rdk_6"/>
          <w:id w:val="1081180163"/>
        </w:sdtPr>
        <w:sdtContent>
          <w:r w:rsidRPr="003650BA">
            <w:rPr>
              <w:rFonts w:ascii="Arial" w:eastAsia="Arial" w:hAnsi="Arial" w:cs="Arial"/>
            </w:rPr>
            <w:t>or assume I know</w:t>
          </w:r>
        </w:sdtContent>
      </w:sdt>
      <w:sdt>
        <w:sdtPr>
          <w:rPr>
            <w:rFonts w:ascii="Arial" w:hAnsi="Arial" w:cs="Arial"/>
          </w:rPr>
          <w:tag w:val="goog_rdk_7"/>
          <w:id w:val="1027374760"/>
        </w:sdtPr>
        <w:sdtContent>
          <w:r w:rsidRPr="003650BA">
            <w:rPr>
              <w:rFonts w:ascii="Arial" w:eastAsia="Arial" w:hAnsi="Arial" w:cs="Arial"/>
            </w:rPr>
            <w:t xml:space="preserve"> someone’s </w:t>
          </w:r>
          <w:r w:rsidR="000635E7" w:rsidRPr="003650BA">
            <w:rPr>
              <w:rFonts w:ascii="Arial" w:eastAsia="Arial" w:hAnsi="Arial" w:cs="Arial"/>
            </w:rPr>
            <w:t xml:space="preserve">correct </w:t>
          </w:r>
          <w:r w:rsidRPr="003650BA">
            <w:rPr>
              <w:rFonts w:ascii="Arial" w:eastAsia="Arial" w:hAnsi="Arial" w:cs="Arial"/>
            </w:rPr>
            <w:t>pronouns</w:t>
          </w:r>
        </w:sdtContent>
      </w:sdt>
    </w:p>
    <w:p w14:paraId="3330F53C" w14:textId="77777777" w:rsidR="00820AB9" w:rsidRPr="003650BA" w:rsidRDefault="009D44F1" w:rsidP="00490880">
      <w:pPr>
        <w:numPr>
          <w:ilvl w:val="0"/>
          <w:numId w:val="7"/>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I think that because I have some</w:t>
      </w:r>
      <w:r w:rsidRPr="003650BA">
        <w:rPr>
          <w:rFonts w:ascii="Arial" w:eastAsia="Arial" w:hAnsi="Arial" w:cs="Arial"/>
          <w:b/>
        </w:rPr>
        <w:t xml:space="preserve"> </w:t>
      </w:r>
      <w:r w:rsidRPr="003650BA">
        <w:rPr>
          <w:rFonts w:ascii="Arial" w:eastAsia="Arial" w:hAnsi="Arial" w:cs="Arial"/>
        </w:rPr>
        <w:t xml:space="preserve">LGBTQIA+ friends I am not homophobic or have unconscious </w:t>
      </w:r>
      <w:proofErr w:type="gramStart"/>
      <w:r w:rsidRPr="003650BA">
        <w:rPr>
          <w:rFonts w:ascii="Arial" w:eastAsia="Arial" w:hAnsi="Arial" w:cs="Arial"/>
        </w:rPr>
        <w:t>bias</w:t>
      </w:r>
      <w:proofErr w:type="gramEnd"/>
    </w:p>
    <w:p w14:paraId="3330F53D" w14:textId="77777777" w:rsidR="00820AB9" w:rsidRPr="003650BA" w:rsidRDefault="009D44F1" w:rsidP="00490880">
      <w:pPr>
        <w:numPr>
          <w:ilvl w:val="0"/>
          <w:numId w:val="7"/>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think LGBTQIA+ identity is a choice, a phase, or a </w:t>
      </w:r>
      <w:proofErr w:type="gramStart"/>
      <w:r w:rsidRPr="003650BA">
        <w:rPr>
          <w:rFonts w:ascii="Arial" w:eastAsia="Arial" w:hAnsi="Arial" w:cs="Arial"/>
        </w:rPr>
        <w:t>trend</w:t>
      </w:r>
      <w:proofErr w:type="gramEnd"/>
    </w:p>
    <w:p w14:paraId="3330F53E" w14:textId="77777777" w:rsidR="00820AB9" w:rsidRPr="003650BA" w:rsidRDefault="009D44F1" w:rsidP="00490880">
      <w:pPr>
        <w:numPr>
          <w:ilvl w:val="0"/>
          <w:numId w:val="7"/>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think that as I do not know any non-binary people these issues are not relevant to </w:t>
      </w:r>
      <w:proofErr w:type="gramStart"/>
      <w:r w:rsidRPr="003650BA">
        <w:rPr>
          <w:rFonts w:ascii="Arial" w:eastAsia="Arial" w:hAnsi="Arial" w:cs="Arial"/>
        </w:rPr>
        <w:t>me</w:t>
      </w:r>
      <w:proofErr w:type="gramEnd"/>
    </w:p>
    <w:p w14:paraId="3330F53F" w14:textId="77777777" w:rsidR="00820AB9" w:rsidRPr="003650BA" w:rsidRDefault="009D44F1" w:rsidP="00490880">
      <w:pPr>
        <w:numPr>
          <w:ilvl w:val="0"/>
          <w:numId w:val="7"/>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I assume everyone else is heterosexual and/or cisgender so I ask, ‘When are you going to start a family?’</w:t>
      </w:r>
    </w:p>
    <w:p w14:paraId="3330F540" w14:textId="0FF51CC8" w:rsidR="00820AB9" w:rsidRPr="003650BA" w:rsidRDefault="00000000" w:rsidP="00490880">
      <w:pPr>
        <w:numPr>
          <w:ilvl w:val="0"/>
          <w:numId w:val="7"/>
        </w:numPr>
        <w:pBdr>
          <w:top w:val="nil"/>
          <w:left w:val="nil"/>
          <w:bottom w:val="nil"/>
          <w:right w:val="nil"/>
          <w:between w:val="nil"/>
        </w:pBdr>
        <w:tabs>
          <w:tab w:val="left" w:pos="3450"/>
        </w:tabs>
        <w:spacing w:after="0" w:line="360" w:lineRule="auto"/>
        <w:rPr>
          <w:rFonts w:ascii="Arial" w:eastAsia="Arial" w:hAnsi="Arial" w:cs="Arial"/>
        </w:rPr>
      </w:pPr>
      <w:sdt>
        <w:sdtPr>
          <w:rPr>
            <w:rFonts w:ascii="Arial" w:hAnsi="Arial" w:cs="Arial"/>
          </w:rPr>
          <w:tag w:val="goog_rdk_8"/>
          <w:id w:val="1574930650"/>
        </w:sdtPr>
        <w:sdtContent/>
      </w:sdt>
      <w:r w:rsidR="009D44F1" w:rsidRPr="003650BA">
        <w:rPr>
          <w:rFonts w:ascii="Arial" w:eastAsia="Arial" w:hAnsi="Arial" w:cs="Arial"/>
        </w:rPr>
        <w:t xml:space="preserve">I do not know that services and the language used in team meetings can be </w:t>
      </w:r>
      <w:r w:rsidR="00143255" w:rsidRPr="003650BA">
        <w:rPr>
          <w:rStyle w:val="cf01"/>
          <w:rFonts w:ascii="Arial" w:hAnsi="Arial" w:cs="Arial"/>
          <w:sz w:val="22"/>
          <w:szCs w:val="22"/>
        </w:rPr>
        <w:t xml:space="preserve">heteronormative and </w:t>
      </w:r>
      <w:proofErr w:type="spellStart"/>
      <w:proofErr w:type="gramStart"/>
      <w:r w:rsidR="00143255" w:rsidRPr="003650BA">
        <w:rPr>
          <w:rStyle w:val="cf01"/>
          <w:rFonts w:ascii="Arial" w:hAnsi="Arial" w:cs="Arial"/>
          <w:sz w:val="22"/>
          <w:szCs w:val="22"/>
        </w:rPr>
        <w:t>cisnormative</w:t>
      </w:r>
      <w:proofErr w:type="spellEnd"/>
      <w:proofErr w:type="gramEnd"/>
    </w:p>
    <w:p w14:paraId="3330F541" w14:textId="77777777" w:rsidR="00820AB9" w:rsidRPr="003650BA" w:rsidRDefault="009D44F1" w:rsidP="00490880">
      <w:pPr>
        <w:numPr>
          <w:ilvl w:val="0"/>
          <w:numId w:val="7"/>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think that because I am not transgender, I do not have to use pronouns in my email </w:t>
      </w:r>
      <w:proofErr w:type="gramStart"/>
      <w:r w:rsidRPr="003650BA">
        <w:rPr>
          <w:rFonts w:ascii="Arial" w:eastAsia="Arial" w:hAnsi="Arial" w:cs="Arial"/>
        </w:rPr>
        <w:t>signature</w:t>
      </w:r>
      <w:proofErr w:type="gramEnd"/>
      <w:r w:rsidRPr="003650BA">
        <w:rPr>
          <w:rFonts w:ascii="Arial" w:eastAsia="Arial" w:hAnsi="Arial" w:cs="Arial"/>
        </w:rPr>
        <w:t xml:space="preserve"> </w:t>
      </w:r>
    </w:p>
    <w:p w14:paraId="3330F542" w14:textId="77777777" w:rsidR="00820AB9" w:rsidRPr="003650BA" w:rsidRDefault="009D44F1" w:rsidP="00490880">
      <w:pPr>
        <w:numPr>
          <w:ilvl w:val="0"/>
          <w:numId w:val="7"/>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think that the ‘they, them’ pronouns are too difficult to use so I only use ‘she, her’ or ‘he, </w:t>
      </w:r>
      <w:proofErr w:type="gramStart"/>
      <w:r w:rsidRPr="003650BA">
        <w:rPr>
          <w:rFonts w:ascii="Arial" w:eastAsia="Arial" w:hAnsi="Arial" w:cs="Arial"/>
        </w:rPr>
        <w:t>him’</w:t>
      </w:r>
      <w:proofErr w:type="gramEnd"/>
    </w:p>
    <w:p w14:paraId="3330F543" w14:textId="77777777" w:rsidR="00820AB9" w:rsidRPr="003650BA" w:rsidRDefault="009D44F1" w:rsidP="00490880">
      <w:pPr>
        <w:numPr>
          <w:ilvl w:val="0"/>
          <w:numId w:val="7"/>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automatically use heteronormative and/or </w:t>
      </w:r>
      <w:proofErr w:type="spellStart"/>
      <w:r w:rsidRPr="003650BA">
        <w:rPr>
          <w:rFonts w:ascii="Arial" w:eastAsia="Arial" w:hAnsi="Arial" w:cs="Arial"/>
        </w:rPr>
        <w:t>cisnormative</w:t>
      </w:r>
      <w:proofErr w:type="spellEnd"/>
      <w:r w:rsidRPr="003650BA">
        <w:rPr>
          <w:rFonts w:ascii="Arial" w:eastAsia="Arial" w:hAnsi="Arial" w:cs="Arial"/>
        </w:rPr>
        <w:t xml:space="preserve"> language and do not know the impact this might have on non-cisgender </w:t>
      </w:r>
      <w:proofErr w:type="gramStart"/>
      <w:r w:rsidRPr="003650BA">
        <w:rPr>
          <w:rFonts w:ascii="Arial" w:eastAsia="Arial" w:hAnsi="Arial" w:cs="Arial"/>
        </w:rPr>
        <w:t>people</w:t>
      </w:r>
      <w:proofErr w:type="gramEnd"/>
    </w:p>
    <w:p w14:paraId="3330F544" w14:textId="77777777" w:rsidR="00820AB9" w:rsidRPr="003650BA" w:rsidRDefault="009D44F1" w:rsidP="00490880">
      <w:pPr>
        <w:numPr>
          <w:ilvl w:val="0"/>
          <w:numId w:val="7"/>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assume someone’s partner is of the opposite </w:t>
      </w:r>
      <w:proofErr w:type="gramStart"/>
      <w:r w:rsidRPr="003650BA">
        <w:rPr>
          <w:rFonts w:ascii="Arial" w:eastAsia="Arial" w:hAnsi="Arial" w:cs="Arial"/>
        </w:rPr>
        <w:t>gender</w:t>
      </w:r>
      <w:proofErr w:type="gramEnd"/>
    </w:p>
    <w:p w14:paraId="3330F545" w14:textId="77777777" w:rsidR="00820AB9" w:rsidRPr="003650BA" w:rsidRDefault="009D44F1" w:rsidP="00490880">
      <w:pPr>
        <w:numPr>
          <w:ilvl w:val="0"/>
          <w:numId w:val="7"/>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think I cannot be expected to remember what all the letters in LGBTQIA+ </w:t>
      </w:r>
      <w:proofErr w:type="gramStart"/>
      <w:r w:rsidRPr="003650BA">
        <w:rPr>
          <w:rFonts w:ascii="Arial" w:eastAsia="Arial" w:hAnsi="Arial" w:cs="Arial"/>
        </w:rPr>
        <w:t>mean</w:t>
      </w:r>
      <w:proofErr w:type="gramEnd"/>
    </w:p>
    <w:p w14:paraId="3330F546" w14:textId="77777777" w:rsidR="00820AB9" w:rsidRPr="003650BA" w:rsidRDefault="009D44F1" w:rsidP="00490880">
      <w:pPr>
        <w:numPr>
          <w:ilvl w:val="0"/>
          <w:numId w:val="7"/>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disregard others’ </w:t>
      </w:r>
      <w:proofErr w:type="gramStart"/>
      <w:r w:rsidRPr="003650BA">
        <w:rPr>
          <w:rFonts w:ascii="Arial" w:eastAsia="Arial" w:hAnsi="Arial" w:cs="Arial"/>
        </w:rPr>
        <w:t>perspectives</w:t>
      </w:r>
      <w:proofErr w:type="gramEnd"/>
    </w:p>
    <w:p w14:paraId="3330F547" w14:textId="54B0B774" w:rsidR="00820AB9" w:rsidRPr="003650BA" w:rsidRDefault="009D44F1" w:rsidP="00490880">
      <w:pPr>
        <w:numPr>
          <w:ilvl w:val="0"/>
          <w:numId w:val="7"/>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repeatedly use a person’s </w:t>
      </w:r>
      <w:r w:rsidR="006D747E" w:rsidRPr="003650BA">
        <w:rPr>
          <w:rFonts w:ascii="Arial" w:eastAsia="Arial" w:hAnsi="Arial" w:cs="Arial"/>
        </w:rPr>
        <w:t>previous name/</w:t>
      </w:r>
      <w:r w:rsidRPr="003650BA">
        <w:rPr>
          <w:rFonts w:ascii="Arial" w:eastAsia="Arial" w:hAnsi="Arial" w:cs="Arial"/>
        </w:rPr>
        <w:t xml:space="preserve">dead </w:t>
      </w:r>
      <w:proofErr w:type="gramStart"/>
      <w:r w:rsidRPr="003650BA">
        <w:rPr>
          <w:rFonts w:ascii="Arial" w:eastAsia="Arial" w:hAnsi="Arial" w:cs="Arial"/>
        </w:rPr>
        <w:t>name</w:t>
      </w:r>
      <w:proofErr w:type="gramEnd"/>
      <w:r w:rsidRPr="003650BA">
        <w:rPr>
          <w:rFonts w:ascii="Arial" w:eastAsia="Arial" w:hAnsi="Arial" w:cs="Arial"/>
        </w:rPr>
        <w:t xml:space="preserve"> </w:t>
      </w:r>
    </w:p>
    <w:p w14:paraId="3330F548" w14:textId="77777777" w:rsidR="00820AB9" w:rsidRPr="003650BA" w:rsidRDefault="009D44F1" w:rsidP="00490880">
      <w:pPr>
        <w:numPr>
          <w:ilvl w:val="0"/>
          <w:numId w:val="7"/>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think transgender is a topic relevant only to speech and language therapists working in </w:t>
      </w:r>
      <w:proofErr w:type="gramStart"/>
      <w:r w:rsidRPr="003650BA">
        <w:rPr>
          <w:rFonts w:ascii="Arial" w:eastAsia="Arial" w:hAnsi="Arial" w:cs="Arial"/>
        </w:rPr>
        <w:t>voice</w:t>
      </w:r>
      <w:proofErr w:type="gramEnd"/>
    </w:p>
    <w:p w14:paraId="3330F549" w14:textId="77777777" w:rsidR="00820AB9" w:rsidRPr="003650BA" w:rsidRDefault="009D44F1" w:rsidP="00490880">
      <w:pPr>
        <w:numPr>
          <w:ilvl w:val="0"/>
          <w:numId w:val="7"/>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think gay and lesbian people just had a bad experience in a straight </w:t>
      </w:r>
      <w:proofErr w:type="gramStart"/>
      <w:r w:rsidRPr="003650BA">
        <w:rPr>
          <w:rFonts w:ascii="Arial" w:eastAsia="Arial" w:hAnsi="Arial" w:cs="Arial"/>
        </w:rPr>
        <w:t>relationship</w:t>
      </w:r>
      <w:proofErr w:type="gramEnd"/>
    </w:p>
    <w:p w14:paraId="3330F54A" w14:textId="77777777" w:rsidR="00820AB9" w:rsidRPr="003650BA" w:rsidRDefault="009D44F1" w:rsidP="00490880">
      <w:pPr>
        <w:numPr>
          <w:ilvl w:val="0"/>
          <w:numId w:val="7"/>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refer to a female trans voice patient as ‘the man in a </w:t>
      </w:r>
      <w:proofErr w:type="gramStart"/>
      <w:r w:rsidRPr="003650BA">
        <w:rPr>
          <w:rFonts w:ascii="Arial" w:eastAsia="Arial" w:hAnsi="Arial" w:cs="Arial"/>
        </w:rPr>
        <w:t>dress’</w:t>
      </w:r>
      <w:proofErr w:type="gramEnd"/>
    </w:p>
    <w:p w14:paraId="3330F54B" w14:textId="77777777" w:rsidR="00820AB9" w:rsidRPr="003650BA" w:rsidRDefault="009D44F1" w:rsidP="00490880">
      <w:pPr>
        <w:numPr>
          <w:ilvl w:val="0"/>
          <w:numId w:val="7"/>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refer to children and young people’s opposite sex friends as ‘boyfriend’ and ‘girlfriend’ when I would not do the same with </w:t>
      </w:r>
      <w:proofErr w:type="gramStart"/>
      <w:r w:rsidRPr="003650BA">
        <w:rPr>
          <w:rFonts w:ascii="Arial" w:eastAsia="Arial" w:hAnsi="Arial" w:cs="Arial"/>
        </w:rPr>
        <w:t>adults</w:t>
      </w:r>
      <w:proofErr w:type="gramEnd"/>
    </w:p>
    <w:p w14:paraId="3330F54D" w14:textId="502D70B1" w:rsidR="00820AB9" w:rsidRPr="003650BA" w:rsidRDefault="009D44F1" w:rsidP="00490880">
      <w:pPr>
        <w:numPr>
          <w:ilvl w:val="0"/>
          <w:numId w:val="7"/>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I use stereotypical language about LGBTQIA+ people, such as ‘they’re so dramatic’</w:t>
      </w:r>
      <w:r w:rsidRPr="003650BA">
        <w:rPr>
          <w:rFonts w:ascii="Arial" w:hAnsi="Arial" w:cs="Arial"/>
        </w:rPr>
        <w:br w:type="page"/>
      </w:r>
    </w:p>
    <w:p w14:paraId="3330F54E" w14:textId="77777777" w:rsidR="00820AB9" w:rsidRPr="003650BA" w:rsidRDefault="009D44F1" w:rsidP="00490880">
      <w:pPr>
        <w:tabs>
          <w:tab w:val="left" w:pos="3450"/>
        </w:tabs>
        <w:spacing w:after="0" w:line="360" w:lineRule="auto"/>
        <w:jc w:val="center"/>
        <w:rPr>
          <w:rFonts w:ascii="Arial" w:eastAsia="Arial" w:hAnsi="Arial" w:cs="Arial"/>
          <w:b/>
        </w:rPr>
      </w:pPr>
      <w:r w:rsidRPr="003650BA">
        <w:rPr>
          <w:rFonts w:ascii="Arial" w:eastAsia="Arial" w:hAnsi="Arial" w:cs="Arial"/>
          <w:b/>
        </w:rPr>
        <w:lastRenderedPageBreak/>
        <w:t>Curious zone</w:t>
      </w:r>
    </w:p>
    <w:p w14:paraId="3330F54F" w14:textId="69C68F53" w:rsidR="00820AB9" w:rsidRPr="003650BA" w:rsidRDefault="009D44F1" w:rsidP="00490880">
      <w:pPr>
        <w:tabs>
          <w:tab w:val="left" w:pos="3450"/>
        </w:tabs>
        <w:spacing w:after="0" w:line="360" w:lineRule="auto"/>
        <w:rPr>
          <w:rFonts w:ascii="Arial" w:eastAsia="Arial" w:hAnsi="Arial" w:cs="Arial"/>
        </w:rPr>
      </w:pPr>
      <w:r w:rsidRPr="003650BA">
        <w:rPr>
          <w:rFonts w:ascii="Arial" w:eastAsia="Arial" w:hAnsi="Arial" w:cs="Arial"/>
        </w:rPr>
        <w:t xml:space="preserve">If you are in the curious zone, </w:t>
      </w:r>
      <w:r w:rsidRPr="003650BA">
        <w:rPr>
          <w:rFonts w:ascii="Arial" w:eastAsia="Arial" w:hAnsi="Arial" w:cs="Arial"/>
          <w:b/>
          <w:u w:val="single"/>
        </w:rPr>
        <w:t>you think</w:t>
      </w:r>
      <w:r w:rsidRPr="003650BA">
        <w:rPr>
          <w:rFonts w:ascii="Arial" w:eastAsia="Arial" w:hAnsi="Arial" w:cs="Arial"/>
        </w:rPr>
        <w:t xml:space="preserve"> LGBTQIA+ issues are important, but </w:t>
      </w:r>
      <w:r w:rsidRPr="003650BA">
        <w:rPr>
          <w:rFonts w:ascii="Arial" w:eastAsia="Arial" w:hAnsi="Arial" w:cs="Arial"/>
          <w:b/>
          <w:u w:val="single"/>
        </w:rPr>
        <w:t>you</w:t>
      </w:r>
      <w:r w:rsidR="00062B9B" w:rsidRPr="003650BA">
        <w:rPr>
          <w:rFonts w:ascii="Arial" w:eastAsia="Arial" w:hAnsi="Arial" w:cs="Arial"/>
          <w:b/>
          <w:u w:val="single"/>
        </w:rPr>
        <w:t>’</w:t>
      </w:r>
      <w:r w:rsidRPr="003650BA">
        <w:rPr>
          <w:rFonts w:ascii="Arial" w:eastAsia="Arial" w:hAnsi="Arial" w:cs="Arial"/>
          <w:b/>
          <w:u w:val="single"/>
        </w:rPr>
        <w:t>re not sure about them or how to act on them</w:t>
      </w:r>
      <w:r w:rsidRPr="003650BA">
        <w:rPr>
          <w:rFonts w:ascii="Arial" w:eastAsia="Arial" w:hAnsi="Arial" w:cs="Arial"/>
        </w:rPr>
        <w:t>.</w:t>
      </w:r>
    </w:p>
    <w:p w14:paraId="3330F550" w14:textId="77777777" w:rsidR="00820AB9" w:rsidRPr="003650BA" w:rsidRDefault="00820AB9" w:rsidP="00490880">
      <w:pPr>
        <w:tabs>
          <w:tab w:val="left" w:pos="3450"/>
        </w:tabs>
        <w:spacing w:after="0" w:line="360" w:lineRule="auto"/>
        <w:rPr>
          <w:rFonts w:ascii="Arial" w:eastAsia="Arial" w:hAnsi="Arial" w:cs="Arial"/>
        </w:rPr>
      </w:pPr>
    </w:p>
    <w:p w14:paraId="3330F551" w14:textId="72C9B3CC" w:rsidR="00820AB9" w:rsidRPr="007067D2" w:rsidRDefault="009D44F1" w:rsidP="00490880">
      <w:pPr>
        <w:tabs>
          <w:tab w:val="left" w:pos="3450"/>
        </w:tabs>
        <w:spacing w:after="0" w:line="360" w:lineRule="auto"/>
        <w:rPr>
          <w:rFonts w:ascii="Arial" w:eastAsia="Arial" w:hAnsi="Arial" w:cs="Arial"/>
          <w:b/>
        </w:rPr>
      </w:pPr>
      <w:r w:rsidRPr="007067D2">
        <w:rPr>
          <w:rFonts w:ascii="Arial" w:eastAsia="Arial" w:hAnsi="Arial" w:cs="Arial"/>
          <w:b/>
        </w:rPr>
        <w:t xml:space="preserve">Elements of curious zone </w:t>
      </w:r>
      <w:r w:rsidR="00292AB4" w:rsidRPr="007067D2">
        <w:rPr>
          <w:rFonts w:ascii="Arial" w:eastAsia="Arial" w:hAnsi="Arial" w:cs="Arial"/>
          <w:b/>
        </w:rPr>
        <w:t>– I</w:t>
      </w:r>
      <w:r w:rsidR="007C348B" w:rsidRPr="007067D2">
        <w:rPr>
          <w:rFonts w:ascii="Arial" w:eastAsia="Arial" w:hAnsi="Arial" w:cs="Arial"/>
          <w:b/>
        </w:rPr>
        <w:t>’m not sure…</w:t>
      </w:r>
    </w:p>
    <w:p w14:paraId="48E02F16" w14:textId="45FC359E" w:rsidR="007C348B" w:rsidRPr="007067D2" w:rsidRDefault="007C348B" w:rsidP="007C348B">
      <w:pPr>
        <w:numPr>
          <w:ilvl w:val="0"/>
          <w:numId w:val="10"/>
        </w:numPr>
        <w:pBdr>
          <w:top w:val="nil"/>
          <w:left w:val="nil"/>
          <w:bottom w:val="nil"/>
          <w:right w:val="nil"/>
          <w:between w:val="nil"/>
        </w:pBdr>
        <w:tabs>
          <w:tab w:val="left" w:pos="3450"/>
        </w:tabs>
        <w:spacing w:after="0" w:line="360" w:lineRule="auto"/>
        <w:rPr>
          <w:rFonts w:ascii="Arial" w:eastAsia="Arial" w:hAnsi="Arial" w:cs="Arial"/>
        </w:rPr>
      </w:pPr>
      <w:r w:rsidRPr="007067D2">
        <w:rPr>
          <w:rFonts w:ascii="Arial" w:eastAsia="Arial" w:hAnsi="Arial" w:cs="Arial"/>
        </w:rPr>
        <w:t xml:space="preserve">why I need to be an </w:t>
      </w:r>
      <w:proofErr w:type="gramStart"/>
      <w:r w:rsidRPr="007067D2">
        <w:rPr>
          <w:rFonts w:ascii="Arial" w:eastAsia="Arial" w:hAnsi="Arial" w:cs="Arial"/>
        </w:rPr>
        <w:t>ally</w:t>
      </w:r>
      <w:proofErr w:type="gramEnd"/>
    </w:p>
    <w:p w14:paraId="5B7B2CD7" w14:textId="77A1D8F2" w:rsidR="007C348B" w:rsidRPr="007067D2" w:rsidRDefault="007C348B" w:rsidP="007C348B">
      <w:pPr>
        <w:numPr>
          <w:ilvl w:val="0"/>
          <w:numId w:val="10"/>
        </w:numPr>
        <w:pBdr>
          <w:top w:val="nil"/>
          <w:left w:val="nil"/>
          <w:bottom w:val="nil"/>
          <w:right w:val="nil"/>
          <w:between w:val="nil"/>
        </w:pBdr>
        <w:tabs>
          <w:tab w:val="left" w:pos="3450"/>
        </w:tabs>
        <w:spacing w:after="0" w:line="360" w:lineRule="auto"/>
      </w:pPr>
      <w:r w:rsidRPr="007067D2">
        <w:rPr>
          <w:rFonts w:ascii="Arial" w:eastAsia="Arial" w:hAnsi="Arial" w:cs="Arial"/>
        </w:rPr>
        <w:t>about pronouns’ significance to LGBTQIA+ people</w:t>
      </w:r>
    </w:p>
    <w:p w14:paraId="1F7429BF" w14:textId="170CB800" w:rsidR="007C348B" w:rsidRPr="007067D2" w:rsidRDefault="007C348B" w:rsidP="007C348B">
      <w:pPr>
        <w:numPr>
          <w:ilvl w:val="0"/>
          <w:numId w:val="10"/>
        </w:numPr>
        <w:pBdr>
          <w:top w:val="nil"/>
          <w:left w:val="nil"/>
          <w:bottom w:val="nil"/>
          <w:right w:val="nil"/>
          <w:between w:val="nil"/>
        </w:pBdr>
        <w:tabs>
          <w:tab w:val="left" w:pos="3450"/>
        </w:tabs>
        <w:spacing w:after="0" w:line="360" w:lineRule="auto"/>
        <w:rPr>
          <w:rFonts w:ascii="Arial" w:eastAsia="Arial" w:hAnsi="Arial" w:cs="Arial"/>
        </w:rPr>
      </w:pPr>
      <w:r w:rsidRPr="007067D2">
        <w:rPr>
          <w:rFonts w:ascii="Arial" w:eastAsia="Arial" w:hAnsi="Arial" w:cs="Arial"/>
        </w:rPr>
        <w:t>how to listen to LGBTQIA+ people’s experiences</w:t>
      </w:r>
    </w:p>
    <w:p w14:paraId="46723E9B" w14:textId="5DFB83AF" w:rsidR="007C348B" w:rsidRPr="007067D2" w:rsidRDefault="007C348B" w:rsidP="007C348B">
      <w:pPr>
        <w:numPr>
          <w:ilvl w:val="0"/>
          <w:numId w:val="10"/>
        </w:numPr>
        <w:pBdr>
          <w:top w:val="nil"/>
          <w:left w:val="nil"/>
          <w:bottom w:val="nil"/>
          <w:right w:val="nil"/>
          <w:between w:val="nil"/>
        </w:pBdr>
        <w:tabs>
          <w:tab w:val="left" w:pos="3450"/>
        </w:tabs>
        <w:spacing w:after="0" w:line="360" w:lineRule="auto"/>
        <w:rPr>
          <w:rFonts w:ascii="Arial" w:eastAsia="Arial" w:hAnsi="Arial" w:cs="Arial"/>
        </w:rPr>
      </w:pPr>
      <w:r w:rsidRPr="007067D2">
        <w:rPr>
          <w:rFonts w:ascii="Arial" w:eastAsia="Arial" w:hAnsi="Arial" w:cs="Arial"/>
        </w:rPr>
        <w:t xml:space="preserve">why some environments are uncomfortable or unsafe for LGBTQIA+ </w:t>
      </w:r>
      <w:proofErr w:type="gramStart"/>
      <w:r w:rsidRPr="007067D2">
        <w:rPr>
          <w:rFonts w:ascii="Arial" w:eastAsia="Arial" w:hAnsi="Arial" w:cs="Arial"/>
        </w:rPr>
        <w:t>people</w:t>
      </w:r>
      <w:proofErr w:type="gramEnd"/>
    </w:p>
    <w:p w14:paraId="27D89F52" w14:textId="14F7A672" w:rsidR="007C348B" w:rsidRPr="007067D2" w:rsidRDefault="007C348B" w:rsidP="007C348B">
      <w:pPr>
        <w:numPr>
          <w:ilvl w:val="0"/>
          <w:numId w:val="10"/>
        </w:numPr>
        <w:pBdr>
          <w:top w:val="nil"/>
          <w:left w:val="nil"/>
          <w:bottom w:val="nil"/>
          <w:right w:val="nil"/>
          <w:between w:val="nil"/>
        </w:pBdr>
        <w:tabs>
          <w:tab w:val="left" w:pos="3450"/>
        </w:tabs>
        <w:spacing w:after="0" w:line="360" w:lineRule="auto"/>
        <w:rPr>
          <w:rFonts w:ascii="Arial" w:eastAsia="Arial" w:hAnsi="Arial" w:cs="Arial"/>
        </w:rPr>
      </w:pPr>
      <w:r w:rsidRPr="007067D2">
        <w:rPr>
          <w:rFonts w:ascii="Arial" w:eastAsia="Arial" w:hAnsi="Arial" w:cs="Arial"/>
        </w:rPr>
        <w:t>h</w:t>
      </w:r>
      <w:r w:rsidRPr="007067D2">
        <w:rPr>
          <w:rFonts w:ascii="Arial" w:hAnsi="Arial" w:cs="Arial"/>
        </w:rPr>
        <w:t>ow intersectionality affects LGBTQIA+ people</w:t>
      </w:r>
    </w:p>
    <w:p w14:paraId="3C64CC8E" w14:textId="7BB91D08" w:rsidR="007C348B" w:rsidRPr="007067D2" w:rsidRDefault="007C348B" w:rsidP="007C348B">
      <w:pPr>
        <w:numPr>
          <w:ilvl w:val="0"/>
          <w:numId w:val="10"/>
        </w:numPr>
        <w:pBdr>
          <w:top w:val="nil"/>
          <w:left w:val="nil"/>
          <w:bottom w:val="nil"/>
          <w:right w:val="nil"/>
          <w:between w:val="nil"/>
        </w:pBdr>
        <w:tabs>
          <w:tab w:val="left" w:pos="3450"/>
        </w:tabs>
        <w:spacing w:after="0" w:line="360" w:lineRule="auto"/>
        <w:rPr>
          <w:rFonts w:ascii="Arial" w:eastAsia="Arial" w:hAnsi="Arial" w:cs="Arial"/>
        </w:rPr>
      </w:pPr>
      <w:r w:rsidRPr="007067D2">
        <w:rPr>
          <w:rFonts w:ascii="Arial" w:eastAsia="Arial" w:hAnsi="Arial" w:cs="Arial"/>
        </w:rPr>
        <w:t>how to actively engage with the issues</w:t>
      </w:r>
    </w:p>
    <w:p w14:paraId="02082D2B" w14:textId="079BAFE6" w:rsidR="007C348B" w:rsidRPr="007067D2" w:rsidRDefault="007C348B" w:rsidP="007C348B">
      <w:pPr>
        <w:numPr>
          <w:ilvl w:val="0"/>
          <w:numId w:val="10"/>
        </w:numPr>
        <w:pBdr>
          <w:top w:val="nil"/>
          <w:left w:val="nil"/>
          <w:bottom w:val="nil"/>
          <w:right w:val="nil"/>
          <w:between w:val="nil"/>
        </w:pBdr>
        <w:tabs>
          <w:tab w:val="left" w:pos="3450"/>
        </w:tabs>
        <w:spacing w:after="0" w:line="360" w:lineRule="auto"/>
        <w:rPr>
          <w:rFonts w:ascii="Arial" w:eastAsia="Arial" w:hAnsi="Arial" w:cs="Arial"/>
        </w:rPr>
      </w:pPr>
      <w:r w:rsidRPr="007067D2">
        <w:rPr>
          <w:rFonts w:ascii="Arial" w:eastAsia="Arial" w:hAnsi="Arial" w:cs="Arial"/>
        </w:rPr>
        <w:t>what adjustments I need to make</w:t>
      </w:r>
    </w:p>
    <w:p w14:paraId="0EB98C56" w14:textId="3C911B16" w:rsidR="007C348B" w:rsidRPr="007067D2" w:rsidRDefault="007C348B" w:rsidP="007C348B">
      <w:pPr>
        <w:numPr>
          <w:ilvl w:val="0"/>
          <w:numId w:val="10"/>
        </w:numPr>
        <w:pBdr>
          <w:top w:val="nil"/>
          <w:left w:val="nil"/>
          <w:bottom w:val="nil"/>
          <w:right w:val="nil"/>
          <w:between w:val="nil"/>
        </w:pBdr>
        <w:tabs>
          <w:tab w:val="left" w:pos="3450"/>
        </w:tabs>
        <w:spacing w:after="0" w:line="360" w:lineRule="auto"/>
        <w:rPr>
          <w:rFonts w:ascii="Arial" w:eastAsia="Arial" w:hAnsi="Arial" w:cs="Arial"/>
        </w:rPr>
      </w:pPr>
      <w:r w:rsidRPr="007067D2">
        <w:rPr>
          <w:rFonts w:ascii="Roboto" w:hAnsi="Roboto"/>
          <w:spacing w:val="3"/>
          <w:shd w:val="clear" w:color="auto" w:fill="FFFFFF"/>
        </w:rPr>
        <w:t xml:space="preserve">being new to certain topics is </w:t>
      </w:r>
      <w:proofErr w:type="gramStart"/>
      <w:r w:rsidRPr="007067D2">
        <w:rPr>
          <w:rFonts w:ascii="Roboto" w:hAnsi="Roboto"/>
          <w:spacing w:val="3"/>
          <w:shd w:val="clear" w:color="auto" w:fill="FFFFFF"/>
        </w:rPr>
        <w:t>ok</w:t>
      </w:r>
      <w:proofErr w:type="gramEnd"/>
      <w:r w:rsidRPr="007067D2">
        <w:rPr>
          <w:rFonts w:ascii="Roboto" w:hAnsi="Roboto"/>
          <w:spacing w:val="3"/>
          <w:shd w:val="clear" w:color="auto" w:fill="FFFFFF"/>
        </w:rPr>
        <w:t xml:space="preserve"> </w:t>
      </w:r>
    </w:p>
    <w:p w14:paraId="7F497E2E" w14:textId="25C8E5FF" w:rsidR="007C348B" w:rsidRPr="007067D2" w:rsidRDefault="007C348B" w:rsidP="007C348B">
      <w:pPr>
        <w:numPr>
          <w:ilvl w:val="0"/>
          <w:numId w:val="10"/>
        </w:numPr>
        <w:pBdr>
          <w:top w:val="nil"/>
          <w:left w:val="nil"/>
          <w:bottom w:val="nil"/>
          <w:right w:val="nil"/>
          <w:between w:val="nil"/>
        </w:pBdr>
        <w:tabs>
          <w:tab w:val="left" w:pos="3450"/>
        </w:tabs>
        <w:spacing w:after="0" w:line="360" w:lineRule="auto"/>
        <w:rPr>
          <w:rFonts w:ascii="Arial" w:eastAsia="Arial" w:hAnsi="Arial" w:cs="Arial"/>
        </w:rPr>
      </w:pPr>
      <w:r w:rsidRPr="007067D2">
        <w:rPr>
          <w:rFonts w:ascii="Arial" w:eastAsia="Arial" w:hAnsi="Arial" w:cs="Arial"/>
        </w:rPr>
        <w:t>what my privileges and biases are</w:t>
      </w:r>
    </w:p>
    <w:p w14:paraId="417AB1BB" w14:textId="5B71F9ED" w:rsidR="007C348B" w:rsidRPr="007067D2" w:rsidRDefault="00C30DC8" w:rsidP="007C348B">
      <w:pPr>
        <w:numPr>
          <w:ilvl w:val="0"/>
          <w:numId w:val="10"/>
        </w:numPr>
        <w:pBdr>
          <w:top w:val="nil"/>
          <w:left w:val="nil"/>
          <w:bottom w:val="nil"/>
          <w:right w:val="nil"/>
          <w:between w:val="nil"/>
        </w:pBdr>
        <w:tabs>
          <w:tab w:val="left" w:pos="3450"/>
        </w:tabs>
        <w:spacing w:after="0" w:line="360" w:lineRule="auto"/>
        <w:rPr>
          <w:rFonts w:ascii="Arial" w:eastAsia="Arial" w:hAnsi="Arial" w:cs="Arial"/>
        </w:rPr>
      </w:pPr>
      <w:r w:rsidRPr="007067D2">
        <w:rPr>
          <w:rFonts w:ascii="Arial" w:eastAsia="Arial" w:hAnsi="Arial" w:cs="Arial"/>
        </w:rPr>
        <w:t xml:space="preserve"> about </w:t>
      </w:r>
      <w:r w:rsidR="007C348B" w:rsidRPr="007067D2">
        <w:rPr>
          <w:rFonts w:ascii="Arial" w:eastAsia="Arial" w:hAnsi="Arial" w:cs="Arial"/>
        </w:rPr>
        <w:t xml:space="preserve">the relevance to children and young people </w:t>
      </w:r>
    </w:p>
    <w:p w14:paraId="3330F560" w14:textId="77777777" w:rsidR="00820AB9" w:rsidRPr="003650BA" w:rsidRDefault="00820AB9" w:rsidP="00490880">
      <w:pPr>
        <w:tabs>
          <w:tab w:val="left" w:pos="3450"/>
        </w:tabs>
        <w:spacing w:after="0" w:line="360" w:lineRule="auto"/>
        <w:rPr>
          <w:rFonts w:ascii="Arial" w:eastAsia="Arial" w:hAnsi="Arial" w:cs="Arial"/>
        </w:rPr>
      </w:pPr>
    </w:p>
    <w:p w14:paraId="3330F561" w14:textId="60570FE3" w:rsidR="00820AB9" w:rsidRPr="003650BA" w:rsidRDefault="009D44F1" w:rsidP="00490880">
      <w:pPr>
        <w:tabs>
          <w:tab w:val="left" w:pos="3450"/>
        </w:tabs>
        <w:spacing w:after="0" w:line="360" w:lineRule="auto"/>
        <w:rPr>
          <w:rFonts w:ascii="Arial" w:eastAsia="Arial" w:hAnsi="Arial" w:cs="Arial"/>
          <w:b/>
        </w:rPr>
      </w:pPr>
      <w:r w:rsidRPr="003650BA">
        <w:rPr>
          <w:rFonts w:ascii="Arial" w:eastAsia="Arial" w:hAnsi="Arial" w:cs="Arial"/>
          <w:b/>
        </w:rPr>
        <w:t>Examples of curious zone behaviours</w:t>
      </w:r>
    </w:p>
    <w:p w14:paraId="3330F562" w14:textId="77777777" w:rsidR="00820AB9" w:rsidRPr="003650BA" w:rsidRDefault="009D44F1" w:rsidP="00490880">
      <w:pPr>
        <w:numPr>
          <w:ilvl w:val="0"/>
          <w:numId w:val="1"/>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ask questions of my LGBTQIA+ friends that I would not ask other </w:t>
      </w:r>
      <w:proofErr w:type="gramStart"/>
      <w:r w:rsidRPr="003650BA">
        <w:rPr>
          <w:rFonts w:ascii="Arial" w:eastAsia="Arial" w:hAnsi="Arial" w:cs="Arial"/>
        </w:rPr>
        <w:t>friends</w:t>
      </w:r>
      <w:proofErr w:type="gramEnd"/>
    </w:p>
    <w:p w14:paraId="3330F563" w14:textId="77777777" w:rsidR="00820AB9" w:rsidRPr="003650BA" w:rsidRDefault="009D44F1" w:rsidP="00490880">
      <w:pPr>
        <w:numPr>
          <w:ilvl w:val="0"/>
          <w:numId w:val="1"/>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start to engage with LGBTQIA+ </w:t>
      </w:r>
      <w:proofErr w:type="gramStart"/>
      <w:r w:rsidRPr="003650BA">
        <w:rPr>
          <w:rFonts w:ascii="Arial" w:eastAsia="Arial" w:hAnsi="Arial" w:cs="Arial"/>
        </w:rPr>
        <w:t>media</w:t>
      </w:r>
      <w:proofErr w:type="gramEnd"/>
    </w:p>
    <w:p w14:paraId="3330F564" w14:textId="72821470" w:rsidR="00820AB9" w:rsidRPr="003650BA" w:rsidRDefault="009D44F1" w:rsidP="00490880">
      <w:pPr>
        <w:numPr>
          <w:ilvl w:val="0"/>
          <w:numId w:val="1"/>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use </w:t>
      </w:r>
      <w:r w:rsidR="00C27A78" w:rsidRPr="003650BA">
        <w:rPr>
          <w:rFonts w:ascii="Arial" w:eastAsia="Arial" w:hAnsi="Arial" w:cs="Arial"/>
        </w:rPr>
        <w:t xml:space="preserve">correct </w:t>
      </w:r>
      <w:r w:rsidRPr="003650BA">
        <w:rPr>
          <w:rFonts w:ascii="Arial" w:eastAsia="Arial" w:hAnsi="Arial" w:cs="Arial"/>
        </w:rPr>
        <w:t xml:space="preserve">pronouns, but add ‘or whatever’ or other dismissive language when speaking of </w:t>
      </w:r>
      <w:proofErr w:type="gramStart"/>
      <w:r w:rsidRPr="003650BA">
        <w:rPr>
          <w:rFonts w:ascii="Arial" w:eastAsia="Arial" w:hAnsi="Arial" w:cs="Arial"/>
        </w:rPr>
        <w:t>them</w:t>
      </w:r>
      <w:proofErr w:type="gramEnd"/>
    </w:p>
    <w:p w14:paraId="3330F565" w14:textId="54E47B7C" w:rsidR="00820AB9" w:rsidRPr="003650BA" w:rsidRDefault="009D44F1" w:rsidP="00490880">
      <w:pPr>
        <w:numPr>
          <w:ilvl w:val="0"/>
          <w:numId w:val="1"/>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don’t understand how to take part in conversations about LGBTQIA+ issues, or don’t feel comfortable </w:t>
      </w:r>
      <w:r w:rsidR="0044313D" w:rsidRPr="003650BA">
        <w:rPr>
          <w:rFonts w:ascii="Arial" w:eastAsia="Arial" w:hAnsi="Arial" w:cs="Arial"/>
        </w:rPr>
        <w:t xml:space="preserve">or safe </w:t>
      </w:r>
      <w:r w:rsidRPr="003650BA">
        <w:rPr>
          <w:rFonts w:ascii="Arial" w:eastAsia="Arial" w:hAnsi="Arial" w:cs="Arial"/>
        </w:rPr>
        <w:t xml:space="preserve">taking part in </w:t>
      </w:r>
      <w:proofErr w:type="gramStart"/>
      <w:r w:rsidRPr="003650BA">
        <w:rPr>
          <w:rFonts w:ascii="Arial" w:eastAsia="Arial" w:hAnsi="Arial" w:cs="Arial"/>
        </w:rPr>
        <w:t>them</w:t>
      </w:r>
      <w:proofErr w:type="gramEnd"/>
    </w:p>
    <w:p w14:paraId="3330F566" w14:textId="79D3BCC2" w:rsidR="00820AB9" w:rsidRPr="003650BA" w:rsidRDefault="009D44F1" w:rsidP="00490880">
      <w:pPr>
        <w:numPr>
          <w:ilvl w:val="0"/>
          <w:numId w:val="1"/>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exaggerate my apology if I have misgendered someone or used a </w:t>
      </w:r>
      <w:r w:rsidR="006D747E" w:rsidRPr="003650BA">
        <w:rPr>
          <w:rFonts w:ascii="Arial" w:eastAsia="Arial" w:hAnsi="Arial" w:cs="Arial"/>
        </w:rPr>
        <w:t>previous name/</w:t>
      </w:r>
      <w:r w:rsidRPr="003650BA">
        <w:rPr>
          <w:rFonts w:ascii="Arial" w:eastAsia="Arial" w:hAnsi="Arial" w:cs="Arial"/>
        </w:rPr>
        <w:t xml:space="preserve">dead </w:t>
      </w:r>
      <w:proofErr w:type="gramStart"/>
      <w:r w:rsidRPr="003650BA">
        <w:rPr>
          <w:rFonts w:ascii="Arial" w:eastAsia="Arial" w:hAnsi="Arial" w:cs="Arial"/>
        </w:rPr>
        <w:t>name</w:t>
      </w:r>
      <w:proofErr w:type="gramEnd"/>
    </w:p>
    <w:p w14:paraId="3330F567" w14:textId="77777777" w:rsidR="00820AB9" w:rsidRPr="003650BA" w:rsidRDefault="009D44F1" w:rsidP="00490880">
      <w:pPr>
        <w:numPr>
          <w:ilvl w:val="0"/>
          <w:numId w:val="1"/>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don’t understand why LGBTQIA+ people need to feature in our professional resources, such as our media, assessment forms, or speech and language therapy </w:t>
      </w:r>
      <w:proofErr w:type="gramStart"/>
      <w:r w:rsidRPr="003650BA">
        <w:rPr>
          <w:rFonts w:ascii="Arial" w:eastAsia="Arial" w:hAnsi="Arial" w:cs="Arial"/>
        </w:rPr>
        <w:t>materials</w:t>
      </w:r>
      <w:proofErr w:type="gramEnd"/>
    </w:p>
    <w:p w14:paraId="3330F568" w14:textId="77777777" w:rsidR="00820AB9" w:rsidRPr="003650BA" w:rsidRDefault="009D44F1" w:rsidP="00490880">
      <w:pPr>
        <w:numPr>
          <w:ilvl w:val="0"/>
          <w:numId w:val="1"/>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use humour to defend past or current </w:t>
      </w:r>
      <w:proofErr w:type="gramStart"/>
      <w:r w:rsidRPr="003650BA">
        <w:rPr>
          <w:rFonts w:ascii="Arial" w:eastAsia="Arial" w:hAnsi="Arial" w:cs="Arial"/>
        </w:rPr>
        <w:t>beliefs</w:t>
      </w:r>
      <w:proofErr w:type="gramEnd"/>
    </w:p>
    <w:p w14:paraId="3330F569" w14:textId="77777777" w:rsidR="00820AB9" w:rsidRPr="003650BA" w:rsidRDefault="009D44F1" w:rsidP="00490880">
      <w:pPr>
        <w:numPr>
          <w:ilvl w:val="0"/>
          <w:numId w:val="1"/>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don’t understand why policies and practices need to change to be inclusive of LGBTQIA+ people and unconsciously resist </w:t>
      </w:r>
      <w:proofErr w:type="gramStart"/>
      <w:r w:rsidRPr="003650BA">
        <w:rPr>
          <w:rFonts w:ascii="Arial" w:eastAsia="Arial" w:hAnsi="Arial" w:cs="Arial"/>
        </w:rPr>
        <w:t>them</w:t>
      </w:r>
      <w:proofErr w:type="gramEnd"/>
    </w:p>
    <w:p w14:paraId="3330F56A" w14:textId="77777777" w:rsidR="00820AB9" w:rsidRPr="003650BA" w:rsidRDefault="009D44F1" w:rsidP="00490880">
      <w:pPr>
        <w:numPr>
          <w:ilvl w:val="0"/>
          <w:numId w:val="1"/>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observe Pride and other visibility events, but don’t understand their significance to LGBTQIA+ </w:t>
      </w:r>
      <w:proofErr w:type="gramStart"/>
      <w:r w:rsidRPr="003650BA">
        <w:rPr>
          <w:rFonts w:ascii="Arial" w:eastAsia="Arial" w:hAnsi="Arial" w:cs="Arial"/>
        </w:rPr>
        <w:t>people</w:t>
      </w:r>
      <w:proofErr w:type="gramEnd"/>
    </w:p>
    <w:p w14:paraId="3330F56B" w14:textId="77777777" w:rsidR="00820AB9" w:rsidRPr="003650BA" w:rsidRDefault="009D44F1" w:rsidP="00490880">
      <w:pPr>
        <w:numPr>
          <w:ilvl w:val="0"/>
          <w:numId w:val="1"/>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acknowledge variance, but then belittle it, for example by saying, ‘They identify as a penguin, next they’ll want to marry a </w:t>
      </w:r>
      <w:proofErr w:type="gramStart"/>
      <w:r w:rsidRPr="003650BA">
        <w:rPr>
          <w:rFonts w:ascii="Arial" w:eastAsia="Arial" w:hAnsi="Arial" w:cs="Arial"/>
        </w:rPr>
        <w:t>dog’</w:t>
      </w:r>
      <w:proofErr w:type="gramEnd"/>
    </w:p>
    <w:p w14:paraId="3330F56C" w14:textId="77777777" w:rsidR="00820AB9" w:rsidRPr="003650BA" w:rsidRDefault="009D44F1" w:rsidP="00490880">
      <w:pPr>
        <w:numPr>
          <w:ilvl w:val="0"/>
          <w:numId w:val="1"/>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avoid asking LGBTQIA+ colleagues about their lives because I don’t feel comfortable doing </w:t>
      </w:r>
      <w:proofErr w:type="gramStart"/>
      <w:r w:rsidRPr="003650BA">
        <w:rPr>
          <w:rFonts w:ascii="Arial" w:eastAsia="Arial" w:hAnsi="Arial" w:cs="Arial"/>
        </w:rPr>
        <w:t>so</w:t>
      </w:r>
      <w:proofErr w:type="gramEnd"/>
    </w:p>
    <w:p w14:paraId="3330F56D" w14:textId="77777777" w:rsidR="00820AB9" w:rsidRPr="003650BA" w:rsidRDefault="009D44F1" w:rsidP="00490880">
      <w:pPr>
        <w:numPr>
          <w:ilvl w:val="0"/>
          <w:numId w:val="1"/>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lastRenderedPageBreak/>
        <w:t xml:space="preserve">I avoid having conversations about the needs of LGBTQIA+ people who communicate differently or with </w:t>
      </w:r>
      <w:proofErr w:type="gramStart"/>
      <w:r w:rsidRPr="003650BA">
        <w:rPr>
          <w:rFonts w:ascii="Arial" w:eastAsia="Arial" w:hAnsi="Arial" w:cs="Arial"/>
        </w:rPr>
        <w:t>difficulty</w:t>
      </w:r>
      <w:proofErr w:type="gramEnd"/>
    </w:p>
    <w:p w14:paraId="3330F56E" w14:textId="77777777" w:rsidR="00820AB9" w:rsidRPr="003650BA" w:rsidRDefault="009D44F1" w:rsidP="00490880">
      <w:pPr>
        <w:numPr>
          <w:ilvl w:val="0"/>
          <w:numId w:val="1"/>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tell people that I have LGBTQIA+ friends, but that I don’t want to know what they </w:t>
      </w:r>
      <w:proofErr w:type="gramStart"/>
      <w:r w:rsidRPr="003650BA">
        <w:rPr>
          <w:rFonts w:ascii="Arial" w:eastAsia="Arial" w:hAnsi="Arial" w:cs="Arial"/>
        </w:rPr>
        <w:t>do</w:t>
      </w:r>
      <w:proofErr w:type="gramEnd"/>
    </w:p>
    <w:p w14:paraId="3330F56F" w14:textId="77777777" w:rsidR="00820AB9" w:rsidRPr="003650BA" w:rsidRDefault="009D44F1" w:rsidP="00490880">
      <w:pPr>
        <w:numPr>
          <w:ilvl w:val="0"/>
          <w:numId w:val="1"/>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use the word ‘but’, for example, ‘He’s gay, but he’s </w:t>
      </w:r>
      <w:proofErr w:type="gramStart"/>
      <w:r w:rsidRPr="003650BA">
        <w:rPr>
          <w:rFonts w:ascii="Arial" w:eastAsia="Arial" w:hAnsi="Arial" w:cs="Arial"/>
        </w:rPr>
        <w:t>lovely’</w:t>
      </w:r>
      <w:proofErr w:type="gramEnd"/>
    </w:p>
    <w:p w14:paraId="3330F570" w14:textId="77777777" w:rsidR="00820AB9" w:rsidRPr="003650BA" w:rsidRDefault="009D44F1" w:rsidP="00490880">
      <w:pPr>
        <w:numPr>
          <w:ilvl w:val="0"/>
          <w:numId w:val="1"/>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think I am fine with people’s LGBTQIA+ identity, but then I don’t like seeing two people of the same gender kissing or holding </w:t>
      </w:r>
      <w:proofErr w:type="gramStart"/>
      <w:r w:rsidRPr="003650BA">
        <w:rPr>
          <w:rFonts w:ascii="Arial" w:eastAsia="Arial" w:hAnsi="Arial" w:cs="Arial"/>
        </w:rPr>
        <w:t>hands</w:t>
      </w:r>
      <w:proofErr w:type="gramEnd"/>
    </w:p>
    <w:p w14:paraId="3330F571" w14:textId="77777777" w:rsidR="00820AB9" w:rsidRPr="003650BA" w:rsidRDefault="009D44F1" w:rsidP="00490880">
      <w:pPr>
        <w:numPr>
          <w:ilvl w:val="0"/>
          <w:numId w:val="1"/>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use people’s correct pronouns to their face, but use the wrong ones behind their </w:t>
      </w:r>
      <w:proofErr w:type="gramStart"/>
      <w:r w:rsidRPr="003650BA">
        <w:rPr>
          <w:rFonts w:ascii="Arial" w:eastAsia="Arial" w:hAnsi="Arial" w:cs="Arial"/>
        </w:rPr>
        <w:t>backs</w:t>
      </w:r>
      <w:proofErr w:type="gramEnd"/>
    </w:p>
    <w:p w14:paraId="3330F572" w14:textId="5BCBC685" w:rsidR="00820AB9" w:rsidRPr="003650BA" w:rsidRDefault="00000000" w:rsidP="00490880">
      <w:pPr>
        <w:numPr>
          <w:ilvl w:val="0"/>
          <w:numId w:val="1"/>
        </w:numPr>
        <w:pBdr>
          <w:top w:val="nil"/>
          <w:left w:val="nil"/>
          <w:bottom w:val="nil"/>
          <w:right w:val="nil"/>
          <w:between w:val="nil"/>
        </w:pBdr>
        <w:tabs>
          <w:tab w:val="left" w:pos="3450"/>
        </w:tabs>
        <w:spacing w:after="0" w:line="360" w:lineRule="auto"/>
        <w:rPr>
          <w:rFonts w:ascii="Arial" w:eastAsia="Arial" w:hAnsi="Arial" w:cs="Arial"/>
        </w:rPr>
      </w:pPr>
      <w:sdt>
        <w:sdtPr>
          <w:rPr>
            <w:rFonts w:ascii="Arial" w:hAnsi="Arial" w:cs="Arial"/>
          </w:rPr>
          <w:tag w:val="goog_rdk_11"/>
          <w:id w:val="1305971862"/>
        </w:sdtPr>
        <w:sdtContent/>
      </w:sdt>
      <w:r w:rsidR="009D44F1" w:rsidRPr="003650BA">
        <w:rPr>
          <w:rFonts w:ascii="Arial" w:eastAsia="Arial" w:hAnsi="Arial" w:cs="Arial"/>
        </w:rPr>
        <w:t xml:space="preserve">I know pronouns are important to trans </w:t>
      </w:r>
      <w:r w:rsidR="007B2B15" w:rsidRPr="003650BA">
        <w:rPr>
          <w:rFonts w:ascii="Arial" w:eastAsia="Arial" w:hAnsi="Arial" w:cs="Arial"/>
        </w:rPr>
        <w:t xml:space="preserve">and transgender </w:t>
      </w:r>
      <w:r w:rsidR="009D44F1" w:rsidRPr="003650BA">
        <w:rPr>
          <w:rFonts w:ascii="Arial" w:eastAsia="Arial" w:hAnsi="Arial" w:cs="Arial"/>
        </w:rPr>
        <w:t xml:space="preserve">people, but I don’t feel comfortable using or asking about </w:t>
      </w:r>
      <w:proofErr w:type="gramStart"/>
      <w:r w:rsidR="009D44F1" w:rsidRPr="003650BA">
        <w:rPr>
          <w:rFonts w:ascii="Arial" w:eastAsia="Arial" w:hAnsi="Arial" w:cs="Arial"/>
        </w:rPr>
        <w:t>them</w:t>
      </w:r>
      <w:proofErr w:type="gramEnd"/>
    </w:p>
    <w:p w14:paraId="3330F573" w14:textId="77777777" w:rsidR="00820AB9" w:rsidRPr="003650BA" w:rsidRDefault="009D44F1" w:rsidP="00490880">
      <w:pPr>
        <w:numPr>
          <w:ilvl w:val="0"/>
          <w:numId w:val="1"/>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may go to LGBTQIA+ events, but I don’t understand how to actively support LGBTQIA+ rights in the </w:t>
      </w:r>
      <w:proofErr w:type="gramStart"/>
      <w:r w:rsidRPr="003650BA">
        <w:rPr>
          <w:rFonts w:ascii="Arial" w:eastAsia="Arial" w:hAnsi="Arial" w:cs="Arial"/>
        </w:rPr>
        <w:t>community</w:t>
      </w:r>
      <w:proofErr w:type="gramEnd"/>
    </w:p>
    <w:p w14:paraId="3330F574" w14:textId="77777777" w:rsidR="00820AB9" w:rsidRPr="003650BA" w:rsidRDefault="009D44F1" w:rsidP="00490880">
      <w:pPr>
        <w:spacing w:after="0" w:line="360" w:lineRule="auto"/>
        <w:rPr>
          <w:rFonts w:ascii="Arial" w:eastAsia="Arial" w:hAnsi="Arial" w:cs="Arial"/>
        </w:rPr>
      </w:pPr>
      <w:r w:rsidRPr="003650BA">
        <w:rPr>
          <w:rFonts w:ascii="Arial" w:hAnsi="Arial" w:cs="Arial"/>
        </w:rPr>
        <w:br w:type="page"/>
      </w:r>
    </w:p>
    <w:p w14:paraId="3330F575" w14:textId="77777777" w:rsidR="00820AB9" w:rsidRPr="003650BA" w:rsidRDefault="009D44F1" w:rsidP="00490880">
      <w:pPr>
        <w:tabs>
          <w:tab w:val="left" w:pos="3450"/>
        </w:tabs>
        <w:spacing w:after="0" w:line="360" w:lineRule="auto"/>
        <w:jc w:val="center"/>
        <w:rPr>
          <w:rFonts w:ascii="Arial" w:eastAsia="Arial" w:hAnsi="Arial" w:cs="Arial"/>
          <w:b/>
        </w:rPr>
      </w:pPr>
      <w:r w:rsidRPr="003650BA">
        <w:rPr>
          <w:rFonts w:ascii="Arial" w:eastAsia="Arial" w:hAnsi="Arial" w:cs="Arial"/>
          <w:b/>
        </w:rPr>
        <w:lastRenderedPageBreak/>
        <w:t>Learning zone</w:t>
      </w:r>
    </w:p>
    <w:p w14:paraId="3330F576" w14:textId="77777777" w:rsidR="00820AB9" w:rsidRPr="003650BA" w:rsidRDefault="009D44F1" w:rsidP="00490880">
      <w:pPr>
        <w:tabs>
          <w:tab w:val="left" w:pos="3450"/>
        </w:tabs>
        <w:spacing w:after="0" w:line="360" w:lineRule="auto"/>
        <w:rPr>
          <w:rFonts w:ascii="Arial" w:eastAsia="Arial" w:hAnsi="Arial" w:cs="Arial"/>
          <w:i/>
        </w:rPr>
      </w:pPr>
      <w:r w:rsidRPr="003650BA">
        <w:rPr>
          <w:rFonts w:ascii="Arial" w:eastAsia="Arial" w:hAnsi="Arial" w:cs="Arial"/>
        </w:rPr>
        <w:t xml:space="preserve">If you are in the learning zone, </w:t>
      </w:r>
      <w:r w:rsidRPr="003650BA">
        <w:rPr>
          <w:rFonts w:ascii="Arial" w:eastAsia="Arial" w:hAnsi="Arial" w:cs="Arial"/>
          <w:b/>
          <w:u w:val="single"/>
        </w:rPr>
        <w:t>you are beginning to understand</w:t>
      </w:r>
      <w:r w:rsidRPr="003650BA">
        <w:rPr>
          <w:rFonts w:ascii="Arial" w:eastAsia="Arial" w:hAnsi="Arial" w:cs="Arial"/>
        </w:rPr>
        <w:t xml:space="preserve"> why LGBTQIA+ issues are important, and you are </w:t>
      </w:r>
      <w:r w:rsidRPr="003650BA">
        <w:rPr>
          <w:rFonts w:ascii="Arial" w:eastAsia="Arial" w:hAnsi="Arial" w:cs="Arial"/>
          <w:b/>
          <w:u w:val="single"/>
        </w:rPr>
        <w:t>actively learning about them</w:t>
      </w:r>
      <w:r w:rsidRPr="003650BA">
        <w:rPr>
          <w:rFonts w:ascii="Arial" w:eastAsia="Arial" w:hAnsi="Arial" w:cs="Arial"/>
        </w:rPr>
        <w:t>.</w:t>
      </w:r>
    </w:p>
    <w:p w14:paraId="3330F577" w14:textId="77777777" w:rsidR="00820AB9" w:rsidRPr="003650BA" w:rsidRDefault="00820AB9" w:rsidP="00490880">
      <w:pPr>
        <w:tabs>
          <w:tab w:val="left" w:pos="3450"/>
        </w:tabs>
        <w:spacing w:after="0" w:line="360" w:lineRule="auto"/>
        <w:rPr>
          <w:rFonts w:ascii="Arial" w:eastAsia="Arial" w:hAnsi="Arial" w:cs="Arial"/>
          <w:b/>
        </w:rPr>
      </w:pPr>
    </w:p>
    <w:p w14:paraId="3330F578" w14:textId="78A94024" w:rsidR="00820AB9" w:rsidRPr="007067D2" w:rsidRDefault="009D44F1" w:rsidP="00490880">
      <w:pPr>
        <w:tabs>
          <w:tab w:val="left" w:pos="3450"/>
        </w:tabs>
        <w:spacing w:after="0" w:line="360" w:lineRule="auto"/>
        <w:rPr>
          <w:rFonts w:ascii="Arial" w:eastAsia="Arial" w:hAnsi="Arial" w:cs="Arial"/>
          <w:b/>
        </w:rPr>
      </w:pPr>
      <w:r w:rsidRPr="007067D2">
        <w:rPr>
          <w:rFonts w:ascii="Arial" w:eastAsia="Arial" w:hAnsi="Arial" w:cs="Arial"/>
          <w:b/>
        </w:rPr>
        <w:t>Elements of learning zone</w:t>
      </w:r>
      <w:r w:rsidR="00293FD1" w:rsidRPr="007067D2">
        <w:rPr>
          <w:rFonts w:ascii="Arial" w:eastAsia="Arial" w:hAnsi="Arial" w:cs="Arial"/>
          <w:b/>
        </w:rPr>
        <w:t xml:space="preserve"> – I’m learning…</w:t>
      </w:r>
    </w:p>
    <w:p w14:paraId="49960D59" w14:textId="3A2EF26A" w:rsidR="00293FD1" w:rsidRPr="007067D2" w:rsidRDefault="00293FD1" w:rsidP="00293FD1">
      <w:pPr>
        <w:numPr>
          <w:ilvl w:val="0"/>
          <w:numId w:val="11"/>
        </w:numPr>
        <w:pBdr>
          <w:top w:val="nil"/>
          <w:left w:val="nil"/>
          <w:bottom w:val="nil"/>
          <w:right w:val="nil"/>
          <w:between w:val="nil"/>
        </w:pBdr>
        <w:tabs>
          <w:tab w:val="left" w:pos="3450"/>
        </w:tabs>
        <w:spacing w:after="0" w:line="360" w:lineRule="auto"/>
        <w:rPr>
          <w:rFonts w:ascii="Arial" w:eastAsia="Arial" w:hAnsi="Arial" w:cs="Arial"/>
        </w:rPr>
      </w:pPr>
      <w:r w:rsidRPr="007067D2">
        <w:rPr>
          <w:rFonts w:ascii="Arial" w:eastAsia="Arial" w:hAnsi="Arial" w:cs="Arial"/>
        </w:rPr>
        <w:t>the importance of getting people’s pronouns right</w:t>
      </w:r>
    </w:p>
    <w:p w14:paraId="1C8AECC5" w14:textId="3616A84C" w:rsidR="00293FD1" w:rsidRPr="007067D2" w:rsidRDefault="00293FD1" w:rsidP="00293FD1">
      <w:pPr>
        <w:numPr>
          <w:ilvl w:val="0"/>
          <w:numId w:val="11"/>
        </w:numPr>
        <w:pBdr>
          <w:top w:val="nil"/>
          <w:left w:val="nil"/>
          <w:bottom w:val="nil"/>
          <w:right w:val="nil"/>
          <w:between w:val="nil"/>
        </w:pBdr>
        <w:tabs>
          <w:tab w:val="left" w:pos="3450"/>
        </w:tabs>
        <w:spacing w:after="0" w:line="360" w:lineRule="auto"/>
        <w:rPr>
          <w:rFonts w:ascii="Arial" w:eastAsia="Arial" w:hAnsi="Arial" w:cs="Arial"/>
        </w:rPr>
      </w:pPr>
      <w:r w:rsidRPr="007067D2">
        <w:rPr>
          <w:rFonts w:ascii="Arial" w:eastAsia="Arial" w:hAnsi="Arial" w:cs="Arial"/>
        </w:rPr>
        <w:t>the impact of my language</w:t>
      </w:r>
    </w:p>
    <w:p w14:paraId="18AA0874" w14:textId="1E4332A5" w:rsidR="00293FD1" w:rsidRPr="007067D2" w:rsidRDefault="00293FD1" w:rsidP="00293FD1">
      <w:pPr>
        <w:numPr>
          <w:ilvl w:val="0"/>
          <w:numId w:val="11"/>
        </w:numPr>
        <w:pBdr>
          <w:top w:val="nil"/>
          <w:left w:val="nil"/>
          <w:bottom w:val="nil"/>
          <w:right w:val="nil"/>
          <w:between w:val="nil"/>
        </w:pBdr>
        <w:tabs>
          <w:tab w:val="left" w:pos="3450"/>
        </w:tabs>
        <w:spacing w:after="0" w:line="360" w:lineRule="auto"/>
        <w:rPr>
          <w:rFonts w:ascii="Arial" w:eastAsia="Arial" w:hAnsi="Arial" w:cs="Arial"/>
        </w:rPr>
      </w:pPr>
      <w:r w:rsidRPr="007067D2">
        <w:rPr>
          <w:rFonts w:ascii="Arial" w:eastAsia="Arial" w:hAnsi="Arial" w:cs="Arial"/>
        </w:rPr>
        <w:t>about LGBTQIA+ resources</w:t>
      </w:r>
    </w:p>
    <w:p w14:paraId="4E12F72C" w14:textId="37BCBB7D" w:rsidR="00293FD1" w:rsidRPr="007067D2" w:rsidRDefault="00293FD1" w:rsidP="00293FD1">
      <w:pPr>
        <w:numPr>
          <w:ilvl w:val="0"/>
          <w:numId w:val="11"/>
        </w:numPr>
        <w:pBdr>
          <w:top w:val="nil"/>
          <w:left w:val="nil"/>
          <w:bottom w:val="nil"/>
          <w:right w:val="nil"/>
          <w:between w:val="nil"/>
        </w:pBdr>
        <w:tabs>
          <w:tab w:val="left" w:pos="3450"/>
        </w:tabs>
        <w:spacing w:after="0" w:line="360" w:lineRule="auto"/>
        <w:rPr>
          <w:rFonts w:ascii="Arial" w:eastAsia="Arial" w:hAnsi="Arial" w:cs="Arial"/>
        </w:rPr>
      </w:pPr>
      <w:r w:rsidRPr="007067D2">
        <w:rPr>
          <w:rFonts w:ascii="Arial" w:eastAsia="Arial" w:hAnsi="Arial" w:cs="Arial"/>
        </w:rPr>
        <w:t>being</w:t>
      </w:r>
      <w:r w:rsidRPr="007067D2">
        <w:rPr>
          <w:rFonts w:ascii="Roboto" w:hAnsi="Roboto"/>
          <w:spacing w:val="3"/>
          <w:shd w:val="clear" w:color="auto" w:fill="FFFFFF"/>
        </w:rPr>
        <w:t xml:space="preserve"> new to certain topics is </w:t>
      </w:r>
      <w:proofErr w:type="gramStart"/>
      <w:r w:rsidRPr="007067D2">
        <w:rPr>
          <w:rFonts w:ascii="Roboto" w:hAnsi="Roboto"/>
          <w:spacing w:val="3"/>
          <w:shd w:val="clear" w:color="auto" w:fill="FFFFFF"/>
        </w:rPr>
        <w:t>ok</w:t>
      </w:r>
      <w:proofErr w:type="gramEnd"/>
      <w:r w:rsidRPr="007067D2">
        <w:rPr>
          <w:rFonts w:ascii="Roboto" w:hAnsi="Roboto"/>
          <w:spacing w:val="3"/>
          <w:shd w:val="clear" w:color="auto" w:fill="FFFFFF"/>
        </w:rPr>
        <w:t xml:space="preserve"> </w:t>
      </w:r>
    </w:p>
    <w:p w14:paraId="48A13331" w14:textId="5E717A48" w:rsidR="00293FD1" w:rsidRPr="007067D2" w:rsidRDefault="00293FD1" w:rsidP="00293FD1">
      <w:pPr>
        <w:numPr>
          <w:ilvl w:val="0"/>
          <w:numId w:val="11"/>
        </w:numPr>
        <w:pBdr>
          <w:top w:val="nil"/>
          <w:left w:val="nil"/>
          <w:bottom w:val="nil"/>
          <w:right w:val="nil"/>
          <w:between w:val="nil"/>
        </w:pBdr>
        <w:tabs>
          <w:tab w:val="left" w:pos="3450"/>
        </w:tabs>
        <w:spacing w:after="0" w:line="360" w:lineRule="auto"/>
        <w:rPr>
          <w:rFonts w:ascii="Arial" w:eastAsia="Arial" w:hAnsi="Arial" w:cs="Arial"/>
        </w:rPr>
      </w:pPr>
      <w:r w:rsidRPr="007067D2">
        <w:rPr>
          <w:rFonts w:ascii="Arial" w:eastAsia="Arial" w:hAnsi="Arial" w:cs="Arial"/>
        </w:rPr>
        <w:t xml:space="preserve">to openly acknowledge and adjust for my privileges and </w:t>
      </w:r>
      <w:proofErr w:type="gramStart"/>
      <w:r w:rsidRPr="007067D2">
        <w:rPr>
          <w:rFonts w:ascii="Arial" w:eastAsia="Arial" w:hAnsi="Arial" w:cs="Arial"/>
        </w:rPr>
        <w:t>biases</w:t>
      </w:r>
      <w:proofErr w:type="gramEnd"/>
    </w:p>
    <w:p w14:paraId="6B35C154" w14:textId="426D0E1F" w:rsidR="00293FD1" w:rsidRPr="007067D2" w:rsidRDefault="00293FD1" w:rsidP="00293FD1">
      <w:pPr>
        <w:numPr>
          <w:ilvl w:val="0"/>
          <w:numId w:val="11"/>
        </w:numPr>
        <w:pBdr>
          <w:top w:val="nil"/>
          <w:left w:val="nil"/>
          <w:bottom w:val="nil"/>
          <w:right w:val="nil"/>
          <w:between w:val="nil"/>
        </w:pBdr>
        <w:tabs>
          <w:tab w:val="left" w:pos="3450"/>
        </w:tabs>
        <w:spacing w:after="0" w:line="360" w:lineRule="auto"/>
        <w:rPr>
          <w:rFonts w:ascii="Arial" w:eastAsia="Arial" w:hAnsi="Arial" w:cs="Arial"/>
        </w:rPr>
      </w:pPr>
      <w:r w:rsidRPr="007067D2">
        <w:rPr>
          <w:rFonts w:ascii="Arial" w:eastAsia="Arial" w:hAnsi="Arial" w:cs="Arial"/>
        </w:rPr>
        <w:t>how to support LGBTQIA+ people</w:t>
      </w:r>
    </w:p>
    <w:p w14:paraId="0846AE40" w14:textId="6CC39FAA" w:rsidR="00293FD1" w:rsidRPr="007067D2" w:rsidRDefault="00293FD1" w:rsidP="00293FD1">
      <w:pPr>
        <w:numPr>
          <w:ilvl w:val="0"/>
          <w:numId w:val="11"/>
        </w:numPr>
        <w:pBdr>
          <w:top w:val="nil"/>
          <w:left w:val="nil"/>
          <w:bottom w:val="nil"/>
          <w:right w:val="nil"/>
          <w:between w:val="nil"/>
        </w:pBdr>
        <w:tabs>
          <w:tab w:val="left" w:pos="3450"/>
        </w:tabs>
        <w:spacing w:after="0" w:line="360" w:lineRule="auto"/>
        <w:rPr>
          <w:rFonts w:ascii="Arial" w:eastAsia="Arial" w:hAnsi="Arial" w:cs="Arial"/>
        </w:rPr>
      </w:pPr>
      <w:r w:rsidRPr="007067D2">
        <w:rPr>
          <w:rFonts w:ascii="Arial" w:hAnsi="Arial" w:cs="Arial"/>
        </w:rPr>
        <w:t xml:space="preserve">that intersectionality can affect LGBTQIA+ </w:t>
      </w:r>
      <w:proofErr w:type="gramStart"/>
      <w:r w:rsidRPr="007067D2">
        <w:rPr>
          <w:rFonts w:ascii="Arial" w:hAnsi="Arial" w:cs="Arial"/>
        </w:rPr>
        <w:t>people</w:t>
      </w:r>
      <w:proofErr w:type="gramEnd"/>
      <w:r w:rsidRPr="007067D2">
        <w:rPr>
          <w:rFonts w:ascii="Arial" w:eastAsia="Arial" w:hAnsi="Arial" w:cs="Arial"/>
        </w:rPr>
        <w:t xml:space="preserve"> </w:t>
      </w:r>
    </w:p>
    <w:p w14:paraId="1A97951C" w14:textId="27D125E2" w:rsidR="00293FD1" w:rsidRPr="007067D2" w:rsidRDefault="00293FD1" w:rsidP="00293FD1">
      <w:pPr>
        <w:numPr>
          <w:ilvl w:val="0"/>
          <w:numId w:val="11"/>
        </w:numPr>
        <w:pBdr>
          <w:top w:val="nil"/>
          <w:left w:val="nil"/>
          <w:bottom w:val="nil"/>
          <w:right w:val="nil"/>
          <w:between w:val="nil"/>
        </w:pBdr>
        <w:tabs>
          <w:tab w:val="left" w:pos="3450"/>
        </w:tabs>
        <w:spacing w:after="0" w:line="360" w:lineRule="auto"/>
        <w:rPr>
          <w:rFonts w:ascii="Arial" w:eastAsia="Arial" w:hAnsi="Arial" w:cs="Arial"/>
        </w:rPr>
      </w:pPr>
      <w:r w:rsidRPr="007067D2">
        <w:rPr>
          <w:rFonts w:ascii="Arial" w:eastAsia="Arial" w:hAnsi="Arial" w:cs="Arial"/>
        </w:rPr>
        <w:t>how to listen to LGBTQIA+ people’s experiences</w:t>
      </w:r>
    </w:p>
    <w:p w14:paraId="44400E11" w14:textId="1DA722F3" w:rsidR="00293FD1" w:rsidRPr="007067D2" w:rsidRDefault="00293FD1" w:rsidP="00293FD1">
      <w:pPr>
        <w:numPr>
          <w:ilvl w:val="0"/>
          <w:numId w:val="11"/>
        </w:numPr>
        <w:pBdr>
          <w:top w:val="nil"/>
          <w:left w:val="nil"/>
          <w:bottom w:val="nil"/>
          <w:right w:val="nil"/>
          <w:between w:val="nil"/>
        </w:pBdr>
        <w:tabs>
          <w:tab w:val="left" w:pos="3450"/>
        </w:tabs>
        <w:spacing w:after="0" w:line="360" w:lineRule="auto"/>
        <w:rPr>
          <w:rFonts w:ascii="Arial" w:eastAsia="Arial" w:hAnsi="Arial" w:cs="Arial"/>
        </w:rPr>
      </w:pPr>
      <w:r w:rsidRPr="007067D2">
        <w:rPr>
          <w:rFonts w:ascii="Arial" w:eastAsia="Arial" w:hAnsi="Arial" w:cs="Arial"/>
        </w:rPr>
        <w:t>how to be an ally and active bystander</w:t>
      </w:r>
    </w:p>
    <w:p w14:paraId="6868732C" w14:textId="521B87D8" w:rsidR="00293FD1" w:rsidRPr="007067D2" w:rsidRDefault="00293FD1" w:rsidP="00293FD1">
      <w:pPr>
        <w:numPr>
          <w:ilvl w:val="0"/>
          <w:numId w:val="11"/>
        </w:numPr>
        <w:pBdr>
          <w:top w:val="nil"/>
          <w:left w:val="nil"/>
          <w:bottom w:val="nil"/>
          <w:right w:val="nil"/>
          <w:between w:val="nil"/>
        </w:pBdr>
        <w:tabs>
          <w:tab w:val="left" w:pos="3450"/>
        </w:tabs>
        <w:spacing w:after="0" w:line="360" w:lineRule="auto"/>
        <w:rPr>
          <w:rFonts w:ascii="Arial" w:eastAsia="Arial" w:hAnsi="Arial" w:cs="Arial"/>
        </w:rPr>
      </w:pPr>
      <w:r w:rsidRPr="007067D2">
        <w:rPr>
          <w:rFonts w:ascii="Arial" w:eastAsia="Arial" w:hAnsi="Arial" w:cs="Arial"/>
        </w:rPr>
        <w:t xml:space="preserve"> about the relevance to children and young people</w:t>
      </w:r>
    </w:p>
    <w:p w14:paraId="3330F586" w14:textId="77777777" w:rsidR="00820AB9" w:rsidRPr="003650BA" w:rsidRDefault="00820AB9" w:rsidP="00490880">
      <w:pPr>
        <w:tabs>
          <w:tab w:val="left" w:pos="3450"/>
        </w:tabs>
        <w:spacing w:after="0" w:line="360" w:lineRule="auto"/>
        <w:rPr>
          <w:rFonts w:ascii="Arial" w:eastAsia="Arial" w:hAnsi="Arial" w:cs="Arial"/>
        </w:rPr>
      </w:pPr>
    </w:p>
    <w:p w14:paraId="3330F587" w14:textId="2F051ADE" w:rsidR="00820AB9" w:rsidRPr="003650BA" w:rsidRDefault="009D44F1" w:rsidP="00490880">
      <w:pPr>
        <w:tabs>
          <w:tab w:val="left" w:pos="3450"/>
        </w:tabs>
        <w:spacing w:after="0" w:line="360" w:lineRule="auto"/>
        <w:rPr>
          <w:rFonts w:ascii="Arial" w:eastAsia="Arial" w:hAnsi="Arial" w:cs="Arial"/>
          <w:b/>
        </w:rPr>
      </w:pPr>
      <w:r w:rsidRPr="003650BA">
        <w:rPr>
          <w:rFonts w:ascii="Arial" w:eastAsia="Arial" w:hAnsi="Arial" w:cs="Arial"/>
          <w:b/>
        </w:rPr>
        <w:t>Examples of learning zone behaviours</w:t>
      </w:r>
    </w:p>
    <w:p w14:paraId="3330F588" w14:textId="02B5C2F9" w:rsidR="00820AB9" w:rsidRPr="003650BA" w:rsidRDefault="009D44F1" w:rsidP="00490880">
      <w:pPr>
        <w:numPr>
          <w:ilvl w:val="0"/>
          <w:numId w:val="3"/>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I</w:t>
      </w:r>
      <w:r w:rsidR="0044313D" w:rsidRPr="003650BA">
        <w:rPr>
          <w:rFonts w:ascii="Arial" w:eastAsia="Arial" w:hAnsi="Arial" w:cs="Arial"/>
        </w:rPr>
        <w:t>’</w:t>
      </w:r>
      <w:r w:rsidRPr="003650BA">
        <w:rPr>
          <w:rFonts w:ascii="Arial" w:eastAsia="Arial" w:hAnsi="Arial" w:cs="Arial"/>
        </w:rPr>
        <w:t xml:space="preserve">m beginning to understand not to ask my one LGBTQIA+ friend for all the </w:t>
      </w:r>
      <w:proofErr w:type="gramStart"/>
      <w:r w:rsidRPr="003650BA">
        <w:rPr>
          <w:rFonts w:ascii="Arial" w:eastAsia="Arial" w:hAnsi="Arial" w:cs="Arial"/>
        </w:rPr>
        <w:t>answers</w:t>
      </w:r>
      <w:proofErr w:type="gramEnd"/>
      <w:r w:rsidRPr="003650BA">
        <w:rPr>
          <w:rFonts w:ascii="Arial" w:eastAsia="Arial" w:hAnsi="Arial" w:cs="Arial"/>
        </w:rPr>
        <w:t xml:space="preserve"> </w:t>
      </w:r>
    </w:p>
    <w:p w14:paraId="3330F589" w14:textId="77777777" w:rsidR="00820AB9" w:rsidRPr="003650BA" w:rsidRDefault="009D44F1" w:rsidP="00490880">
      <w:pPr>
        <w:numPr>
          <w:ilvl w:val="0"/>
          <w:numId w:val="3"/>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actively research the reasons why LGBTQIA+ issues matter and how best to support LGBTQIA+ people accessing speech and language </w:t>
      </w:r>
      <w:proofErr w:type="gramStart"/>
      <w:r w:rsidRPr="003650BA">
        <w:rPr>
          <w:rFonts w:ascii="Arial" w:eastAsia="Arial" w:hAnsi="Arial" w:cs="Arial"/>
        </w:rPr>
        <w:t>therapy</w:t>
      </w:r>
      <w:proofErr w:type="gramEnd"/>
    </w:p>
    <w:p w14:paraId="3330F58A" w14:textId="301C3C2E" w:rsidR="00820AB9" w:rsidRPr="003650BA" w:rsidRDefault="009D44F1" w:rsidP="00490880">
      <w:pPr>
        <w:numPr>
          <w:ilvl w:val="0"/>
          <w:numId w:val="3"/>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I</w:t>
      </w:r>
      <w:r w:rsidR="005003C4" w:rsidRPr="003650BA">
        <w:rPr>
          <w:rFonts w:ascii="Arial" w:eastAsia="Arial" w:hAnsi="Arial" w:cs="Arial"/>
        </w:rPr>
        <w:t>’</w:t>
      </w:r>
      <w:r w:rsidRPr="003650BA">
        <w:rPr>
          <w:rFonts w:ascii="Arial" w:eastAsia="Arial" w:hAnsi="Arial" w:cs="Arial"/>
        </w:rPr>
        <w:t xml:space="preserve">m actively following social media accounts of LGBTQIA+ </w:t>
      </w:r>
      <w:proofErr w:type="gramStart"/>
      <w:r w:rsidRPr="003650BA">
        <w:rPr>
          <w:rFonts w:ascii="Arial" w:eastAsia="Arial" w:hAnsi="Arial" w:cs="Arial"/>
        </w:rPr>
        <w:t>advocates</w:t>
      </w:r>
      <w:proofErr w:type="gramEnd"/>
    </w:p>
    <w:p w14:paraId="3330F58B" w14:textId="4C9235F4" w:rsidR="00820AB9" w:rsidRPr="003650BA" w:rsidRDefault="009D44F1" w:rsidP="00490880">
      <w:pPr>
        <w:numPr>
          <w:ilvl w:val="0"/>
          <w:numId w:val="3"/>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I</w:t>
      </w:r>
      <w:r w:rsidR="005003C4" w:rsidRPr="003650BA">
        <w:rPr>
          <w:rFonts w:ascii="Arial" w:eastAsia="Arial" w:hAnsi="Arial" w:cs="Arial"/>
        </w:rPr>
        <w:t>’</w:t>
      </w:r>
      <w:r w:rsidRPr="003650BA">
        <w:rPr>
          <w:rFonts w:ascii="Arial" w:eastAsia="Arial" w:hAnsi="Arial" w:cs="Arial"/>
        </w:rPr>
        <w:t xml:space="preserve">m becoming more aware of why as a cisgender person it is </w:t>
      </w:r>
      <w:proofErr w:type="gramStart"/>
      <w:r w:rsidRPr="003650BA">
        <w:rPr>
          <w:rFonts w:ascii="Arial" w:eastAsia="Arial" w:hAnsi="Arial" w:cs="Arial"/>
        </w:rPr>
        <w:t>important</w:t>
      </w:r>
      <w:proofErr w:type="gramEnd"/>
      <w:r w:rsidRPr="003650BA">
        <w:rPr>
          <w:rFonts w:ascii="Arial" w:eastAsia="Arial" w:hAnsi="Arial" w:cs="Arial"/>
        </w:rPr>
        <w:t xml:space="preserve"> I use pronouns in my email signature</w:t>
      </w:r>
    </w:p>
    <w:p w14:paraId="3330F58C" w14:textId="2AB318F2" w:rsidR="00820AB9" w:rsidRPr="003650BA" w:rsidRDefault="009D44F1" w:rsidP="00490880">
      <w:pPr>
        <w:numPr>
          <w:ilvl w:val="0"/>
          <w:numId w:val="3"/>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I</w:t>
      </w:r>
      <w:r w:rsidR="005003C4" w:rsidRPr="003650BA">
        <w:rPr>
          <w:rFonts w:ascii="Arial" w:eastAsia="Arial" w:hAnsi="Arial" w:cs="Arial"/>
        </w:rPr>
        <w:t>’</w:t>
      </w:r>
      <w:r w:rsidRPr="003650BA">
        <w:rPr>
          <w:rFonts w:ascii="Arial" w:eastAsia="Arial" w:hAnsi="Arial" w:cs="Arial"/>
        </w:rPr>
        <w:t xml:space="preserve">m beginning to know how to apologise when I make mistakes about LGBTQIA+ issues, including misgendering people, without making it about </w:t>
      </w:r>
      <w:proofErr w:type="gramStart"/>
      <w:r w:rsidRPr="003650BA">
        <w:rPr>
          <w:rFonts w:ascii="Arial" w:eastAsia="Arial" w:hAnsi="Arial" w:cs="Arial"/>
        </w:rPr>
        <w:t>me</w:t>
      </w:r>
      <w:proofErr w:type="gramEnd"/>
    </w:p>
    <w:p w14:paraId="3330F58D" w14:textId="69A036BA" w:rsidR="00820AB9" w:rsidRPr="003650BA" w:rsidRDefault="009D44F1" w:rsidP="00490880">
      <w:pPr>
        <w:numPr>
          <w:ilvl w:val="0"/>
          <w:numId w:val="3"/>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I</w:t>
      </w:r>
      <w:r w:rsidR="005003C4" w:rsidRPr="003650BA">
        <w:rPr>
          <w:rFonts w:ascii="Arial" w:eastAsia="Arial" w:hAnsi="Arial" w:cs="Arial"/>
        </w:rPr>
        <w:t>’</w:t>
      </w:r>
      <w:r w:rsidRPr="003650BA">
        <w:rPr>
          <w:rFonts w:ascii="Arial" w:eastAsia="Arial" w:hAnsi="Arial" w:cs="Arial"/>
        </w:rPr>
        <w:t xml:space="preserve">m starting to understand that not all LGBTQIA+ people are the same, and that not all of them have made, or wish to make, their identity public and the reasons for </w:t>
      </w:r>
      <w:proofErr w:type="gramStart"/>
      <w:r w:rsidRPr="003650BA">
        <w:rPr>
          <w:rFonts w:ascii="Arial" w:eastAsia="Arial" w:hAnsi="Arial" w:cs="Arial"/>
        </w:rPr>
        <w:t>that</w:t>
      </w:r>
      <w:proofErr w:type="gramEnd"/>
    </w:p>
    <w:p w14:paraId="3330F58E" w14:textId="77777777" w:rsidR="00820AB9" w:rsidRPr="003650BA" w:rsidRDefault="009D44F1" w:rsidP="00490880">
      <w:pPr>
        <w:numPr>
          <w:ilvl w:val="0"/>
          <w:numId w:val="3"/>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attend equality, diversity, and inclusion training and am starting to adjust my behaviours </w:t>
      </w:r>
      <w:proofErr w:type="gramStart"/>
      <w:r w:rsidRPr="003650BA">
        <w:rPr>
          <w:rFonts w:ascii="Arial" w:eastAsia="Arial" w:hAnsi="Arial" w:cs="Arial"/>
        </w:rPr>
        <w:t>accordingly</w:t>
      </w:r>
      <w:proofErr w:type="gramEnd"/>
    </w:p>
    <w:p w14:paraId="3330F58F" w14:textId="77777777" w:rsidR="00820AB9" w:rsidRPr="003650BA" w:rsidRDefault="009D44F1" w:rsidP="00490880">
      <w:pPr>
        <w:numPr>
          <w:ilvl w:val="0"/>
          <w:numId w:val="3"/>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research how cultural difference and diversity might impact on LGBTQIA+ people, including those accessing speech and language </w:t>
      </w:r>
      <w:proofErr w:type="gramStart"/>
      <w:r w:rsidRPr="003650BA">
        <w:rPr>
          <w:rFonts w:ascii="Arial" w:eastAsia="Arial" w:hAnsi="Arial" w:cs="Arial"/>
        </w:rPr>
        <w:t>therapy</w:t>
      </w:r>
      <w:proofErr w:type="gramEnd"/>
    </w:p>
    <w:p w14:paraId="3330F590" w14:textId="4AE4D3F7" w:rsidR="00820AB9" w:rsidRPr="003650BA" w:rsidRDefault="009D44F1" w:rsidP="00490880">
      <w:pPr>
        <w:numPr>
          <w:ilvl w:val="0"/>
          <w:numId w:val="3"/>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I</w:t>
      </w:r>
      <w:r w:rsidR="005003C4" w:rsidRPr="003650BA">
        <w:rPr>
          <w:rFonts w:ascii="Arial" w:eastAsia="Arial" w:hAnsi="Arial" w:cs="Arial"/>
        </w:rPr>
        <w:t>’</w:t>
      </w:r>
      <w:r w:rsidRPr="003650BA">
        <w:rPr>
          <w:rFonts w:ascii="Arial" w:eastAsia="Arial" w:hAnsi="Arial" w:cs="Arial"/>
        </w:rPr>
        <w:t xml:space="preserve">m starting to understand how to be humble when one of my privileges or unconscious biases is challenged and to understand that it is fine to feel </w:t>
      </w:r>
      <w:proofErr w:type="gramStart"/>
      <w:r w:rsidRPr="003650BA">
        <w:rPr>
          <w:rFonts w:ascii="Arial" w:eastAsia="Arial" w:hAnsi="Arial" w:cs="Arial"/>
        </w:rPr>
        <w:t>uncomfortable</w:t>
      </w:r>
      <w:proofErr w:type="gramEnd"/>
    </w:p>
    <w:p w14:paraId="3330F591" w14:textId="77777777" w:rsidR="00820AB9" w:rsidRPr="003650BA" w:rsidRDefault="009D44F1" w:rsidP="00490880">
      <w:pPr>
        <w:numPr>
          <w:ilvl w:val="0"/>
          <w:numId w:val="3"/>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consciously use inclusive language, but sometimes I forget when I am talking to a group of people or writing an email in a </w:t>
      </w:r>
      <w:proofErr w:type="gramStart"/>
      <w:r w:rsidRPr="003650BA">
        <w:rPr>
          <w:rFonts w:ascii="Arial" w:eastAsia="Arial" w:hAnsi="Arial" w:cs="Arial"/>
        </w:rPr>
        <w:t>hurry</w:t>
      </w:r>
      <w:proofErr w:type="gramEnd"/>
    </w:p>
    <w:p w14:paraId="3330F592" w14:textId="66BF54D8" w:rsidR="00820AB9" w:rsidRPr="003650BA" w:rsidRDefault="009D44F1" w:rsidP="00490880">
      <w:pPr>
        <w:numPr>
          <w:ilvl w:val="0"/>
          <w:numId w:val="3"/>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lastRenderedPageBreak/>
        <w:t>I</w:t>
      </w:r>
      <w:r w:rsidR="005003C4" w:rsidRPr="003650BA">
        <w:rPr>
          <w:rFonts w:ascii="Arial" w:eastAsia="Arial" w:hAnsi="Arial" w:cs="Arial"/>
        </w:rPr>
        <w:t>’</w:t>
      </w:r>
      <w:r w:rsidRPr="003650BA">
        <w:rPr>
          <w:rFonts w:ascii="Arial" w:eastAsia="Arial" w:hAnsi="Arial" w:cs="Arial"/>
        </w:rPr>
        <w:t xml:space="preserve">m starting to feel comfortable asking the opinions of LGBTQIA+ colleagues and listening to their </w:t>
      </w:r>
      <w:proofErr w:type="gramStart"/>
      <w:r w:rsidRPr="003650BA">
        <w:rPr>
          <w:rFonts w:ascii="Arial" w:eastAsia="Arial" w:hAnsi="Arial" w:cs="Arial"/>
        </w:rPr>
        <w:t>stories</w:t>
      </w:r>
      <w:proofErr w:type="gramEnd"/>
    </w:p>
    <w:p w14:paraId="3330F593" w14:textId="4A5C80AB" w:rsidR="00820AB9" w:rsidRPr="003650BA" w:rsidRDefault="009D44F1" w:rsidP="00490880">
      <w:pPr>
        <w:numPr>
          <w:ilvl w:val="0"/>
          <w:numId w:val="3"/>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I</w:t>
      </w:r>
      <w:r w:rsidR="005003C4" w:rsidRPr="003650BA">
        <w:rPr>
          <w:rFonts w:ascii="Arial" w:eastAsia="Arial" w:hAnsi="Arial" w:cs="Arial"/>
        </w:rPr>
        <w:t>’</w:t>
      </w:r>
      <w:r w:rsidRPr="003650BA">
        <w:rPr>
          <w:rFonts w:ascii="Arial" w:eastAsia="Arial" w:hAnsi="Arial" w:cs="Arial"/>
        </w:rPr>
        <w:t xml:space="preserve">m beginning to understand how to make a session or space inclusive for, and led by, LGBTQIA+ people and not just cisgender and/or heterosexual </w:t>
      </w:r>
      <w:proofErr w:type="gramStart"/>
      <w:r w:rsidRPr="003650BA">
        <w:rPr>
          <w:rFonts w:ascii="Arial" w:eastAsia="Arial" w:hAnsi="Arial" w:cs="Arial"/>
        </w:rPr>
        <w:t>people</w:t>
      </w:r>
      <w:proofErr w:type="gramEnd"/>
    </w:p>
    <w:p w14:paraId="3330F594" w14:textId="622732E3" w:rsidR="00820AB9" w:rsidRPr="003650BA" w:rsidRDefault="009D44F1" w:rsidP="00490880">
      <w:pPr>
        <w:numPr>
          <w:ilvl w:val="0"/>
          <w:numId w:val="3"/>
        </w:numPr>
        <w:tabs>
          <w:tab w:val="left" w:pos="3450"/>
        </w:tabs>
        <w:spacing w:after="0" w:line="360" w:lineRule="auto"/>
        <w:rPr>
          <w:rFonts w:ascii="Arial" w:eastAsia="Arial" w:hAnsi="Arial" w:cs="Arial"/>
        </w:rPr>
      </w:pPr>
      <w:r w:rsidRPr="003650BA">
        <w:rPr>
          <w:rFonts w:ascii="Arial" w:eastAsia="Arial" w:hAnsi="Arial" w:cs="Arial"/>
        </w:rPr>
        <w:t>I</w:t>
      </w:r>
      <w:r w:rsidR="005003C4" w:rsidRPr="003650BA">
        <w:rPr>
          <w:rFonts w:ascii="Arial" w:eastAsia="Arial" w:hAnsi="Arial" w:cs="Arial"/>
        </w:rPr>
        <w:t>’</w:t>
      </w:r>
      <w:r w:rsidRPr="003650BA">
        <w:rPr>
          <w:rFonts w:ascii="Arial" w:eastAsia="Arial" w:hAnsi="Arial" w:cs="Arial"/>
        </w:rPr>
        <w:t xml:space="preserve">m learning about the resources available from charity partners about the conditions the LGBTQIA+ people I work with have and how best to support </w:t>
      </w:r>
      <w:proofErr w:type="gramStart"/>
      <w:r w:rsidRPr="003650BA">
        <w:rPr>
          <w:rFonts w:ascii="Arial" w:eastAsia="Arial" w:hAnsi="Arial" w:cs="Arial"/>
        </w:rPr>
        <w:t>them</w:t>
      </w:r>
      <w:proofErr w:type="gramEnd"/>
    </w:p>
    <w:p w14:paraId="3330F595" w14:textId="77777777" w:rsidR="00820AB9" w:rsidRPr="003650BA" w:rsidRDefault="00820AB9" w:rsidP="00490880">
      <w:pPr>
        <w:tabs>
          <w:tab w:val="left" w:pos="3450"/>
        </w:tabs>
        <w:spacing w:after="0" w:line="360" w:lineRule="auto"/>
        <w:rPr>
          <w:rFonts w:ascii="Arial" w:eastAsia="Arial" w:hAnsi="Arial" w:cs="Arial"/>
        </w:rPr>
      </w:pPr>
    </w:p>
    <w:p w14:paraId="3330F596" w14:textId="77777777" w:rsidR="00820AB9" w:rsidRPr="003650BA" w:rsidRDefault="009D44F1" w:rsidP="00490880">
      <w:pPr>
        <w:spacing w:after="0" w:line="360" w:lineRule="auto"/>
        <w:rPr>
          <w:rFonts w:ascii="Arial" w:eastAsia="Arial" w:hAnsi="Arial" w:cs="Arial"/>
        </w:rPr>
      </w:pPr>
      <w:r w:rsidRPr="003650BA">
        <w:rPr>
          <w:rFonts w:ascii="Arial" w:hAnsi="Arial" w:cs="Arial"/>
        </w:rPr>
        <w:br w:type="page"/>
      </w:r>
    </w:p>
    <w:p w14:paraId="3330F597" w14:textId="77777777" w:rsidR="00820AB9" w:rsidRPr="003650BA" w:rsidRDefault="009D44F1" w:rsidP="00490880">
      <w:pPr>
        <w:tabs>
          <w:tab w:val="left" w:pos="3450"/>
        </w:tabs>
        <w:spacing w:after="0" w:line="360" w:lineRule="auto"/>
        <w:jc w:val="center"/>
        <w:rPr>
          <w:rFonts w:ascii="Arial" w:eastAsia="Arial" w:hAnsi="Arial" w:cs="Arial"/>
          <w:b/>
        </w:rPr>
      </w:pPr>
      <w:r w:rsidRPr="003650BA">
        <w:rPr>
          <w:rFonts w:ascii="Arial" w:eastAsia="Arial" w:hAnsi="Arial" w:cs="Arial"/>
          <w:b/>
        </w:rPr>
        <w:lastRenderedPageBreak/>
        <w:t>Growth zone</w:t>
      </w:r>
    </w:p>
    <w:p w14:paraId="3330F598" w14:textId="77777777" w:rsidR="00820AB9" w:rsidRPr="003650BA" w:rsidRDefault="00820AB9" w:rsidP="00490880">
      <w:pPr>
        <w:tabs>
          <w:tab w:val="left" w:pos="3450"/>
        </w:tabs>
        <w:spacing w:after="0" w:line="360" w:lineRule="auto"/>
        <w:rPr>
          <w:rFonts w:ascii="Arial" w:eastAsia="Arial" w:hAnsi="Arial" w:cs="Arial"/>
        </w:rPr>
      </w:pPr>
    </w:p>
    <w:p w14:paraId="3330F599" w14:textId="77777777" w:rsidR="00820AB9" w:rsidRPr="003650BA" w:rsidRDefault="009D44F1" w:rsidP="00490880">
      <w:pPr>
        <w:tabs>
          <w:tab w:val="left" w:pos="3450"/>
        </w:tabs>
        <w:spacing w:after="0" w:line="360" w:lineRule="auto"/>
        <w:rPr>
          <w:rFonts w:ascii="Arial" w:eastAsia="Arial" w:hAnsi="Arial" w:cs="Arial"/>
        </w:rPr>
      </w:pPr>
      <w:r w:rsidRPr="003650BA">
        <w:rPr>
          <w:rFonts w:ascii="Arial" w:eastAsia="Arial" w:hAnsi="Arial" w:cs="Arial"/>
        </w:rPr>
        <w:t xml:space="preserve">If you are in the growth zone, </w:t>
      </w:r>
      <w:r w:rsidRPr="003650BA">
        <w:rPr>
          <w:rFonts w:ascii="Arial" w:eastAsia="Arial" w:hAnsi="Arial" w:cs="Arial"/>
          <w:b/>
          <w:u w:val="single"/>
        </w:rPr>
        <w:t>you understand</w:t>
      </w:r>
      <w:r w:rsidRPr="003650BA">
        <w:rPr>
          <w:rFonts w:ascii="Arial" w:eastAsia="Arial" w:hAnsi="Arial" w:cs="Arial"/>
        </w:rPr>
        <w:t xml:space="preserve"> why LGBTQIA+ issues are important, and </w:t>
      </w:r>
      <w:r w:rsidRPr="003650BA">
        <w:rPr>
          <w:rFonts w:ascii="Arial" w:eastAsia="Arial" w:hAnsi="Arial" w:cs="Arial"/>
          <w:b/>
          <w:u w:val="single"/>
        </w:rPr>
        <w:t>you act on them</w:t>
      </w:r>
      <w:r w:rsidRPr="003650BA">
        <w:rPr>
          <w:rFonts w:ascii="Arial" w:eastAsia="Arial" w:hAnsi="Arial" w:cs="Arial"/>
        </w:rPr>
        <w:t>.</w:t>
      </w:r>
    </w:p>
    <w:p w14:paraId="3330F59A" w14:textId="77777777" w:rsidR="00820AB9" w:rsidRPr="003650BA" w:rsidRDefault="00820AB9" w:rsidP="00490880">
      <w:pPr>
        <w:spacing w:after="0" w:line="360" w:lineRule="auto"/>
        <w:rPr>
          <w:rFonts w:ascii="Arial" w:eastAsia="Arial" w:hAnsi="Arial" w:cs="Arial"/>
        </w:rPr>
      </w:pPr>
    </w:p>
    <w:p w14:paraId="3330F59B" w14:textId="403F5612" w:rsidR="00820AB9" w:rsidRPr="007067D2" w:rsidRDefault="009D44F1" w:rsidP="00490880">
      <w:pPr>
        <w:tabs>
          <w:tab w:val="left" w:pos="3450"/>
        </w:tabs>
        <w:spacing w:after="0" w:line="360" w:lineRule="auto"/>
        <w:rPr>
          <w:rFonts w:ascii="Arial" w:eastAsia="Arial" w:hAnsi="Arial" w:cs="Arial"/>
          <w:b/>
        </w:rPr>
      </w:pPr>
      <w:r w:rsidRPr="007067D2">
        <w:rPr>
          <w:rFonts w:ascii="Arial" w:eastAsia="Arial" w:hAnsi="Arial" w:cs="Arial"/>
          <w:b/>
        </w:rPr>
        <w:t>Elements of growth zone</w:t>
      </w:r>
      <w:r w:rsidR="00F677D0" w:rsidRPr="007067D2">
        <w:rPr>
          <w:rFonts w:ascii="Arial" w:eastAsia="Arial" w:hAnsi="Arial" w:cs="Arial"/>
          <w:b/>
        </w:rPr>
        <w:t xml:space="preserve"> – I…</w:t>
      </w:r>
    </w:p>
    <w:p w14:paraId="475F25E4" w14:textId="7806A37C" w:rsidR="00F677D0" w:rsidRPr="007067D2" w:rsidRDefault="00F677D0" w:rsidP="00F677D0">
      <w:pPr>
        <w:numPr>
          <w:ilvl w:val="0"/>
          <w:numId w:val="12"/>
        </w:numPr>
        <w:pBdr>
          <w:top w:val="nil"/>
          <w:left w:val="nil"/>
          <w:bottom w:val="nil"/>
          <w:right w:val="nil"/>
          <w:between w:val="nil"/>
        </w:pBdr>
        <w:spacing w:after="0" w:line="360" w:lineRule="auto"/>
        <w:rPr>
          <w:rFonts w:ascii="Arial" w:eastAsia="Arial" w:hAnsi="Arial" w:cs="Arial"/>
        </w:rPr>
      </w:pPr>
      <w:r w:rsidRPr="007067D2">
        <w:rPr>
          <w:rFonts w:ascii="Arial" w:eastAsia="Arial" w:hAnsi="Arial" w:cs="Arial"/>
        </w:rPr>
        <w:t xml:space="preserve">lead on LGBTQIA+ </w:t>
      </w:r>
      <w:proofErr w:type="gramStart"/>
      <w:r w:rsidRPr="007067D2">
        <w:rPr>
          <w:rFonts w:ascii="Arial" w:eastAsia="Arial" w:hAnsi="Arial" w:cs="Arial"/>
        </w:rPr>
        <w:t>inclusion</w:t>
      </w:r>
      <w:proofErr w:type="gramEnd"/>
    </w:p>
    <w:p w14:paraId="283D7CB6" w14:textId="31BACF9F" w:rsidR="00F677D0" w:rsidRPr="007067D2" w:rsidRDefault="00F677D0" w:rsidP="00F677D0">
      <w:pPr>
        <w:numPr>
          <w:ilvl w:val="0"/>
          <w:numId w:val="12"/>
        </w:numPr>
        <w:pBdr>
          <w:top w:val="nil"/>
          <w:left w:val="nil"/>
          <w:bottom w:val="nil"/>
          <w:right w:val="nil"/>
          <w:between w:val="nil"/>
        </w:pBdr>
        <w:spacing w:after="0" w:line="360" w:lineRule="auto"/>
        <w:rPr>
          <w:rFonts w:ascii="Arial" w:eastAsia="Arial" w:hAnsi="Arial" w:cs="Arial"/>
        </w:rPr>
      </w:pPr>
      <w:r w:rsidRPr="007067D2">
        <w:rPr>
          <w:rFonts w:ascii="Arial" w:eastAsia="Arial" w:hAnsi="Arial" w:cs="Arial"/>
        </w:rPr>
        <w:t xml:space="preserve">am an ally and active </w:t>
      </w:r>
      <w:proofErr w:type="gramStart"/>
      <w:r w:rsidRPr="007067D2">
        <w:rPr>
          <w:rFonts w:ascii="Arial" w:eastAsia="Arial" w:hAnsi="Arial" w:cs="Arial"/>
        </w:rPr>
        <w:t>bystander</w:t>
      </w:r>
      <w:proofErr w:type="gramEnd"/>
    </w:p>
    <w:p w14:paraId="59E626A3" w14:textId="66BBDF1A" w:rsidR="00F677D0" w:rsidRPr="007067D2" w:rsidRDefault="00F677D0" w:rsidP="00F677D0">
      <w:pPr>
        <w:numPr>
          <w:ilvl w:val="0"/>
          <w:numId w:val="12"/>
        </w:numPr>
        <w:pBdr>
          <w:top w:val="nil"/>
          <w:left w:val="nil"/>
          <w:bottom w:val="nil"/>
          <w:right w:val="nil"/>
          <w:between w:val="nil"/>
        </w:pBdr>
        <w:spacing w:after="0" w:line="360" w:lineRule="auto"/>
        <w:rPr>
          <w:rFonts w:ascii="Arial" w:eastAsia="Arial" w:hAnsi="Arial" w:cs="Arial"/>
        </w:rPr>
      </w:pPr>
      <w:r w:rsidRPr="007067D2">
        <w:rPr>
          <w:rFonts w:ascii="Arial" w:eastAsia="Arial" w:hAnsi="Arial" w:cs="Arial"/>
        </w:rPr>
        <w:t xml:space="preserve">use the pronouns people ask me to </w:t>
      </w:r>
      <w:proofErr w:type="gramStart"/>
      <w:r w:rsidRPr="007067D2">
        <w:rPr>
          <w:rFonts w:ascii="Arial" w:eastAsia="Arial" w:hAnsi="Arial" w:cs="Arial"/>
        </w:rPr>
        <w:t>use</w:t>
      </w:r>
      <w:proofErr w:type="gramEnd"/>
    </w:p>
    <w:p w14:paraId="6D6510DB" w14:textId="506AC834" w:rsidR="00F677D0" w:rsidRPr="007067D2" w:rsidRDefault="00F677D0" w:rsidP="00F677D0">
      <w:pPr>
        <w:numPr>
          <w:ilvl w:val="0"/>
          <w:numId w:val="12"/>
        </w:numPr>
        <w:pBdr>
          <w:top w:val="nil"/>
          <w:left w:val="nil"/>
          <w:bottom w:val="nil"/>
          <w:right w:val="nil"/>
          <w:between w:val="nil"/>
        </w:pBdr>
        <w:spacing w:after="0" w:line="360" w:lineRule="auto"/>
        <w:rPr>
          <w:rFonts w:ascii="Arial" w:eastAsia="Arial" w:hAnsi="Arial" w:cs="Arial"/>
        </w:rPr>
      </w:pPr>
      <w:r w:rsidRPr="007067D2">
        <w:rPr>
          <w:rFonts w:ascii="Arial" w:eastAsia="Arial" w:hAnsi="Arial" w:cs="Arial"/>
        </w:rPr>
        <w:t xml:space="preserve">am LGBTQIA+ </w:t>
      </w:r>
      <w:proofErr w:type="gramStart"/>
      <w:r w:rsidRPr="007067D2">
        <w:rPr>
          <w:rFonts w:ascii="Arial" w:eastAsia="Arial" w:hAnsi="Arial" w:cs="Arial"/>
        </w:rPr>
        <w:t>affirming</w:t>
      </w:r>
      <w:proofErr w:type="gramEnd"/>
    </w:p>
    <w:p w14:paraId="59449300" w14:textId="2B8F51FA" w:rsidR="00F677D0" w:rsidRPr="007067D2" w:rsidRDefault="00F677D0" w:rsidP="00F677D0">
      <w:pPr>
        <w:numPr>
          <w:ilvl w:val="0"/>
          <w:numId w:val="12"/>
        </w:numPr>
        <w:pBdr>
          <w:top w:val="nil"/>
          <w:left w:val="nil"/>
          <w:bottom w:val="nil"/>
          <w:right w:val="nil"/>
          <w:between w:val="nil"/>
        </w:pBdr>
        <w:spacing w:after="0" w:line="360" w:lineRule="auto"/>
        <w:rPr>
          <w:rFonts w:ascii="Arial" w:eastAsia="Arial" w:hAnsi="Arial" w:cs="Arial"/>
        </w:rPr>
      </w:pPr>
      <w:r w:rsidRPr="007067D2">
        <w:rPr>
          <w:rFonts w:ascii="Arial" w:eastAsia="Arial" w:hAnsi="Arial" w:cs="Arial"/>
        </w:rPr>
        <w:t xml:space="preserve">listen to LGBTQIA+ people’s </w:t>
      </w:r>
      <w:proofErr w:type="gramStart"/>
      <w:r w:rsidRPr="007067D2">
        <w:rPr>
          <w:rFonts w:ascii="Arial" w:eastAsia="Arial" w:hAnsi="Arial" w:cs="Arial"/>
        </w:rPr>
        <w:t>experiences</w:t>
      </w:r>
      <w:proofErr w:type="gramEnd"/>
    </w:p>
    <w:p w14:paraId="36C84124" w14:textId="62C3CF0B" w:rsidR="00F677D0" w:rsidRPr="007067D2" w:rsidRDefault="00F677D0" w:rsidP="00F677D0">
      <w:pPr>
        <w:numPr>
          <w:ilvl w:val="0"/>
          <w:numId w:val="12"/>
        </w:numPr>
        <w:pBdr>
          <w:top w:val="nil"/>
          <w:left w:val="nil"/>
          <w:bottom w:val="nil"/>
          <w:right w:val="nil"/>
          <w:between w:val="nil"/>
        </w:pBdr>
        <w:spacing w:after="0" w:line="360" w:lineRule="auto"/>
        <w:rPr>
          <w:rFonts w:ascii="Arial" w:eastAsia="Arial" w:hAnsi="Arial" w:cs="Arial"/>
        </w:rPr>
      </w:pPr>
      <w:r w:rsidRPr="007067D2">
        <w:rPr>
          <w:rFonts w:ascii="Arial" w:eastAsia="Arial" w:hAnsi="Arial" w:cs="Arial"/>
        </w:rPr>
        <w:t xml:space="preserve">actively engage in discussions </w:t>
      </w:r>
    </w:p>
    <w:p w14:paraId="3B77C943" w14:textId="0CEAC173" w:rsidR="00F677D0" w:rsidRPr="007067D2" w:rsidRDefault="00F677D0" w:rsidP="00F677D0">
      <w:pPr>
        <w:numPr>
          <w:ilvl w:val="0"/>
          <w:numId w:val="12"/>
        </w:numPr>
        <w:pBdr>
          <w:top w:val="nil"/>
          <w:left w:val="nil"/>
          <w:bottom w:val="nil"/>
          <w:right w:val="nil"/>
          <w:between w:val="nil"/>
        </w:pBdr>
        <w:spacing w:after="0" w:line="360" w:lineRule="auto"/>
        <w:rPr>
          <w:rFonts w:ascii="Arial" w:eastAsia="Arial" w:hAnsi="Arial" w:cs="Arial"/>
        </w:rPr>
      </w:pPr>
      <w:r w:rsidRPr="007067D2">
        <w:rPr>
          <w:rFonts w:ascii="Arial" w:eastAsia="Arial" w:hAnsi="Arial" w:cs="Arial"/>
        </w:rPr>
        <w:t xml:space="preserve">advocate with and for </w:t>
      </w:r>
      <w:proofErr w:type="gramStart"/>
      <w:r w:rsidRPr="007067D2">
        <w:rPr>
          <w:rFonts w:ascii="Arial" w:eastAsia="Arial" w:hAnsi="Arial" w:cs="Arial"/>
        </w:rPr>
        <w:t>people</w:t>
      </w:r>
      <w:proofErr w:type="gramEnd"/>
    </w:p>
    <w:p w14:paraId="7D70D83E" w14:textId="250C1433" w:rsidR="00F677D0" w:rsidRPr="007067D2" w:rsidRDefault="00F677D0" w:rsidP="00F677D0">
      <w:pPr>
        <w:numPr>
          <w:ilvl w:val="0"/>
          <w:numId w:val="12"/>
        </w:numPr>
        <w:pBdr>
          <w:top w:val="nil"/>
          <w:left w:val="nil"/>
          <w:bottom w:val="nil"/>
          <w:right w:val="nil"/>
          <w:between w:val="nil"/>
        </w:pBdr>
        <w:spacing w:after="0" w:line="360" w:lineRule="auto"/>
        <w:rPr>
          <w:rFonts w:ascii="Arial" w:eastAsia="Arial" w:hAnsi="Arial" w:cs="Arial"/>
        </w:rPr>
      </w:pPr>
      <w:r w:rsidRPr="007067D2">
        <w:rPr>
          <w:rFonts w:ascii="Arial" w:eastAsia="Arial" w:hAnsi="Arial" w:cs="Arial"/>
        </w:rPr>
        <w:t xml:space="preserve">am compassionate with people in the other zones of </w:t>
      </w:r>
      <w:proofErr w:type="gramStart"/>
      <w:r w:rsidRPr="007067D2">
        <w:rPr>
          <w:rFonts w:ascii="Arial" w:eastAsia="Arial" w:hAnsi="Arial" w:cs="Arial"/>
        </w:rPr>
        <w:t>practice</w:t>
      </w:r>
      <w:proofErr w:type="gramEnd"/>
    </w:p>
    <w:p w14:paraId="6D24B89C" w14:textId="63FD0151" w:rsidR="00F677D0" w:rsidRPr="007067D2" w:rsidRDefault="00F677D0" w:rsidP="00F677D0">
      <w:pPr>
        <w:numPr>
          <w:ilvl w:val="0"/>
          <w:numId w:val="12"/>
        </w:numPr>
        <w:pBdr>
          <w:top w:val="nil"/>
          <w:left w:val="nil"/>
          <w:bottom w:val="nil"/>
          <w:right w:val="nil"/>
          <w:between w:val="nil"/>
        </w:pBdr>
        <w:spacing w:after="0" w:line="360" w:lineRule="auto"/>
        <w:rPr>
          <w:rFonts w:ascii="Arial" w:eastAsia="Arial" w:hAnsi="Arial" w:cs="Arial"/>
        </w:rPr>
      </w:pPr>
      <w:r w:rsidRPr="007067D2">
        <w:rPr>
          <w:rFonts w:ascii="Arial" w:eastAsia="Arial" w:hAnsi="Arial" w:cs="Arial"/>
        </w:rPr>
        <w:t xml:space="preserve">identify and remove barriers to inclusion, safety, and </w:t>
      </w:r>
      <w:proofErr w:type="gramStart"/>
      <w:r w:rsidRPr="007067D2">
        <w:rPr>
          <w:rFonts w:ascii="Arial" w:eastAsia="Arial" w:hAnsi="Arial" w:cs="Arial"/>
        </w:rPr>
        <w:t>participation</w:t>
      </w:r>
      <w:proofErr w:type="gramEnd"/>
    </w:p>
    <w:p w14:paraId="34CB1CB4" w14:textId="3751A3E1" w:rsidR="00F677D0" w:rsidRPr="007067D2" w:rsidRDefault="00F677D0" w:rsidP="00F677D0">
      <w:pPr>
        <w:numPr>
          <w:ilvl w:val="0"/>
          <w:numId w:val="12"/>
        </w:numPr>
        <w:pBdr>
          <w:top w:val="nil"/>
          <w:left w:val="nil"/>
          <w:bottom w:val="nil"/>
          <w:right w:val="nil"/>
          <w:between w:val="nil"/>
        </w:pBdr>
        <w:spacing w:after="0" w:line="360" w:lineRule="auto"/>
        <w:rPr>
          <w:rFonts w:ascii="Arial" w:eastAsia="Arial" w:hAnsi="Arial" w:cs="Arial"/>
        </w:rPr>
      </w:pPr>
      <w:r w:rsidRPr="007067D2">
        <w:rPr>
          <w:rFonts w:ascii="Arial" w:eastAsia="Arial" w:hAnsi="Arial" w:cs="Arial"/>
        </w:rPr>
        <w:t xml:space="preserve"> do not aim or claim to speak for the </w:t>
      </w:r>
      <w:proofErr w:type="gramStart"/>
      <w:r w:rsidRPr="007067D2">
        <w:rPr>
          <w:rFonts w:ascii="Arial" w:eastAsia="Arial" w:hAnsi="Arial" w:cs="Arial"/>
        </w:rPr>
        <w:t>community</w:t>
      </w:r>
      <w:proofErr w:type="gramEnd"/>
      <w:r w:rsidRPr="007067D2">
        <w:rPr>
          <w:rFonts w:ascii="Arial" w:eastAsia="Arial" w:hAnsi="Arial" w:cs="Arial"/>
        </w:rPr>
        <w:t xml:space="preserve"> </w:t>
      </w:r>
    </w:p>
    <w:p w14:paraId="6F18EBBF" w14:textId="34547AD6" w:rsidR="00F677D0" w:rsidRPr="007067D2" w:rsidRDefault="00F677D0" w:rsidP="00F677D0">
      <w:pPr>
        <w:numPr>
          <w:ilvl w:val="0"/>
          <w:numId w:val="12"/>
        </w:numPr>
        <w:pBdr>
          <w:top w:val="nil"/>
          <w:left w:val="nil"/>
          <w:bottom w:val="nil"/>
          <w:right w:val="nil"/>
          <w:between w:val="nil"/>
        </w:pBdr>
        <w:spacing w:after="0" w:line="360" w:lineRule="auto"/>
        <w:rPr>
          <w:rFonts w:ascii="Arial" w:eastAsia="Arial" w:hAnsi="Arial" w:cs="Arial"/>
        </w:rPr>
      </w:pPr>
      <w:r w:rsidRPr="007067D2">
        <w:rPr>
          <w:rFonts w:ascii="Arial" w:eastAsia="Arial" w:hAnsi="Arial" w:cs="Arial"/>
        </w:rPr>
        <w:t xml:space="preserve"> acknowledge and actively adjust for my own privileges and </w:t>
      </w:r>
      <w:proofErr w:type="gramStart"/>
      <w:r w:rsidRPr="007067D2">
        <w:rPr>
          <w:rFonts w:ascii="Arial" w:eastAsia="Arial" w:hAnsi="Arial" w:cs="Arial"/>
        </w:rPr>
        <w:t>biases</w:t>
      </w:r>
      <w:proofErr w:type="gramEnd"/>
    </w:p>
    <w:p w14:paraId="2A18EDBB" w14:textId="2051C814" w:rsidR="00F677D0" w:rsidRPr="007067D2" w:rsidRDefault="00F677D0" w:rsidP="00F677D0">
      <w:pPr>
        <w:numPr>
          <w:ilvl w:val="0"/>
          <w:numId w:val="12"/>
        </w:numPr>
        <w:pBdr>
          <w:top w:val="nil"/>
          <w:left w:val="nil"/>
          <w:bottom w:val="nil"/>
          <w:right w:val="nil"/>
          <w:between w:val="nil"/>
        </w:pBdr>
        <w:spacing w:after="0" w:line="360" w:lineRule="auto"/>
        <w:rPr>
          <w:rFonts w:ascii="Arial" w:eastAsia="Arial" w:hAnsi="Arial" w:cs="Arial"/>
        </w:rPr>
      </w:pPr>
      <w:r w:rsidRPr="007067D2">
        <w:rPr>
          <w:rFonts w:ascii="Arial" w:hAnsi="Arial" w:cs="Arial"/>
        </w:rPr>
        <w:t xml:space="preserve"> adjust for the intersectionality between LGBTQIA+ issues and other </w:t>
      </w:r>
      <w:proofErr w:type="gramStart"/>
      <w:r w:rsidRPr="007067D2">
        <w:rPr>
          <w:rFonts w:ascii="Arial" w:hAnsi="Arial" w:cs="Arial"/>
        </w:rPr>
        <w:t>areas</w:t>
      </w:r>
      <w:proofErr w:type="gramEnd"/>
      <w:r w:rsidRPr="007067D2">
        <w:rPr>
          <w:rFonts w:ascii="Arial" w:eastAsia="Arial" w:hAnsi="Arial" w:cs="Arial"/>
        </w:rPr>
        <w:t xml:space="preserve"> </w:t>
      </w:r>
    </w:p>
    <w:p w14:paraId="1964F5C7" w14:textId="3F77220E" w:rsidR="00F677D0" w:rsidRPr="007067D2" w:rsidRDefault="00F677D0" w:rsidP="00F677D0">
      <w:pPr>
        <w:numPr>
          <w:ilvl w:val="0"/>
          <w:numId w:val="12"/>
        </w:numPr>
        <w:pBdr>
          <w:top w:val="nil"/>
          <w:left w:val="nil"/>
          <w:bottom w:val="nil"/>
          <w:right w:val="nil"/>
          <w:between w:val="nil"/>
        </w:pBdr>
        <w:spacing w:after="0" w:line="360" w:lineRule="auto"/>
        <w:rPr>
          <w:rFonts w:ascii="Arial" w:eastAsia="Arial" w:hAnsi="Arial" w:cs="Arial"/>
        </w:rPr>
      </w:pPr>
      <w:r w:rsidRPr="007067D2">
        <w:rPr>
          <w:rFonts w:ascii="Arial" w:eastAsia="Arial" w:hAnsi="Arial" w:cs="Arial"/>
        </w:rPr>
        <w:t xml:space="preserve"> recognise and challenge non-inclusive </w:t>
      </w:r>
      <w:proofErr w:type="gramStart"/>
      <w:r w:rsidRPr="007067D2">
        <w:rPr>
          <w:rFonts w:ascii="Arial" w:eastAsia="Arial" w:hAnsi="Arial" w:cs="Arial"/>
        </w:rPr>
        <w:t>behaviours</w:t>
      </w:r>
      <w:proofErr w:type="gramEnd"/>
      <w:r w:rsidRPr="007067D2">
        <w:rPr>
          <w:rFonts w:ascii="Arial" w:eastAsia="Arial" w:hAnsi="Arial" w:cs="Arial"/>
        </w:rPr>
        <w:t xml:space="preserve"> </w:t>
      </w:r>
    </w:p>
    <w:p w14:paraId="51359AC6" w14:textId="4D5EFB15" w:rsidR="00F677D0" w:rsidRPr="007067D2" w:rsidRDefault="00F677D0" w:rsidP="00F677D0">
      <w:pPr>
        <w:numPr>
          <w:ilvl w:val="0"/>
          <w:numId w:val="12"/>
        </w:numPr>
        <w:pBdr>
          <w:top w:val="nil"/>
          <w:left w:val="nil"/>
          <w:bottom w:val="nil"/>
          <w:right w:val="nil"/>
          <w:between w:val="nil"/>
        </w:pBdr>
        <w:spacing w:after="0" w:line="360" w:lineRule="auto"/>
        <w:rPr>
          <w:rFonts w:ascii="Arial" w:eastAsia="Arial" w:hAnsi="Arial" w:cs="Arial"/>
        </w:rPr>
      </w:pPr>
      <w:r w:rsidRPr="007067D2">
        <w:rPr>
          <w:rFonts w:ascii="Arial" w:hAnsi="Arial" w:cs="Arial"/>
        </w:rPr>
        <w:t xml:space="preserve"> promote equity for LGBTQIA+ </w:t>
      </w:r>
      <w:proofErr w:type="gramStart"/>
      <w:r w:rsidRPr="007067D2">
        <w:rPr>
          <w:rFonts w:ascii="Arial" w:hAnsi="Arial" w:cs="Arial"/>
        </w:rPr>
        <w:t>people</w:t>
      </w:r>
      <w:proofErr w:type="gramEnd"/>
      <w:r w:rsidRPr="007067D2">
        <w:rPr>
          <w:rFonts w:ascii="Arial" w:eastAsia="Arial" w:hAnsi="Arial" w:cs="Arial"/>
        </w:rPr>
        <w:t xml:space="preserve"> </w:t>
      </w:r>
    </w:p>
    <w:p w14:paraId="314B3418" w14:textId="77777777" w:rsidR="008664A2" w:rsidRPr="007067D2" w:rsidRDefault="00F677D0" w:rsidP="000970A7">
      <w:pPr>
        <w:numPr>
          <w:ilvl w:val="0"/>
          <w:numId w:val="9"/>
        </w:numPr>
        <w:pBdr>
          <w:top w:val="nil"/>
          <w:left w:val="nil"/>
          <w:bottom w:val="nil"/>
          <w:right w:val="nil"/>
          <w:between w:val="nil"/>
        </w:pBdr>
        <w:tabs>
          <w:tab w:val="left" w:pos="3450"/>
        </w:tabs>
        <w:spacing w:after="0" w:line="360" w:lineRule="auto"/>
        <w:rPr>
          <w:rFonts w:ascii="Arial" w:eastAsia="Arial" w:hAnsi="Arial" w:cs="Arial"/>
        </w:rPr>
      </w:pPr>
      <w:r w:rsidRPr="007067D2">
        <w:rPr>
          <w:rFonts w:ascii="Arial" w:eastAsia="Arial" w:hAnsi="Arial" w:cs="Arial"/>
        </w:rPr>
        <w:t>know being</w:t>
      </w:r>
      <w:r w:rsidRPr="007067D2">
        <w:rPr>
          <w:rFonts w:ascii="Roboto" w:hAnsi="Roboto"/>
          <w:spacing w:val="3"/>
          <w:shd w:val="clear" w:color="auto" w:fill="FFFFFF"/>
        </w:rPr>
        <w:t xml:space="preserve"> new to certain topics is </w:t>
      </w:r>
      <w:proofErr w:type="gramStart"/>
      <w:r w:rsidRPr="007067D2">
        <w:rPr>
          <w:rFonts w:ascii="Roboto" w:hAnsi="Roboto"/>
          <w:spacing w:val="3"/>
          <w:shd w:val="clear" w:color="auto" w:fill="FFFFFF"/>
        </w:rPr>
        <w:t>ok</w:t>
      </w:r>
      <w:proofErr w:type="gramEnd"/>
      <w:r w:rsidRPr="007067D2">
        <w:rPr>
          <w:rFonts w:ascii="Roboto" w:hAnsi="Roboto"/>
          <w:spacing w:val="3"/>
          <w:shd w:val="clear" w:color="auto" w:fill="FFFFFF"/>
        </w:rPr>
        <w:t xml:space="preserve"> </w:t>
      </w:r>
    </w:p>
    <w:p w14:paraId="06C63F5C" w14:textId="75B4B9DC" w:rsidR="00F677D0" w:rsidRPr="007067D2" w:rsidRDefault="00F677D0" w:rsidP="000970A7">
      <w:pPr>
        <w:numPr>
          <w:ilvl w:val="0"/>
          <w:numId w:val="9"/>
        </w:numPr>
        <w:pBdr>
          <w:top w:val="nil"/>
          <w:left w:val="nil"/>
          <w:bottom w:val="nil"/>
          <w:right w:val="nil"/>
          <w:between w:val="nil"/>
        </w:pBdr>
        <w:tabs>
          <w:tab w:val="left" w:pos="3450"/>
        </w:tabs>
        <w:spacing w:after="0" w:line="360" w:lineRule="auto"/>
        <w:rPr>
          <w:rFonts w:ascii="Arial" w:eastAsia="Arial" w:hAnsi="Arial" w:cs="Arial"/>
        </w:rPr>
      </w:pPr>
      <w:r w:rsidRPr="007067D2">
        <w:rPr>
          <w:rFonts w:ascii="Arial" w:hAnsi="Arial" w:cs="Arial"/>
        </w:rPr>
        <w:t xml:space="preserve">support children and young people’s understanding of LGBTQIA+ </w:t>
      </w:r>
      <w:proofErr w:type="gramStart"/>
      <w:r w:rsidRPr="007067D2">
        <w:rPr>
          <w:rFonts w:ascii="Arial" w:hAnsi="Arial" w:cs="Arial"/>
        </w:rPr>
        <w:t>issues</w:t>
      </w:r>
      <w:proofErr w:type="gramEnd"/>
    </w:p>
    <w:p w14:paraId="7A2E6739" w14:textId="77777777" w:rsidR="00F677D0" w:rsidRPr="003650BA" w:rsidRDefault="00F677D0" w:rsidP="00490880">
      <w:pPr>
        <w:tabs>
          <w:tab w:val="left" w:pos="3450"/>
        </w:tabs>
        <w:spacing w:after="0" w:line="360" w:lineRule="auto"/>
        <w:rPr>
          <w:rFonts w:ascii="Arial" w:eastAsia="Arial" w:hAnsi="Arial" w:cs="Arial"/>
        </w:rPr>
      </w:pPr>
    </w:p>
    <w:p w14:paraId="3330F5B1" w14:textId="270A4F84" w:rsidR="00820AB9" w:rsidRPr="003650BA" w:rsidRDefault="009D44F1" w:rsidP="00490880">
      <w:pPr>
        <w:tabs>
          <w:tab w:val="left" w:pos="3450"/>
        </w:tabs>
        <w:spacing w:after="0" w:line="360" w:lineRule="auto"/>
        <w:rPr>
          <w:rFonts w:ascii="Arial" w:eastAsia="Arial" w:hAnsi="Arial" w:cs="Arial"/>
          <w:b/>
        </w:rPr>
      </w:pPr>
      <w:r w:rsidRPr="003650BA">
        <w:rPr>
          <w:rFonts w:ascii="Arial" w:eastAsia="Arial" w:hAnsi="Arial" w:cs="Arial"/>
          <w:b/>
        </w:rPr>
        <w:t>Examples of growth zone behaviours</w:t>
      </w:r>
    </w:p>
    <w:p w14:paraId="3330F5B2" w14:textId="77777777" w:rsidR="00820AB9" w:rsidRPr="003650BA" w:rsidRDefault="009D44F1" w:rsidP="00490880">
      <w:pPr>
        <w:numPr>
          <w:ilvl w:val="0"/>
          <w:numId w:val="6"/>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identify and advocate for changes to service and professional practice that will make them more inclusive of LGBTQIA+ </w:t>
      </w:r>
      <w:proofErr w:type="gramStart"/>
      <w:r w:rsidRPr="003650BA">
        <w:rPr>
          <w:rFonts w:ascii="Arial" w:eastAsia="Arial" w:hAnsi="Arial" w:cs="Arial"/>
        </w:rPr>
        <w:t>people</w:t>
      </w:r>
      <w:proofErr w:type="gramEnd"/>
    </w:p>
    <w:p w14:paraId="3330F5B3" w14:textId="77777777" w:rsidR="00820AB9" w:rsidRPr="003650BA" w:rsidRDefault="009D44F1" w:rsidP="00490880">
      <w:pPr>
        <w:numPr>
          <w:ilvl w:val="0"/>
          <w:numId w:val="6"/>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work with and for LGBTQIA+ colleagues, LGBTQIA+ people, and charity partners to campaign for better lives for LGBTQIA+ people with communication and swallowing </w:t>
      </w:r>
      <w:proofErr w:type="gramStart"/>
      <w:r w:rsidRPr="003650BA">
        <w:rPr>
          <w:rFonts w:ascii="Arial" w:eastAsia="Arial" w:hAnsi="Arial" w:cs="Arial"/>
        </w:rPr>
        <w:t>needs</w:t>
      </w:r>
      <w:proofErr w:type="gramEnd"/>
    </w:p>
    <w:p w14:paraId="3330F5B4" w14:textId="77777777" w:rsidR="00820AB9" w:rsidRPr="003650BA" w:rsidRDefault="009D44F1" w:rsidP="00490880">
      <w:pPr>
        <w:numPr>
          <w:ilvl w:val="0"/>
          <w:numId w:val="6"/>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actively engage with LGBTQIA+ social media accounts, including through commenting on and sharing </w:t>
      </w:r>
      <w:proofErr w:type="gramStart"/>
      <w:r w:rsidRPr="003650BA">
        <w:rPr>
          <w:rFonts w:ascii="Arial" w:eastAsia="Arial" w:hAnsi="Arial" w:cs="Arial"/>
        </w:rPr>
        <w:t>material</w:t>
      </w:r>
      <w:proofErr w:type="gramEnd"/>
    </w:p>
    <w:p w14:paraId="3330F5B5" w14:textId="77777777" w:rsidR="00820AB9" w:rsidRPr="003650BA" w:rsidRDefault="009D44F1" w:rsidP="00490880">
      <w:pPr>
        <w:numPr>
          <w:ilvl w:val="0"/>
          <w:numId w:val="6"/>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use my pronouns in my email signature and on my ID </w:t>
      </w:r>
      <w:proofErr w:type="gramStart"/>
      <w:r w:rsidRPr="003650BA">
        <w:rPr>
          <w:rFonts w:ascii="Arial" w:eastAsia="Arial" w:hAnsi="Arial" w:cs="Arial"/>
        </w:rPr>
        <w:t>badge</w:t>
      </w:r>
      <w:proofErr w:type="gramEnd"/>
    </w:p>
    <w:p w14:paraId="3330F5B6" w14:textId="77777777" w:rsidR="00820AB9" w:rsidRPr="003650BA" w:rsidRDefault="009D44F1" w:rsidP="00490880">
      <w:pPr>
        <w:numPr>
          <w:ilvl w:val="0"/>
          <w:numId w:val="6"/>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use curiosity as a way to work out how I can help people feel less defensive and to develop their </w:t>
      </w:r>
      <w:proofErr w:type="gramStart"/>
      <w:r w:rsidRPr="003650BA">
        <w:rPr>
          <w:rFonts w:ascii="Arial" w:eastAsia="Arial" w:hAnsi="Arial" w:cs="Arial"/>
        </w:rPr>
        <w:t>acceptance</w:t>
      </w:r>
      <w:proofErr w:type="gramEnd"/>
    </w:p>
    <w:p w14:paraId="3330F5B7" w14:textId="77777777" w:rsidR="00820AB9" w:rsidRPr="003650BA" w:rsidRDefault="009D44F1" w:rsidP="00490880">
      <w:pPr>
        <w:numPr>
          <w:ilvl w:val="0"/>
          <w:numId w:val="6"/>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keep abreast of current issues and actively engage with efforts to improve the lives of LGBTQIA+ people, including colleagues and those having speech and language </w:t>
      </w:r>
      <w:proofErr w:type="gramStart"/>
      <w:r w:rsidRPr="003650BA">
        <w:rPr>
          <w:rFonts w:ascii="Arial" w:eastAsia="Arial" w:hAnsi="Arial" w:cs="Arial"/>
        </w:rPr>
        <w:t>therapy</w:t>
      </w:r>
      <w:proofErr w:type="gramEnd"/>
    </w:p>
    <w:p w14:paraId="3330F5B8" w14:textId="77777777" w:rsidR="00820AB9" w:rsidRPr="003650BA" w:rsidRDefault="009D44F1" w:rsidP="00490880">
      <w:pPr>
        <w:numPr>
          <w:ilvl w:val="0"/>
          <w:numId w:val="6"/>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lastRenderedPageBreak/>
        <w:t xml:space="preserve">I do not treat peers as a </w:t>
      </w:r>
      <w:proofErr w:type="gramStart"/>
      <w:r w:rsidRPr="003650BA">
        <w:rPr>
          <w:rFonts w:ascii="Arial" w:eastAsia="Arial" w:hAnsi="Arial" w:cs="Arial"/>
        </w:rPr>
        <w:t>curiosity</w:t>
      </w:r>
      <w:proofErr w:type="gramEnd"/>
    </w:p>
    <w:p w14:paraId="3330F5B9" w14:textId="77777777" w:rsidR="00820AB9" w:rsidRPr="003650BA" w:rsidRDefault="009D44F1" w:rsidP="00490880">
      <w:pPr>
        <w:numPr>
          <w:ilvl w:val="0"/>
          <w:numId w:val="6"/>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surround myself with more informed people and aim to constantly be </w:t>
      </w:r>
      <w:proofErr w:type="gramStart"/>
      <w:r w:rsidRPr="003650BA">
        <w:rPr>
          <w:rFonts w:ascii="Arial" w:eastAsia="Arial" w:hAnsi="Arial" w:cs="Arial"/>
        </w:rPr>
        <w:t>learning</w:t>
      </w:r>
      <w:proofErr w:type="gramEnd"/>
    </w:p>
    <w:p w14:paraId="3330F5BA" w14:textId="77777777" w:rsidR="00820AB9" w:rsidRPr="003650BA" w:rsidRDefault="009D44F1" w:rsidP="00490880">
      <w:pPr>
        <w:numPr>
          <w:ilvl w:val="0"/>
          <w:numId w:val="6"/>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actively ask LGBTQIA+ people how they want their experiences to be referred to and </w:t>
      </w:r>
      <w:proofErr w:type="gramStart"/>
      <w:r w:rsidRPr="003650BA">
        <w:rPr>
          <w:rFonts w:ascii="Arial" w:eastAsia="Arial" w:hAnsi="Arial" w:cs="Arial"/>
        </w:rPr>
        <w:t>shared</w:t>
      </w:r>
      <w:proofErr w:type="gramEnd"/>
    </w:p>
    <w:p w14:paraId="3330F5BB" w14:textId="77777777" w:rsidR="00820AB9" w:rsidRPr="003650BA" w:rsidRDefault="009D44F1" w:rsidP="00490880">
      <w:pPr>
        <w:numPr>
          <w:ilvl w:val="0"/>
          <w:numId w:val="6"/>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continue to challenge my own and others’ assumptions and biases and acknowledge that we are all learning all the </w:t>
      </w:r>
      <w:proofErr w:type="gramStart"/>
      <w:r w:rsidRPr="003650BA">
        <w:rPr>
          <w:rFonts w:ascii="Arial" w:eastAsia="Arial" w:hAnsi="Arial" w:cs="Arial"/>
        </w:rPr>
        <w:t>time</w:t>
      </w:r>
      <w:proofErr w:type="gramEnd"/>
    </w:p>
    <w:p w14:paraId="3330F5BC" w14:textId="107766FC" w:rsidR="00820AB9" w:rsidRPr="003650BA" w:rsidRDefault="00000000" w:rsidP="00490880">
      <w:pPr>
        <w:numPr>
          <w:ilvl w:val="0"/>
          <w:numId w:val="6"/>
        </w:numPr>
        <w:pBdr>
          <w:top w:val="nil"/>
          <w:left w:val="nil"/>
          <w:bottom w:val="nil"/>
          <w:right w:val="nil"/>
          <w:between w:val="nil"/>
        </w:pBdr>
        <w:tabs>
          <w:tab w:val="left" w:pos="3450"/>
        </w:tabs>
        <w:spacing w:after="0" w:line="360" w:lineRule="auto"/>
        <w:rPr>
          <w:rFonts w:ascii="Arial" w:eastAsia="Arial" w:hAnsi="Arial" w:cs="Arial"/>
        </w:rPr>
      </w:pPr>
      <w:sdt>
        <w:sdtPr>
          <w:rPr>
            <w:rFonts w:ascii="Arial" w:hAnsi="Arial" w:cs="Arial"/>
          </w:rPr>
          <w:tag w:val="goog_rdk_12"/>
          <w:id w:val="2075544719"/>
        </w:sdtPr>
        <w:sdtContent/>
      </w:sdt>
      <w:r w:rsidR="009D44F1" w:rsidRPr="003650BA">
        <w:rPr>
          <w:rFonts w:ascii="Arial" w:eastAsia="Arial" w:hAnsi="Arial" w:cs="Arial"/>
        </w:rPr>
        <w:t xml:space="preserve">I have boundaries with cheap humour, and where I feel </w:t>
      </w:r>
      <w:proofErr w:type="gramStart"/>
      <w:r w:rsidR="009D44F1" w:rsidRPr="003650BA">
        <w:rPr>
          <w:rFonts w:ascii="Arial" w:eastAsia="Arial" w:hAnsi="Arial" w:cs="Arial"/>
        </w:rPr>
        <w:t>safe</w:t>
      </w:r>
      <w:proofErr w:type="gramEnd"/>
      <w:r w:rsidR="009D44F1" w:rsidRPr="003650BA">
        <w:rPr>
          <w:rFonts w:ascii="Arial" w:eastAsia="Arial" w:hAnsi="Arial" w:cs="Arial"/>
        </w:rPr>
        <w:t xml:space="preserve"> I call people in</w:t>
      </w:r>
    </w:p>
    <w:p w14:paraId="3330F5BD" w14:textId="77777777" w:rsidR="00820AB9" w:rsidRPr="003650BA" w:rsidRDefault="009D44F1" w:rsidP="00490880">
      <w:pPr>
        <w:numPr>
          <w:ilvl w:val="0"/>
          <w:numId w:val="6"/>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make recommendations of how support for LGBTQIA+ people can be </w:t>
      </w:r>
      <w:proofErr w:type="gramStart"/>
      <w:r w:rsidRPr="003650BA">
        <w:rPr>
          <w:rFonts w:ascii="Arial" w:eastAsia="Arial" w:hAnsi="Arial" w:cs="Arial"/>
        </w:rPr>
        <w:t>improved</w:t>
      </w:r>
      <w:proofErr w:type="gramEnd"/>
    </w:p>
    <w:p w14:paraId="3330F5BE" w14:textId="77777777" w:rsidR="00820AB9" w:rsidRPr="003650BA" w:rsidRDefault="009D44F1" w:rsidP="00490880">
      <w:pPr>
        <w:numPr>
          <w:ilvl w:val="0"/>
          <w:numId w:val="6"/>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champion and lead research on the experiences of LGBTQIA+ </w:t>
      </w:r>
      <w:proofErr w:type="gramStart"/>
      <w:r w:rsidRPr="003650BA">
        <w:rPr>
          <w:rFonts w:ascii="Arial" w:eastAsia="Arial" w:hAnsi="Arial" w:cs="Arial"/>
        </w:rPr>
        <w:t>people</w:t>
      </w:r>
      <w:proofErr w:type="gramEnd"/>
    </w:p>
    <w:p w14:paraId="3330F5BF" w14:textId="77777777" w:rsidR="00820AB9" w:rsidRPr="003650BA" w:rsidRDefault="009D44F1" w:rsidP="00490880">
      <w:pPr>
        <w:numPr>
          <w:ilvl w:val="0"/>
          <w:numId w:val="6"/>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If I don't know, I sensitively ask, rather than avoid topics of </w:t>
      </w:r>
      <w:proofErr w:type="gramStart"/>
      <w:r w:rsidRPr="003650BA">
        <w:rPr>
          <w:rFonts w:ascii="Arial" w:eastAsia="Arial" w:hAnsi="Arial" w:cs="Arial"/>
        </w:rPr>
        <w:t>discussion</w:t>
      </w:r>
      <w:proofErr w:type="gramEnd"/>
    </w:p>
    <w:p w14:paraId="3330F5C0" w14:textId="77777777" w:rsidR="00820AB9" w:rsidRPr="003650BA" w:rsidRDefault="009D44F1" w:rsidP="00490880">
      <w:pPr>
        <w:numPr>
          <w:ilvl w:val="0"/>
          <w:numId w:val="6"/>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am comfortable being </w:t>
      </w:r>
      <w:proofErr w:type="gramStart"/>
      <w:r w:rsidRPr="003650BA">
        <w:rPr>
          <w:rFonts w:ascii="Arial" w:eastAsia="Arial" w:hAnsi="Arial" w:cs="Arial"/>
        </w:rPr>
        <w:t>uncomfortable</w:t>
      </w:r>
      <w:proofErr w:type="gramEnd"/>
    </w:p>
    <w:p w14:paraId="3330F5C1" w14:textId="77777777" w:rsidR="00820AB9" w:rsidRPr="003650BA" w:rsidRDefault="009D44F1" w:rsidP="00490880">
      <w:pPr>
        <w:numPr>
          <w:ilvl w:val="0"/>
          <w:numId w:val="6"/>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consistently use a range of pronouns and identities in any training and resources I develop to reflect </w:t>
      </w:r>
      <w:proofErr w:type="gramStart"/>
      <w:r w:rsidRPr="003650BA">
        <w:rPr>
          <w:rFonts w:ascii="Arial" w:eastAsia="Arial" w:hAnsi="Arial" w:cs="Arial"/>
        </w:rPr>
        <w:t>diversity</w:t>
      </w:r>
      <w:proofErr w:type="gramEnd"/>
    </w:p>
    <w:p w14:paraId="3330F5C3" w14:textId="77777777" w:rsidR="00820AB9" w:rsidRPr="003650BA" w:rsidRDefault="009D44F1" w:rsidP="00490880">
      <w:pPr>
        <w:numPr>
          <w:ilvl w:val="0"/>
          <w:numId w:val="6"/>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do not accept 'the IT system doesn't allow for it' or similar barriers to respecting people's titles/genders/pronouns if it impacts on colleagues and/or people having speech and language </w:t>
      </w:r>
      <w:proofErr w:type="gramStart"/>
      <w:r w:rsidRPr="003650BA">
        <w:rPr>
          <w:rFonts w:ascii="Arial" w:eastAsia="Arial" w:hAnsi="Arial" w:cs="Arial"/>
        </w:rPr>
        <w:t>therapy</w:t>
      </w:r>
      <w:proofErr w:type="gramEnd"/>
      <w:r w:rsidRPr="003650BA">
        <w:rPr>
          <w:rFonts w:ascii="Arial" w:eastAsia="Arial" w:hAnsi="Arial" w:cs="Arial"/>
        </w:rPr>
        <w:t xml:space="preserve"> </w:t>
      </w:r>
    </w:p>
    <w:p w14:paraId="3330F5C4" w14:textId="77777777" w:rsidR="00820AB9" w:rsidRPr="003650BA" w:rsidRDefault="009D44F1" w:rsidP="00490880">
      <w:pPr>
        <w:numPr>
          <w:ilvl w:val="0"/>
          <w:numId w:val="6"/>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champion appropriate support for the </w:t>
      </w:r>
      <w:proofErr w:type="gramStart"/>
      <w:r w:rsidRPr="003650BA">
        <w:rPr>
          <w:rFonts w:ascii="Arial" w:eastAsia="Arial" w:hAnsi="Arial" w:cs="Arial"/>
        </w:rPr>
        <w:t>end of life</w:t>
      </w:r>
      <w:proofErr w:type="gramEnd"/>
      <w:r w:rsidRPr="003650BA">
        <w:rPr>
          <w:rFonts w:ascii="Arial" w:eastAsia="Arial" w:hAnsi="Arial" w:cs="Arial"/>
        </w:rPr>
        <w:t xml:space="preserve"> care for LGBTQIA+ people</w:t>
      </w:r>
    </w:p>
    <w:p w14:paraId="3330F5C5" w14:textId="77777777" w:rsidR="00820AB9" w:rsidRPr="003650BA" w:rsidRDefault="009D44F1" w:rsidP="00490880">
      <w:pPr>
        <w:numPr>
          <w:ilvl w:val="0"/>
          <w:numId w:val="6"/>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feel comfortable providing consultation to LGBTQ+ individuals who are </w:t>
      </w:r>
      <w:proofErr w:type="gramStart"/>
      <w:r w:rsidRPr="003650BA">
        <w:rPr>
          <w:rFonts w:ascii="Arial" w:eastAsia="Arial" w:hAnsi="Arial" w:cs="Arial"/>
        </w:rPr>
        <w:t>distressed</w:t>
      </w:r>
      <w:proofErr w:type="gramEnd"/>
    </w:p>
    <w:p w14:paraId="3330F5C6" w14:textId="77777777" w:rsidR="00820AB9" w:rsidRPr="003650BA" w:rsidRDefault="009D44F1" w:rsidP="00490880">
      <w:pPr>
        <w:numPr>
          <w:ilvl w:val="0"/>
          <w:numId w:val="6"/>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make room for pain and don’t sweep it under the </w:t>
      </w:r>
      <w:proofErr w:type="gramStart"/>
      <w:r w:rsidRPr="003650BA">
        <w:rPr>
          <w:rFonts w:ascii="Arial" w:eastAsia="Arial" w:hAnsi="Arial" w:cs="Arial"/>
        </w:rPr>
        <w:t>rug</w:t>
      </w:r>
      <w:proofErr w:type="gramEnd"/>
    </w:p>
    <w:p w14:paraId="3330F5C7" w14:textId="77777777" w:rsidR="00820AB9" w:rsidRPr="003650BA" w:rsidRDefault="009D44F1" w:rsidP="00490880">
      <w:pPr>
        <w:numPr>
          <w:ilvl w:val="0"/>
          <w:numId w:val="6"/>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show allyship by getting involved with LGBTQIA+ positive groups and </w:t>
      </w:r>
      <w:proofErr w:type="gramStart"/>
      <w:r w:rsidRPr="003650BA">
        <w:rPr>
          <w:rFonts w:ascii="Arial" w:eastAsia="Arial" w:hAnsi="Arial" w:cs="Arial"/>
        </w:rPr>
        <w:t>projects</w:t>
      </w:r>
      <w:proofErr w:type="gramEnd"/>
    </w:p>
    <w:p w14:paraId="3330F5C8" w14:textId="77777777" w:rsidR="00820AB9" w:rsidRPr="003650BA" w:rsidRDefault="009D44F1" w:rsidP="00490880">
      <w:pPr>
        <w:numPr>
          <w:ilvl w:val="0"/>
          <w:numId w:val="6"/>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ask LGBTQIA+ colleagues about their </w:t>
      </w:r>
      <w:proofErr w:type="gramStart"/>
      <w:r w:rsidRPr="003650BA">
        <w:rPr>
          <w:rFonts w:ascii="Arial" w:eastAsia="Arial" w:hAnsi="Arial" w:cs="Arial"/>
        </w:rPr>
        <w:t>families</w:t>
      </w:r>
      <w:proofErr w:type="gramEnd"/>
    </w:p>
    <w:p w14:paraId="3330F5C9" w14:textId="77777777" w:rsidR="00820AB9" w:rsidRPr="003650BA" w:rsidRDefault="009D44F1" w:rsidP="00490880">
      <w:pPr>
        <w:numPr>
          <w:ilvl w:val="0"/>
          <w:numId w:val="6"/>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challenge stigma and humour in bad taste and aim to educate the joke </w:t>
      </w:r>
      <w:proofErr w:type="gramStart"/>
      <w:r w:rsidRPr="003650BA">
        <w:rPr>
          <w:rFonts w:ascii="Arial" w:eastAsia="Arial" w:hAnsi="Arial" w:cs="Arial"/>
        </w:rPr>
        <w:t>maker</w:t>
      </w:r>
      <w:proofErr w:type="gramEnd"/>
    </w:p>
    <w:p w14:paraId="3330F5CA" w14:textId="77777777" w:rsidR="00820AB9" w:rsidRPr="003650BA" w:rsidRDefault="009D44F1" w:rsidP="00490880">
      <w:pPr>
        <w:numPr>
          <w:ilvl w:val="0"/>
          <w:numId w:val="6"/>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When I challenge people, I do it in a way aimed at not inducing shame so that there is an opportunity for growth and </w:t>
      </w:r>
      <w:proofErr w:type="gramStart"/>
      <w:r w:rsidRPr="003650BA">
        <w:rPr>
          <w:rFonts w:ascii="Arial" w:eastAsia="Arial" w:hAnsi="Arial" w:cs="Arial"/>
        </w:rPr>
        <w:t>discussion</w:t>
      </w:r>
      <w:proofErr w:type="gramEnd"/>
    </w:p>
    <w:p w14:paraId="3330F5CB" w14:textId="77777777" w:rsidR="00820AB9" w:rsidRPr="003650BA" w:rsidRDefault="009D44F1" w:rsidP="00490880">
      <w:pPr>
        <w:numPr>
          <w:ilvl w:val="0"/>
          <w:numId w:val="6"/>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seek out learning from other health, care and education professionals about their </w:t>
      </w:r>
      <w:proofErr w:type="gramStart"/>
      <w:r w:rsidRPr="003650BA">
        <w:rPr>
          <w:rFonts w:ascii="Arial" w:eastAsia="Arial" w:hAnsi="Arial" w:cs="Arial"/>
        </w:rPr>
        <w:t>experiences</w:t>
      </w:r>
      <w:proofErr w:type="gramEnd"/>
    </w:p>
    <w:p w14:paraId="3330F5CC" w14:textId="77777777" w:rsidR="00820AB9" w:rsidRPr="003650BA" w:rsidRDefault="009D44F1" w:rsidP="00490880">
      <w:pPr>
        <w:numPr>
          <w:ilvl w:val="0"/>
          <w:numId w:val="6"/>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know it is none of my business to ask someone what they do in the </w:t>
      </w:r>
      <w:proofErr w:type="gramStart"/>
      <w:r w:rsidRPr="003650BA">
        <w:rPr>
          <w:rFonts w:ascii="Arial" w:eastAsia="Arial" w:hAnsi="Arial" w:cs="Arial"/>
        </w:rPr>
        <w:t>bedroom</w:t>
      </w:r>
      <w:proofErr w:type="gramEnd"/>
    </w:p>
    <w:p w14:paraId="3330F5CD" w14:textId="77777777" w:rsidR="00820AB9" w:rsidRPr="003650BA" w:rsidRDefault="009D44F1" w:rsidP="00490880">
      <w:pPr>
        <w:numPr>
          <w:ilvl w:val="0"/>
          <w:numId w:val="6"/>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am a leader who is a member of the LGBTQIA+ community and I actively use my position of power to create comfortable and safe environments that encourage people to challenge the </w:t>
      </w:r>
      <w:proofErr w:type="gramStart"/>
      <w:r w:rsidRPr="003650BA">
        <w:rPr>
          <w:rFonts w:ascii="Arial" w:eastAsia="Arial" w:hAnsi="Arial" w:cs="Arial"/>
        </w:rPr>
        <w:t>status quo</w:t>
      </w:r>
      <w:proofErr w:type="gramEnd"/>
    </w:p>
    <w:p w14:paraId="3330F5CE" w14:textId="77777777" w:rsidR="00820AB9" w:rsidRPr="003650BA" w:rsidRDefault="009D44F1" w:rsidP="00490880">
      <w:pPr>
        <w:numPr>
          <w:ilvl w:val="0"/>
          <w:numId w:val="6"/>
        </w:numPr>
        <w:pBdr>
          <w:top w:val="nil"/>
          <w:left w:val="nil"/>
          <w:bottom w:val="nil"/>
          <w:right w:val="nil"/>
          <w:between w:val="nil"/>
        </w:pBdr>
        <w:tabs>
          <w:tab w:val="left" w:pos="3450"/>
        </w:tabs>
        <w:spacing w:after="0" w:line="360" w:lineRule="auto"/>
        <w:rPr>
          <w:rFonts w:ascii="Arial" w:eastAsia="Arial" w:hAnsi="Arial" w:cs="Arial"/>
        </w:rPr>
      </w:pPr>
      <w:r w:rsidRPr="003650BA">
        <w:rPr>
          <w:rFonts w:ascii="Arial" w:eastAsia="Arial" w:hAnsi="Arial" w:cs="Arial"/>
        </w:rPr>
        <w:t xml:space="preserve">I accept how other people identify without </w:t>
      </w:r>
      <w:proofErr w:type="gramStart"/>
      <w:r w:rsidRPr="003650BA">
        <w:rPr>
          <w:rFonts w:ascii="Arial" w:eastAsia="Arial" w:hAnsi="Arial" w:cs="Arial"/>
        </w:rPr>
        <w:t>question</w:t>
      </w:r>
      <w:proofErr w:type="gramEnd"/>
    </w:p>
    <w:p w14:paraId="3330F5CF" w14:textId="60E76CC8" w:rsidR="00820AB9" w:rsidRPr="003650BA" w:rsidRDefault="00000000" w:rsidP="00490880">
      <w:pPr>
        <w:numPr>
          <w:ilvl w:val="0"/>
          <w:numId w:val="6"/>
        </w:numPr>
        <w:pBdr>
          <w:top w:val="nil"/>
          <w:left w:val="nil"/>
          <w:bottom w:val="nil"/>
          <w:right w:val="nil"/>
          <w:between w:val="nil"/>
        </w:pBdr>
        <w:tabs>
          <w:tab w:val="left" w:pos="3450"/>
        </w:tabs>
        <w:spacing w:after="0" w:line="360" w:lineRule="auto"/>
        <w:rPr>
          <w:rFonts w:ascii="Arial" w:eastAsia="Arial" w:hAnsi="Arial" w:cs="Arial"/>
        </w:rPr>
      </w:pPr>
      <w:sdt>
        <w:sdtPr>
          <w:rPr>
            <w:rFonts w:ascii="Arial" w:hAnsi="Arial" w:cs="Arial"/>
          </w:rPr>
          <w:tag w:val="goog_rdk_14"/>
          <w:id w:val="-828893083"/>
        </w:sdtPr>
        <w:sdtContent/>
      </w:sdt>
      <w:r w:rsidR="009D44F1" w:rsidRPr="003650BA">
        <w:rPr>
          <w:rFonts w:ascii="Arial" w:eastAsia="Arial" w:hAnsi="Arial" w:cs="Arial"/>
        </w:rPr>
        <w:t xml:space="preserve">I </w:t>
      </w:r>
      <w:r w:rsidR="00F038D2" w:rsidRPr="003650BA">
        <w:rPr>
          <w:rFonts w:ascii="Arial" w:eastAsia="Arial" w:hAnsi="Arial" w:cs="Arial"/>
        </w:rPr>
        <w:t xml:space="preserve">take full accountability </w:t>
      </w:r>
      <w:r w:rsidR="005003C4" w:rsidRPr="003650BA">
        <w:rPr>
          <w:rFonts w:ascii="Arial" w:eastAsia="Arial" w:hAnsi="Arial" w:cs="Arial"/>
        </w:rPr>
        <w:t xml:space="preserve">and </w:t>
      </w:r>
      <w:r w:rsidR="009D44F1" w:rsidRPr="003650BA">
        <w:rPr>
          <w:rFonts w:ascii="Arial" w:eastAsia="Arial" w:hAnsi="Arial" w:cs="Arial"/>
        </w:rPr>
        <w:t xml:space="preserve">apologise for any past homophobic or transphobic </w:t>
      </w:r>
      <w:proofErr w:type="gramStart"/>
      <w:r w:rsidR="009D44F1" w:rsidRPr="003650BA">
        <w:rPr>
          <w:rFonts w:ascii="Arial" w:eastAsia="Arial" w:hAnsi="Arial" w:cs="Arial"/>
        </w:rPr>
        <w:t>behaviour</w:t>
      </w:r>
      <w:proofErr w:type="gramEnd"/>
    </w:p>
    <w:sectPr w:rsidR="00820AB9" w:rsidRPr="003650BA">
      <w:footerReference w:type="default" r:id="rId1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ED785" w14:textId="77777777" w:rsidR="007908F9" w:rsidRDefault="007908F9">
      <w:pPr>
        <w:spacing w:after="0" w:line="240" w:lineRule="auto"/>
      </w:pPr>
      <w:r>
        <w:separator/>
      </w:r>
    </w:p>
  </w:endnote>
  <w:endnote w:type="continuationSeparator" w:id="0">
    <w:p w14:paraId="5A21B72A" w14:textId="77777777" w:rsidR="007908F9" w:rsidRDefault="00790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0F5DC" w14:textId="4C0109CE" w:rsidR="00820AB9" w:rsidRDefault="009D44F1">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510EF">
      <w:rPr>
        <w:noProof/>
        <w:color w:val="000000"/>
      </w:rPr>
      <w:t>1</w:t>
    </w:r>
    <w:r>
      <w:rPr>
        <w:color w:val="000000"/>
      </w:rPr>
      <w:fldChar w:fldCharType="end"/>
    </w:r>
  </w:p>
  <w:p w14:paraId="3330F5DD" w14:textId="77777777" w:rsidR="00820AB9" w:rsidRDefault="00820AB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122B1" w14:textId="77777777" w:rsidR="007908F9" w:rsidRDefault="007908F9">
      <w:pPr>
        <w:spacing w:after="0" w:line="240" w:lineRule="auto"/>
      </w:pPr>
      <w:r>
        <w:separator/>
      </w:r>
    </w:p>
  </w:footnote>
  <w:footnote w:type="continuationSeparator" w:id="0">
    <w:p w14:paraId="1B4E8FD9" w14:textId="77777777" w:rsidR="007908F9" w:rsidRDefault="00790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2D40"/>
    <w:multiLevelType w:val="multilevel"/>
    <w:tmpl w:val="78BEA82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6A4A55"/>
    <w:multiLevelType w:val="multilevel"/>
    <w:tmpl w:val="E09E976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402CDC"/>
    <w:multiLevelType w:val="multilevel"/>
    <w:tmpl w:val="5F583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EE4741"/>
    <w:multiLevelType w:val="multilevel"/>
    <w:tmpl w:val="7DDE205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601106"/>
    <w:multiLevelType w:val="multilevel"/>
    <w:tmpl w:val="9446EF2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9BC574E"/>
    <w:multiLevelType w:val="hybridMultilevel"/>
    <w:tmpl w:val="2240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FF427E"/>
    <w:multiLevelType w:val="multilevel"/>
    <w:tmpl w:val="3F48113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F22658E"/>
    <w:multiLevelType w:val="multilevel"/>
    <w:tmpl w:val="6F20A1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5473C8"/>
    <w:multiLevelType w:val="multilevel"/>
    <w:tmpl w:val="20164C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DF6773"/>
    <w:multiLevelType w:val="multilevel"/>
    <w:tmpl w:val="0AE67A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2A6065"/>
    <w:multiLevelType w:val="multilevel"/>
    <w:tmpl w:val="C066A2C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8330545"/>
    <w:multiLevelType w:val="multilevel"/>
    <w:tmpl w:val="D51AE5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9B85756"/>
    <w:multiLevelType w:val="multilevel"/>
    <w:tmpl w:val="7C82FD9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49995836">
    <w:abstractNumId w:val="11"/>
  </w:num>
  <w:num w:numId="2" w16cid:durableId="1032338991">
    <w:abstractNumId w:val="0"/>
  </w:num>
  <w:num w:numId="3" w16cid:durableId="1890218335">
    <w:abstractNumId w:val="9"/>
  </w:num>
  <w:num w:numId="4" w16cid:durableId="502166807">
    <w:abstractNumId w:val="12"/>
  </w:num>
  <w:num w:numId="5" w16cid:durableId="23484305">
    <w:abstractNumId w:val="10"/>
  </w:num>
  <w:num w:numId="6" w16cid:durableId="979960717">
    <w:abstractNumId w:val="4"/>
  </w:num>
  <w:num w:numId="7" w16cid:durableId="1162355984">
    <w:abstractNumId w:val="2"/>
  </w:num>
  <w:num w:numId="8" w16cid:durableId="562061230">
    <w:abstractNumId w:val="7"/>
  </w:num>
  <w:num w:numId="9" w16cid:durableId="451287992">
    <w:abstractNumId w:val="8"/>
  </w:num>
  <w:num w:numId="10" w16cid:durableId="928079350">
    <w:abstractNumId w:val="6"/>
  </w:num>
  <w:num w:numId="11" w16cid:durableId="1565289583">
    <w:abstractNumId w:val="1"/>
  </w:num>
  <w:num w:numId="12" w16cid:durableId="1257441504">
    <w:abstractNumId w:val="3"/>
  </w:num>
  <w:num w:numId="13" w16cid:durableId="650793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AB9"/>
    <w:rsid w:val="00062B9B"/>
    <w:rsid w:val="000635E7"/>
    <w:rsid w:val="00065BD2"/>
    <w:rsid w:val="0007685A"/>
    <w:rsid w:val="000B33BD"/>
    <w:rsid w:val="000F01A6"/>
    <w:rsid w:val="00124E6B"/>
    <w:rsid w:val="001347FF"/>
    <w:rsid w:val="00143255"/>
    <w:rsid w:val="001510EF"/>
    <w:rsid w:val="00171E74"/>
    <w:rsid w:val="00185EB2"/>
    <w:rsid w:val="001E225D"/>
    <w:rsid w:val="0023276C"/>
    <w:rsid w:val="0023495A"/>
    <w:rsid w:val="00250A82"/>
    <w:rsid w:val="002635A1"/>
    <w:rsid w:val="00292AB4"/>
    <w:rsid w:val="00293FD1"/>
    <w:rsid w:val="002A7F49"/>
    <w:rsid w:val="002B6BA9"/>
    <w:rsid w:val="002C4102"/>
    <w:rsid w:val="002E195A"/>
    <w:rsid w:val="00360D51"/>
    <w:rsid w:val="003650BA"/>
    <w:rsid w:val="00372E3D"/>
    <w:rsid w:val="0038619C"/>
    <w:rsid w:val="003C33CB"/>
    <w:rsid w:val="003D17BF"/>
    <w:rsid w:val="0044313D"/>
    <w:rsid w:val="00452572"/>
    <w:rsid w:val="00480EBF"/>
    <w:rsid w:val="00490880"/>
    <w:rsid w:val="004A41E4"/>
    <w:rsid w:val="004E00A6"/>
    <w:rsid w:val="004E0F95"/>
    <w:rsid w:val="005003C4"/>
    <w:rsid w:val="00521CF0"/>
    <w:rsid w:val="005B57AC"/>
    <w:rsid w:val="005D2283"/>
    <w:rsid w:val="005E0B1F"/>
    <w:rsid w:val="006C48E4"/>
    <w:rsid w:val="006D747E"/>
    <w:rsid w:val="007067D2"/>
    <w:rsid w:val="00710CE7"/>
    <w:rsid w:val="0075373A"/>
    <w:rsid w:val="0076389D"/>
    <w:rsid w:val="00771823"/>
    <w:rsid w:val="00772BE8"/>
    <w:rsid w:val="007820DF"/>
    <w:rsid w:val="007908F9"/>
    <w:rsid w:val="00790B1E"/>
    <w:rsid w:val="007B2B15"/>
    <w:rsid w:val="007C348B"/>
    <w:rsid w:val="007C7DDB"/>
    <w:rsid w:val="007E1BA2"/>
    <w:rsid w:val="00820AB9"/>
    <w:rsid w:val="008664A2"/>
    <w:rsid w:val="00876E21"/>
    <w:rsid w:val="00891F10"/>
    <w:rsid w:val="008A2623"/>
    <w:rsid w:val="00927EBA"/>
    <w:rsid w:val="009448B5"/>
    <w:rsid w:val="00963F4D"/>
    <w:rsid w:val="0098795E"/>
    <w:rsid w:val="009D44F1"/>
    <w:rsid w:val="009E272F"/>
    <w:rsid w:val="00A00533"/>
    <w:rsid w:val="00A04347"/>
    <w:rsid w:val="00A24E99"/>
    <w:rsid w:val="00A93FAD"/>
    <w:rsid w:val="00AE5862"/>
    <w:rsid w:val="00B64F29"/>
    <w:rsid w:val="00B677E3"/>
    <w:rsid w:val="00B71D25"/>
    <w:rsid w:val="00BB036C"/>
    <w:rsid w:val="00C27A78"/>
    <w:rsid w:val="00C30DC8"/>
    <w:rsid w:val="00C41512"/>
    <w:rsid w:val="00C446BE"/>
    <w:rsid w:val="00C879BC"/>
    <w:rsid w:val="00CC0DE8"/>
    <w:rsid w:val="00CD516A"/>
    <w:rsid w:val="00DA3C5B"/>
    <w:rsid w:val="00E645AA"/>
    <w:rsid w:val="00EA31A6"/>
    <w:rsid w:val="00EC0D7B"/>
    <w:rsid w:val="00F038D2"/>
    <w:rsid w:val="00F677D0"/>
    <w:rsid w:val="00FB6529"/>
    <w:rsid w:val="00FC6DED"/>
    <w:rsid w:val="00FD5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F503"/>
  <w15:docId w15:val="{78C04745-0B98-4301-99E8-D318E5DD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C417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C509B"/>
    <w:rPr>
      <w:color w:val="0000FF"/>
      <w:u w:val="single"/>
    </w:rPr>
  </w:style>
  <w:style w:type="paragraph" w:styleId="FootnoteText">
    <w:name w:val="footnote text"/>
    <w:basedOn w:val="Normal"/>
    <w:link w:val="FootnoteTextChar"/>
    <w:uiPriority w:val="99"/>
    <w:semiHidden/>
    <w:unhideWhenUsed/>
    <w:rsid w:val="00371F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1F9C"/>
    <w:rPr>
      <w:sz w:val="20"/>
      <w:szCs w:val="20"/>
    </w:rPr>
  </w:style>
  <w:style w:type="character" w:styleId="FootnoteReference">
    <w:name w:val="footnote reference"/>
    <w:basedOn w:val="DefaultParagraphFont"/>
    <w:uiPriority w:val="99"/>
    <w:semiHidden/>
    <w:unhideWhenUsed/>
    <w:rsid w:val="00371F9C"/>
    <w:rPr>
      <w:vertAlign w:val="superscript"/>
    </w:rPr>
  </w:style>
  <w:style w:type="paragraph" w:styleId="ListParagraph">
    <w:name w:val="List Paragraph"/>
    <w:basedOn w:val="Normal"/>
    <w:uiPriority w:val="34"/>
    <w:qFormat/>
    <w:rsid w:val="00430406"/>
    <w:pPr>
      <w:spacing w:after="0" w:line="240" w:lineRule="auto"/>
      <w:ind w:left="720"/>
      <w:contextualSpacing/>
    </w:pPr>
    <w:rPr>
      <w:sz w:val="24"/>
      <w:szCs w:val="24"/>
    </w:rPr>
  </w:style>
  <w:style w:type="paragraph" w:styleId="Header">
    <w:name w:val="header"/>
    <w:basedOn w:val="Normal"/>
    <w:link w:val="HeaderChar"/>
    <w:uiPriority w:val="99"/>
    <w:unhideWhenUsed/>
    <w:rsid w:val="002D6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6F1"/>
  </w:style>
  <w:style w:type="paragraph" w:styleId="Footer">
    <w:name w:val="footer"/>
    <w:basedOn w:val="Normal"/>
    <w:link w:val="FooterChar"/>
    <w:uiPriority w:val="99"/>
    <w:unhideWhenUsed/>
    <w:rsid w:val="002D6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6F1"/>
  </w:style>
  <w:style w:type="character" w:customStyle="1" w:styleId="Heading3Char">
    <w:name w:val="Heading 3 Char"/>
    <w:basedOn w:val="DefaultParagraphFont"/>
    <w:link w:val="Heading3"/>
    <w:uiPriority w:val="9"/>
    <w:rsid w:val="00C4176D"/>
    <w:rPr>
      <w:rFonts w:ascii="Times New Roman" w:eastAsia="Times New Roman" w:hAnsi="Times New Roman" w:cs="Times New Roman"/>
      <w:b/>
      <w:bCs/>
      <w:kern w:val="0"/>
      <w:sz w:val="27"/>
      <w:szCs w:val="27"/>
      <w:lang w:eastAsia="en-GB"/>
    </w:rPr>
  </w:style>
  <w:style w:type="paragraph" w:styleId="NormalWeb">
    <w:name w:val="Normal (Web)"/>
    <w:basedOn w:val="Normal"/>
    <w:uiPriority w:val="99"/>
    <w:semiHidden/>
    <w:unhideWhenUsed/>
    <w:rsid w:val="00C4176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D785B"/>
    <w:rPr>
      <w:color w:val="605E5C"/>
      <w:shd w:val="clear" w:color="auto" w:fill="E1DFDD"/>
    </w:rPr>
  </w:style>
  <w:style w:type="character" w:styleId="CommentReference">
    <w:name w:val="annotation reference"/>
    <w:basedOn w:val="DefaultParagraphFont"/>
    <w:uiPriority w:val="99"/>
    <w:semiHidden/>
    <w:unhideWhenUsed/>
    <w:rsid w:val="003D785B"/>
    <w:rPr>
      <w:sz w:val="16"/>
      <w:szCs w:val="16"/>
    </w:rPr>
  </w:style>
  <w:style w:type="paragraph" w:styleId="CommentText">
    <w:name w:val="annotation text"/>
    <w:basedOn w:val="Normal"/>
    <w:link w:val="CommentTextChar"/>
    <w:uiPriority w:val="99"/>
    <w:unhideWhenUsed/>
    <w:rsid w:val="003D785B"/>
    <w:pPr>
      <w:spacing w:line="240" w:lineRule="auto"/>
    </w:pPr>
    <w:rPr>
      <w:sz w:val="20"/>
      <w:szCs w:val="20"/>
    </w:rPr>
  </w:style>
  <w:style w:type="character" w:customStyle="1" w:styleId="CommentTextChar">
    <w:name w:val="Comment Text Char"/>
    <w:basedOn w:val="DefaultParagraphFont"/>
    <w:link w:val="CommentText"/>
    <w:uiPriority w:val="99"/>
    <w:rsid w:val="003D785B"/>
    <w:rPr>
      <w:sz w:val="20"/>
      <w:szCs w:val="20"/>
    </w:rPr>
  </w:style>
  <w:style w:type="paragraph" w:styleId="CommentSubject">
    <w:name w:val="annotation subject"/>
    <w:basedOn w:val="CommentText"/>
    <w:next w:val="CommentText"/>
    <w:link w:val="CommentSubjectChar"/>
    <w:uiPriority w:val="99"/>
    <w:semiHidden/>
    <w:unhideWhenUsed/>
    <w:rsid w:val="003D785B"/>
    <w:rPr>
      <w:b/>
      <w:bCs/>
    </w:rPr>
  </w:style>
  <w:style w:type="character" w:customStyle="1" w:styleId="CommentSubjectChar">
    <w:name w:val="Comment Subject Char"/>
    <w:basedOn w:val="CommentTextChar"/>
    <w:link w:val="CommentSubject"/>
    <w:uiPriority w:val="99"/>
    <w:semiHidden/>
    <w:rsid w:val="003D785B"/>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f0">
    <w:name w:val="pf0"/>
    <w:basedOn w:val="Normal"/>
    <w:rsid w:val="009E27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E272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09516">
      <w:bodyDiv w:val="1"/>
      <w:marLeft w:val="0"/>
      <w:marRight w:val="0"/>
      <w:marTop w:val="0"/>
      <w:marBottom w:val="0"/>
      <w:divBdr>
        <w:top w:val="none" w:sz="0" w:space="0" w:color="auto"/>
        <w:left w:val="none" w:sz="0" w:space="0" w:color="auto"/>
        <w:bottom w:val="none" w:sz="0" w:space="0" w:color="auto"/>
        <w:right w:val="none" w:sz="0" w:space="0" w:color="auto"/>
      </w:divBdr>
    </w:div>
    <w:div w:id="1512723719">
      <w:bodyDiv w:val="1"/>
      <w:marLeft w:val="0"/>
      <w:marRight w:val="0"/>
      <w:marTop w:val="0"/>
      <w:marBottom w:val="0"/>
      <w:divBdr>
        <w:top w:val="none" w:sz="0" w:space="0" w:color="auto"/>
        <w:left w:val="none" w:sz="0" w:space="0" w:color="auto"/>
        <w:bottom w:val="none" w:sz="0" w:space="0" w:color="auto"/>
        <w:right w:val="none" w:sz="0" w:space="0" w:color="auto"/>
      </w:divBdr>
    </w:div>
    <w:div w:id="1970629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AndrewMIbrahim/status/1269423199273525250?lang=e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ltpridenetwork@gmail.com" TargetMode="External"/><Relationship Id="rId17" Type="http://schemas.openxmlformats.org/officeDocument/2006/relationships/hyperlink" Target="https://blogs.lse.ac.uk/businessreview/2021/06/22/how-to-create-lgbtq-inclusion-in-the-workplace-recognising-the-role-of-privilege/" TargetMode="External"/><Relationship Id="rId2" Type="http://schemas.openxmlformats.org/officeDocument/2006/relationships/customXml" Target="../customXml/item2.xml"/><Relationship Id="rId16" Type="http://schemas.openxmlformats.org/officeDocument/2006/relationships/hyperlink" Target="https://www.equalityhumanrights.com/equality/equality-act-2010/your-rights-under-equality-act-2010/race-discrimin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er.just@rcslt.org" TargetMode="External"/><Relationship Id="rId5" Type="http://schemas.openxmlformats.org/officeDocument/2006/relationships/numbering" Target="numbering.xml"/><Relationship Id="rId15" Type="http://schemas.openxmlformats.org/officeDocument/2006/relationships/hyperlink" Target="https://www.legislation.gov.uk/ukpga/2010/15/conten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slt.org/wp-content/uploads/2024/02/NEURODIVERSITY-ZONES.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k5Q2wNFnSoHdGRFrmL/uwJ7oQQ==">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1469402416FC44D8438408B9E7425F9" ma:contentTypeVersion="19" ma:contentTypeDescription="Create a new document." ma:contentTypeScope="" ma:versionID="d29d4da2af82bfd7b303a0ee6c2f0ad1">
  <xsd:schema xmlns:xsd="http://www.w3.org/2001/XMLSchema" xmlns:xs="http://www.w3.org/2001/XMLSchema" xmlns:p="http://schemas.microsoft.com/office/2006/metadata/properties" xmlns:ns2="82f209e1-9e4f-4f54-a867-3b936c4e8ced" xmlns:ns3="2742bbb5-d832-4556-9006-8a246a5838e7" xmlns:ns4="67064c78-a098-4370-8ba8-8739969ed949" targetNamespace="http://schemas.microsoft.com/office/2006/metadata/properties" ma:root="true" ma:fieldsID="29e4758f6c57ead7383c26c2c5df6538" ns2:_="" ns3:_="" ns4:_="">
    <xsd:import namespace="82f209e1-9e4f-4f54-a867-3b936c4e8ced"/>
    <xsd:import namespace="2742bbb5-d832-4556-9006-8a246a5838e7"/>
    <xsd:import namespace="67064c78-a098-4370-8ba8-8739969ed9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4:SharedWithUsers" minOccurs="0"/>
                <xsd:element ref="ns4: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209e1-9e4f-4f54-a867-3b936c4e8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064c78-a098-4370-8ba8-8739969ed9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82f209e1-9e4f-4f54-a867-3b936c4e8ce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A10076-2461-4A95-95C1-5962FB82C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209e1-9e4f-4f54-a867-3b936c4e8ced"/>
    <ds:schemaRef ds:uri="2742bbb5-d832-4556-9006-8a246a5838e7"/>
    <ds:schemaRef ds:uri="67064c78-a098-4370-8ba8-8739969ed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178CA0-A57F-40C5-9642-01340000AA39}">
  <ds:schemaRefs>
    <ds:schemaRef ds:uri="http://schemas.microsoft.com/office/2006/metadata/properties"/>
    <ds:schemaRef ds:uri="http://schemas.microsoft.com/office/infopath/2007/PartnerControls"/>
    <ds:schemaRef ds:uri="2742bbb5-d832-4556-9006-8a246a5838e7"/>
    <ds:schemaRef ds:uri="82f209e1-9e4f-4f54-a867-3b936c4e8ced"/>
  </ds:schemaRefs>
</ds:datastoreItem>
</file>

<file path=customXml/itemProps4.xml><?xml version="1.0" encoding="utf-8"?>
<ds:datastoreItem xmlns:ds="http://schemas.openxmlformats.org/officeDocument/2006/customXml" ds:itemID="{0D919E8A-C825-4C69-AB25-5C87556440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2891</Words>
  <Characters>16485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Just</dc:creator>
  <cp:lastModifiedBy>Millie Phillpot</cp:lastModifiedBy>
  <cp:revision>2</cp:revision>
  <dcterms:created xsi:type="dcterms:W3CDTF">2024-02-19T10:33:00Z</dcterms:created>
  <dcterms:modified xsi:type="dcterms:W3CDTF">2024-02-19T10:33:00Z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0x010100E1469402416FC44D8438408B9E7425F9</vt:lpwstr>
  </property>
  <property fmtid="{D5CDD505-2E9C-101B-9397-08002B2CF9AE}" pid="3" name="MediaServiceImageTags">
    <vt:lpwstr/>
  </property>
</Properties>
</file>