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6AABD2D" w14:textId="7D645817" w:rsidR="002616C2" w:rsidRPr="005F01CF" w:rsidRDefault="00AA6D76" w:rsidP="002616C2">
      <w:pPr>
        <w:pStyle w:val="Heading1"/>
        <w:rPr>
          <w:rFonts w:eastAsia="Times New Roman" w:cs="Open Sans Bold"/>
          <w:b/>
          <w:color w:val="auto"/>
        </w:rPr>
      </w:pPr>
      <w:r w:rsidRPr="006B0F7D">
        <w:rPr>
          <w:b/>
          <w:bCs w:val="0"/>
        </w:rPr>
        <w:t>R</w:t>
      </w:r>
      <w:r w:rsidR="002616C2" w:rsidRPr="006B0F7D">
        <w:rPr>
          <w:b/>
          <w:bCs w:val="0"/>
        </w:rPr>
        <w:t xml:space="preserve">CSLT </w:t>
      </w:r>
      <w:r w:rsidR="002616C2" w:rsidRPr="002616C2">
        <w:rPr>
          <w:rFonts w:eastAsia="Times New Roman" w:cs="Open Sans Bold"/>
          <w:b/>
          <w:color w:val="auto"/>
        </w:rPr>
        <w:t xml:space="preserve">Pre-registration eating, drinking, and swallowing </w:t>
      </w:r>
      <w:r w:rsidR="002616C2" w:rsidRPr="005F01CF">
        <w:rPr>
          <w:rFonts w:eastAsia="Times New Roman" w:cs="Open Sans Bold"/>
          <w:b/>
          <w:color w:val="auto"/>
        </w:rPr>
        <w:t>competencies sign-</w:t>
      </w:r>
      <w:proofErr w:type="gramStart"/>
      <w:r w:rsidR="002616C2" w:rsidRPr="005F01CF">
        <w:rPr>
          <w:rFonts w:eastAsia="Times New Roman" w:cs="Open Sans Bold"/>
          <w:b/>
          <w:color w:val="auto"/>
        </w:rPr>
        <w:t>off</w:t>
      </w:r>
      <w:proofErr w:type="gramEnd"/>
      <w:r w:rsidR="002616C2" w:rsidRPr="005F01CF">
        <w:rPr>
          <w:rFonts w:eastAsia="Times New Roman" w:cs="Open Sans Bold"/>
          <w:b/>
          <w:color w:val="auto"/>
        </w:rPr>
        <w:t xml:space="preserve"> </w:t>
      </w:r>
    </w:p>
    <w:p w14:paraId="7CFA95DB" w14:textId="127B3A00" w:rsidR="00BE7C09" w:rsidRDefault="006B0F7D" w:rsidP="00736C7A">
      <w:pPr>
        <w:pStyle w:val="Heading2"/>
      </w:pPr>
      <w:r>
        <w:t>Version 2 –</w:t>
      </w:r>
      <w:r w:rsidR="00CA7CC4">
        <w:t xml:space="preserve"> May 2024</w:t>
      </w:r>
      <w:r w:rsidR="005F01CF">
        <w:t xml:space="preserve">  </w:t>
      </w:r>
    </w:p>
    <w:p w14:paraId="2D2BC8C5" w14:textId="790A9798" w:rsidR="005F01CF" w:rsidRPr="005F01CF" w:rsidRDefault="005F01CF" w:rsidP="005F01CF">
      <w:pPr>
        <w:rPr>
          <w:color w:val="auto"/>
        </w:rPr>
      </w:pPr>
      <w:r>
        <w:rPr>
          <w:rStyle w:val="SubtleEmphasis"/>
          <w:rFonts w:ascii="Open Sans SemiBold" w:hAnsi="Open Sans SemiBold" w:cs="Open Sans SemiBold"/>
          <w:color w:val="auto"/>
        </w:rPr>
        <w:t>(Without signatures</w:t>
      </w:r>
      <w:r w:rsidRPr="005F01CF">
        <w:rPr>
          <w:rStyle w:val="SubtleEmphasis"/>
          <w:rFonts w:ascii="Open Sans SemiBold" w:hAnsi="Open Sans SemiBold" w:cs="Open Sans SemiBold"/>
          <w:color w:val="auto"/>
        </w:rPr>
        <w:t xml:space="preserve"> on </w:t>
      </w:r>
      <w:r>
        <w:rPr>
          <w:rStyle w:val="SubtleEmphasis"/>
          <w:rFonts w:ascii="Open Sans SemiBold" w:hAnsi="Open Sans SemiBold" w:cs="Open Sans SemiBold"/>
          <w:color w:val="auto"/>
        </w:rPr>
        <w:t xml:space="preserve">the </w:t>
      </w:r>
      <w:r w:rsidRPr="005F01CF">
        <w:rPr>
          <w:rStyle w:val="SubtleEmphasis"/>
          <w:rFonts w:ascii="Open Sans SemiBold" w:hAnsi="Open Sans SemiBold" w:cs="Open Sans SemiBold"/>
          <w:color w:val="auto"/>
        </w:rPr>
        <w:t>hours record</w:t>
      </w:r>
      <w:r>
        <w:rPr>
          <w:rStyle w:val="SubtleEmphasis"/>
          <w:rFonts w:ascii="Open Sans SemiBold" w:hAnsi="Open Sans SemiBold" w:cs="Open Sans SemiBold"/>
          <w:color w:val="auto"/>
        </w:rPr>
        <w:t>)</w:t>
      </w:r>
    </w:p>
    <w:p w14:paraId="1325D367" w14:textId="77777777" w:rsidR="005F01CF" w:rsidRPr="005F01CF" w:rsidRDefault="005F01CF" w:rsidP="005F01CF"/>
    <w:p w14:paraId="3A482E7C" w14:textId="7E2C2302" w:rsidR="00BE7C09" w:rsidRDefault="00BE7C09" w:rsidP="00BE7C09">
      <w:pPr>
        <w:pStyle w:val="BodyText"/>
      </w:pPr>
    </w:p>
    <w:p w14:paraId="7E480D5E" w14:textId="6EF08D1D" w:rsidR="00BE7C09" w:rsidRDefault="00BE7C09" w:rsidP="00BE7C09">
      <w:pPr>
        <w:pStyle w:val="BodyText"/>
      </w:pPr>
    </w:p>
    <w:p w14:paraId="12B8E3DD" w14:textId="77777777" w:rsidR="002616C2" w:rsidRPr="00000529" w:rsidRDefault="002616C2" w:rsidP="00736C7A">
      <w:pPr>
        <w:pStyle w:val="Heading3"/>
      </w:pPr>
      <w:r w:rsidRPr="00B246B6">
        <w:t>Guidance on completion</w:t>
      </w:r>
    </w:p>
    <w:p w14:paraId="5A0A4576" w14:textId="77777777" w:rsidR="002616C2" w:rsidRPr="00000529" w:rsidRDefault="002616C2" w:rsidP="002616C2">
      <w:pPr>
        <w:pStyle w:val="BodyText"/>
      </w:pPr>
      <w:r w:rsidRPr="00000529">
        <w:t xml:space="preserve">This document is intended to be a record of sign-off of the RCSLT competencies in eating, </w:t>
      </w:r>
      <w:proofErr w:type="gramStart"/>
      <w:r w:rsidRPr="00000529">
        <w:t>drinking</w:t>
      </w:r>
      <w:proofErr w:type="gramEnd"/>
      <w:r w:rsidRPr="00000529">
        <w:t xml:space="preserve"> and swallowing for the pre-registration education and training of speech and language therapists.  </w:t>
      </w:r>
      <w:r>
        <w:br/>
      </w:r>
      <w:r>
        <w:br/>
      </w:r>
    </w:p>
    <w:p w14:paraId="5717B833" w14:textId="77777777" w:rsidR="002616C2" w:rsidRPr="0090020A" w:rsidRDefault="002616C2" w:rsidP="002616C2">
      <w:pPr>
        <w:pStyle w:val="Heading4"/>
      </w:pPr>
      <w:r w:rsidRPr="0090020A">
        <w:t>For learners</w:t>
      </w:r>
    </w:p>
    <w:p w14:paraId="440271CA" w14:textId="77777777" w:rsidR="002616C2" w:rsidRPr="00000529" w:rsidRDefault="002616C2" w:rsidP="002616C2">
      <w:pPr>
        <w:pStyle w:val="BodyText"/>
      </w:pPr>
      <w:r w:rsidRPr="00000529">
        <w:t>Learners should share this document with their practice educators during practice placements and with their HEI tutor over the course of their studies.</w:t>
      </w:r>
    </w:p>
    <w:p w14:paraId="2CD4367D" w14:textId="77777777" w:rsidR="002616C2" w:rsidRDefault="002616C2" w:rsidP="002616C2">
      <w:pPr>
        <w:pStyle w:val="BodyText"/>
        <w:spacing w:before="88" w:line="316" w:lineRule="auto"/>
        <w:ind w:right="2030"/>
        <w:rPr>
          <w:color w:val="231F20"/>
        </w:rPr>
      </w:pPr>
    </w:p>
    <w:p w14:paraId="643B26A9" w14:textId="77777777" w:rsidR="002616C2" w:rsidRPr="0090020A" w:rsidRDefault="002616C2" w:rsidP="002616C2">
      <w:pPr>
        <w:pStyle w:val="Heading4"/>
      </w:pPr>
      <w:r w:rsidRPr="0090020A">
        <w:t xml:space="preserve">For </w:t>
      </w:r>
      <w:r>
        <w:t>signatory</w:t>
      </w:r>
    </w:p>
    <w:p w14:paraId="4C4705A6" w14:textId="77777777" w:rsidR="002616C2" w:rsidRPr="00000529" w:rsidRDefault="002616C2" w:rsidP="002616C2">
      <w:pPr>
        <w:pStyle w:val="BodyText"/>
      </w:pPr>
      <w:proofErr w:type="gramStart"/>
      <w:r w:rsidRPr="00000529">
        <w:t>For the purpose of</w:t>
      </w:r>
      <w:proofErr w:type="gramEnd"/>
      <w:r w:rsidRPr="00000529">
        <w:t xml:space="preserve"> this document, ‘signatory’ refers to a practice educator or HEI tutor responsible for a learner’s competency sign-off.</w:t>
      </w:r>
    </w:p>
    <w:p w14:paraId="5BB08C7E" w14:textId="77777777" w:rsidR="002616C2" w:rsidRDefault="002616C2" w:rsidP="002616C2">
      <w:pPr>
        <w:pStyle w:val="BodyText"/>
        <w:spacing w:before="88" w:line="316" w:lineRule="auto"/>
        <w:ind w:right="2030"/>
        <w:rPr>
          <w:color w:val="231F20"/>
        </w:rPr>
      </w:pPr>
    </w:p>
    <w:p w14:paraId="1F0A99CA" w14:textId="77777777" w:rsidR="002616C2" w:rsidRPr="00000529" w:rsidRDefault="002616C2" w:rsidP="002616C2">
      <w:pPr>
        <w:pStyle w:val="BodyText"/>
      </w:pPr>
      <w:r w:rsidRPr="00000529">
        <w:t xml:space="preserve">Please ensure practice educators and HEI tutors complete the signature key on page 8. </w:t>
      </w:r>
    </w:p>
    <w:p w14:paraId="34317EF9" w14:textId="77777777" w:rsidR="002616C2" w:rsidRDefault="002616C2" w:rsidP="002616C2">
      <w:pPr>
        <w:pStyle w:val="BodyText"/>
        <w:spacing w:before="88" w:line="316" w:lineRule="auto"/>
        <w:ind w:right="2030"/>
        <w:rPr>
          <w:color w:val="231F20"/>
        </w:rPr>
      </w:pPr>
    </w:p>
    <w:p w14:paraId="69E0EFB2" w14:textId="65AD61E8" w:rsidR="002616C2" w:rsidRPr="00B246B6" w:rsidRDefault="002616C2" w:rsidP="002616C2">
      <w:pPr>
        <w:pStyle w:val="BodyText"/>
      </w:pPr>
      <w:r w:rsidRPr="00000529">
        <w:t>Please refer to the following guidance on completion:</w:t>
      </w:r>
      <w:r>
        <w:br/>
      </w:r>
    </w:p>
    <w:p w14:paraId="75586650" w14:textId="0843811E" w:rsidR="002616C2" w:rsidRPr="00736C7A" w:rsidRDefault="00736C7A" w:rsidP="002616C2">
      <w:pPr>
        <w:pStyle w:val="BodyText"/>
        <w:ind w:left="720"/>
        <w:rPr>
          <w:color w:val="4472C4" w:themeColor="accent1"/>
          <w:u w:val="single"/>
        </w:rPr>
      </w:pPr>
      <w:r>
        <w:t>‘</w:t>
      </w:r>
      <w:hyperlink r:id="rId11" w:anchor="section-2" w:history="1">
        <w:r w:rsidR="002616C2" w:rsidRPr="00736C7A">
          <w:rPr>
            <w:rStyle w:val="Hyperlink"/>
            <w:color w:val="4472C4" w:themeColor="accent1"/>
          </w:rPr>
          <w:t>RCSLT competencies in eating, drinking, and swallowing for the pre-registration education and training of speech and language therapists</w:t>
        </w:r>
        <w:r>
          <w:rPr>
            <w:rStyle w:val="Hyperlink"/>
            <w:color w:val="4472C4" w:themeColor="accent1"/>
          </w:rPr>
          <w:t>’</w:t>
        </w:r>
        <w:r w:rsidR="002616C2" w:rsidRPr="00736C7A">
          <w:rPr>
            <w:rStyle w:val="Hyperlink"/>
            <w:color w:val="4472C4" w:themeColor="accent1"/>
          </w:rPr>
          <w:t xml:space="preserve"> </w:t>
        </w:r>
      </w:hyperlink>
      <w:r w:rsidR="002616C2" w:rsidRPr="00736C7A">
        <w:rPr>
          <w:color w:val="4472C4" w:themeColor="accent1"/>
          <w:u w:val="single"/>
        </w:rPr>
        <w:t xml:space="preserve"> </w:t>
      </w:r>
    </w:p>
    <w:p w14:paraId="5B5A056B" w14:textId="77777777" w:rsidR="002616C2" w:rsidRPr="00B246B6" w:rsidRDefault="002616C2" w:rsidP="002616C2">
      <w:pPr>
        <w:pStyle w:val="BodyText"/>
        <w:spacing w:before="88" w:line="316" w:lineRule="auto"/>
        <w:ind w:right="2030"/>
      </w:pPr>
    </w:p>
    <w:p w14:paraId="6092E2E1" w14:textId="77777777" w:rsidR="002616C2" w:rsidRDefault="002616C2" w:rsidP="002616C2">
      <w:pPr>
        <w:rPr>
          <w:rFonts w:ascii="Open Sans SemiBold" w:eastAsia="Open Sans" w:hAnsi="Open Sans SemiBold"/>
          <w:color w:val="102036"/>
          <w:sz w:val="36"/>
          <w:szCs w:val="36"/>
        </w:rPr>
      </w:pPr>
    </w:p>
    <w:p w14:paraId="7775D9F6" w14:textId="77777777" w:rsidR="00736C7A" w:rsidRDefault="00736C7A" w:rsidP="00736C7A">
      <w:pPr>
        <w:pStyle w:val="Heading3"/>
      </w:pPr>
    </w:p>
    <w:p w14:paraId="7E16CD97" w14:textId="56C8FBEF" w:rsidR="002616C2" w:rsidRPr="00653DAA" w:rsidRDefault="002616C2" w:rsidP="00736C7A">
      <w:pPr>
        <w:pStyle w:val="Heading3"/>
      </w:pPr>
      <w:r w:rsidRPr="00646878">
        <w:lastRenderedPageBreak/>
        <w:t xml:space="preserve">Pre-registration eating, drinking and swallowing </w:t>
      </w:r>
      <w:proofErr w:type="gramStart"/>
      <w:r w:rsidRPr="00646878">
        <w:t>competencies</w:t>
      </w:r>
      <w:proofErr w:type="gramEnd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4"/>
        <w:gridCol w:w="3970"/>
        <w:gridCol w:w="3118"/>
      </w:tblGrid>
      <w:tr w:rsidR="002616C2" w:rsidRPr="00646878" w14:paraId="36FC718C" w14:textId="77777777" w:rsidTr="00F6116B">
        <w:trPr>
          <w:trHeight w:val="540"/>
          <w:tblHeader/>
        </w:trPr>
        <w:tc>
          <w:tcPr>
            <w:tcW w:w="2234" w:type="dxa"/>
            <w:vMerge w:val="restart"/>
            <w:shd w:val="clear" w:color="auto" w:fill="D9D9D9" w:themeFill="background1" w:themeFillShade="D9"/>
          </w:tcPr>
          <w:p w14:paraId="4BDA23B9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 w:rsidRPr="00BB4622">
              <w:rPr>
                <w:b/>
                <w:bCs/>
                <w:color w:val="auto"/>
                <w:sz w:val="22"/>
                <w:szCs w:val="22"/>
              </w:rPr>
              <w:t>EDS competency:</w:t>
            </w:r>
            <w:r>
              <w:rPr>
                <w:color w:val="auto"/>
                <w:sz w:val="22"/>
                <w:szCs w:val="22"/>
              </w:rPr>
              <w:t xml:space="preserve"> S</w:t>
            </w:r>
            <w:r w:rsidRPr="00646878">
              <w:rPr>
                <w:color w:val="auto"/>
                <w:sz w:val="22"/>
                <w:szCs w:val="22"/>
              </w:rPr>
              <w:t xml:space="preserve">peech and language therapy learner </w:t>
            </w:r>
            <w:proofErr w:type="gramStart"/>
            <w:r w:rsidRPr="00646878">
              <w:rPr>
                <w:color w:val="auto"/>
                <w:sz w:val="22"/>
                <w:szCs w:val="22"/>
              </w:rPr>
              <w:t>is able t</w:t>
            </w:r>
            <w:r>
              <w:rPr>
                <w:color w:val="auto"/>
                <w:sz w:val="22"/>
                <w:szCs w:val="22"/>
              </w:rPr>
              <w:t>o</w:t>
            </w:r>
            <w:proofErr w:type="gramEnd"/>
            <w:r>
              <w:rPr>
                <w:color w:val="auto"/>
                <w:sz w:val="22"/>
                <w:szCs w:val="22"/>
              </w:rPr>
              <w:t>…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0A995271" w14:textId="77777777" w:rsidR="002616C2" w:rsidRPr="00BB4622" w:rsidRDefault="002616C2" w:rsidP="00F6116B">
            <w:pPr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BB4622">
              <w:rPr>
                <w:b/>
                <w:bCs/>
                <w:color w:val="auto"/>
                <w:sz w:val="22"/>
                <w:szCs w:val="22"/>
              </w:rPr>
              <w:t>Achieved</w:t>
            </w:r>
          </w:p>
        </w:tc>
      </w:tr>
      <w:tr w:rsidR="002616C2" w:rsidRPr="00646878" w14:paraId="4C8B97A3" w14:textId="77777777" w:rsidTr="00F6116B">
        <w:trPr>
          <w:trHeight w:val="540"/>
          <w:tblHeader/>
        </w:trPr>
        <w:tc>
          <w:tcPr>
            <w:tcW w:w="2234" w:type="dxa"/>
            <w:vMerge/>
            <w:shd w:val="clear" w:color="auto" w:fill="D9D9D9" w:themeFill="background1" w:themeFillShade="D9"/>
          </w:tcPr>
          <w:p w14:paraId="0D9CE00E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D9D9D9" w:themeFill="background1" w:themeFillShade="D9"/>
          </w:tcPr>
          <w:p w14:paraId="564C248B" w14:textId="77777777" w:rsidR="002616C2" w:rsidRPr="00BB4622" w:rsidRDefault="002616C2" w:rsidP="00F6116B">
            <w:pPr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BB4622">
              <w:rPr>
                <w:b/>
                <w:bCs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222CFD3" w14:textId="77777777" w:rsidR="002616C2" w:rsidRPr="00BB4622" w:rsidRDefault="002616C2" w:rsidP="00F6116B">
            <w:pPr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BB4622">
              <w:rPr>
                <w:b/>
                <w:bCs/>
                <w:color w:val="auto"/>
                <w:sz w:val="22"/>
                <w:szCs w:val="22"/>
              </w:rPr>
              <w:t>Date</w:t>
            </w:r>
          </w:p>
        </w:tc>
      </w:tr>
      <w:tr w:rsidR="002616C2" w:rsidRPr="00646878" w14:paraId="729C11C7" w14:textId="77777777" w:rsidTr="00F6116B">
        <w:trPr>
          <w:trHeight w:val="964"/>
        </w:trPr>
        <w:tc>
          <w:tcPr>
            <w:tcW w:w="2234" w:type="dxa"/>
            <w:vMerge w:val="restart"/>
          </w:tcPr>
          <w:p w14:paraId="224514B8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D</w:t>
            </w:r>
            <w:r w:rsidRPr="00646878">
              <w:rPr>
                <w:color w:val="auto"/>
                <w:sz w:val="22"/>
                <w:szCs w:val="22"/>
              </w:rPr>
              <w:t>iscuss the importance of EDS and the service user’s goals with the service user/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46878">
              <w:rPr>
                <w:color w:val="auto"/>
                <w:sz w:val="22"/>
                <w:szCs w:val="22"/>
              </w:rPr>
              <w:t>family/carer</w:t>
            </w:r>
          </w:p>
        </w:tc>
        <w:tc>
          <w:tcPr>
            <w:tcW w:w="3970" w:type="dxa"/>
          </w:tcPr>
          <w:p w14:paraId="4F389BC7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9BCFF54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017E7823" w14:textId="77777777" w:rsidTr="00F6116B">
        <w:trPr>
          <w:trHeight w:val="964"/>
        </w:trPr>
        <w:tc>
          <w:tcPr>
            <w:tcW w:w="2234" w:type="dxa"/>
            <w:vMerge/>
          </w:tcPr>
          <w:p w14:paraId="6862FE72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8C83EB2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519FFF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72A79B57" w14:textId="77777777" w:rsidTr="00F6116B">
        <w:trPr>
          <w:trHeight w:val="1000"/>
        </w:trPr>
        <w:tc>
          <w:tcPr>
            <w:tcW w:w="2234" w:type="dxa"/>
            <w:vMerge w:val="restart"/>
          </w:tcPr>
          <w:p w14:paraId="6BD3877E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A</w:t>
            </w:r>
            <w:r w:rsidRPr="00646878">
              <w:rPr>
                <w:color w:val="auto"/>
                <w:sz w:val="22"/>
                <w:szCs w:val="22"/>
              </w:rPr>
              <w:t>pply health and safety procedures related to working with service users who are at risk of, or who present with, EDS difficulties</w:t>
            </w:r>
          </w:p>
        </w:tc>
        <w:tc>
          <w:tcPr>
            <w:tcW w:w="3970" w:type="dxa"/>
          </w:tcPr>
          <w:p w14:paraId="2D01D022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99A61D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5905FAAD" w14:textId="77777777" w:rsidTr="00F6116B">
        <w:trPr>
          <w:trHeight w:val="1001"/>
        </w:trPr>
        <w:tc>
          <w:tcPr>
            <w:tcW w:w="2234" w:type="dxa"/>
            <w:vMerge/>
          </w:tcPr>
          <w:p w14:paraId="22FF4195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583B70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11C02B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29E3B161" w14:textId="77777777" w:rsidTr="00F6116B">
        <w:trPr>
          <w:trHeight w:val="1127"/>
        </w:trPr>
        <w:tc>
          <w:tcPr>
            <w:tcW w:w="2234" w:type="dxa"/>
            <w:vMerge w:val="restart"/>
          </w:tcPr>
          <w:p w14:paraId="556E9C82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I</w:t>
            </w:r>
            <w:r w:rsidRPr="00646878">
              <w:rPr>
                <w:color w:val="auto"/>
                <w:sz w:val="22"/>
                <w:szCs w:val="22"/>
              </w:rPr>
              <w:t>dentify information required from case history and referral information that will guide the service user/family/carer interviews</w:t>
            </w:r>
          </w:p>
        </w:tc>
        <w:tc>
          <w:tcPr>
            <w:tcW w:w="3970" w:type="dxa"/>
          </w:tcPr>
          <w:p w14:paraId="0F770304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3BB777C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794076EB" w14:textId="77777777" w:rsidTr="00F6116B">
        <w:trPr>
          <w:trHeight w:val="1127"/>
        </w:trPr>
        <w:tc>
          <w:tcPr>
            <w:tcW w:w="2234" w:type="dxa"/>
            <w:vMerge/>
          </w:tcPr>
          <w:p w14:paraId="1F18AE35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0DFE42C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41394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6057A236" w14:textId="77777777" w:rsidTr="00F6116B">
        <w:trPr>
          <w:trHeight w:val="964"/>
        </w:trPr>
        <w:tc>
          <w:tcPr>
            <w:tcW w:w="2234" w:type="dxa"/>
            <w:vMerge w:val="restart"/>
          </w:tcPr>
          <w:p w14:paraId="391F12E0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 O</w:t>
            </w:r>
            <w:r w:rsidRPr="00646878">
              <w:rPr>
                <w:color w:val="auto"/>
                <w:sz w:val="22"/>
                <w:szCs w:val="22"/>
              </w:rPr>
              <w:t>btain detailed background information from case notes relevant to EDS</w:t>
            </w:r>
          </w:p>
        </w:tc>
        <w:tc>
          <w:tcPr>
            <w:tcW w:w="3970" w:type="dxa"/>
          </w:tcPr>
          <w:p w14:paraId="7823FEC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7F3001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6FC76D1F" w14:textId="77777777" w:rsidTr="00F6116B">
        <w:trPr>
          <w:trHeight w:val="964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14:paraId="1CF6D75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4B1249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D6715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55C1338F" w14:textId="77777777" w:rsidTr="00F6116B">
        <w:trPr>
          <w:trHeight w:val="964"/>
        </w:trPr>
        <w:tc>
          <w:tcPr>
            <w:tcW w:w="2234" w:type="dxa"/>
            <w:vMerge w:val="restart"/>
            <w:tcBorders>
              <w:top w:val="nil"/>
            </w:tcBorders>
          </w:tcPr>
          <w:p w14:paraId="50B23FE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 C</w:t>
            </w:r>
            <w:r w:rsidRPr="00646878">
              <w:rPr>
                <w:color w:val="auto"/>
                <w:sz w:val="22"/>
                <w:szCs w:val="22"/>
              </w:rPr>
              <w:t xml:space="preserve">arry out oral facial (sensory and </w:t>
            </w:r>
            <w:r w:rsidRPr="00646878">
              <w:rPr>
                <w:color w:val="auto"/>
                <w:sz w:val="22"/>
                <w:szCs w:val="22"/>
              </w:rPr>
              <w:lastRenderedPageBreak/>
              <w:t>motor) examinations on population without EDS difficulties</w:t>
            </w:r>
          </w:p>
        </w:tc>
        <w:tc>
          <w:tcPr>
            <w:tcW w:w="3970" w:type="dxa"/>
            <w:tcBorders>
              <w:top w:val="nil"/>
            </w:tcBorders>
          </w:tcPr>
          <w:p w14:paraId="6149CA98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6EE0EF8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4CAC3BE3" w14:textId="77777777" w:rsidTr="00F6116B">
        <w:trPr>
          <w:trHeight w:val="964"/>
        </w:trPr>
        <w:tc>
          <w:tcPr>
            <w:tcW w:w="2234" w:type="dxa"/>
            <w:vMerge/>
          </w:tcPr>
          <w:p w14:paraId="6FE3CB44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0F9D32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B259AB0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13F5FD80" w14:textId="77777777" w:rsidTr="00F6116B">
        <w:trPr>
          <w:trHeight w:val="921"/>
        </w:trPr>
        <w:tc>
          <w:tcPr>
            <w:tcW w:w="2234" w:type="dxa"/>
            <w:vMerge w:val="restart"/>
          </w:tcPr>
          <w:p w14:paraId="0682472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 R</w:t>
            </w:r>
            <w:r w:rsidRPr="00646878">
              <w:rPr>
                <w:color w:val="auto"/>
                <w:sz w:val="22"/>
                <w:szCs w:val="22"/>
              </w:rPr>
              <w:t xml:space="preserve">ecognise the positive and negative impacts of modifying aspects of the EDS process </w:t>
            </w:r>
          </w:p>
        </w:tc>
        <w:tc>
          <w:tcPr>
            <w:tcW w:w="3970" w:type="dxa"/>
          </w:tcPr>
          <w:p w14:paraId="4EF0C59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D9EA16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3276331C" w14:textId="77777777" w:rsidTr="00F6116B">
        <w:trPr>
          <w:trHeight w:val="921"/>
        </w:trPr>
        <w:tc>
          <w:tcPr>
            <w:tcW w:w="2234" w:type="dxa"/>
            <w:vMerge/>
          </w:tcPr>
          <w:p w14:paraId="5F0AD11E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D055FE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3C683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0C7B5D9D" w14:textId="77777777" w:rsidTr="00F6116B">
        <w:trPr>
          <w:trHeight w:val="984"/>
        </w:trPr>
        <w:tc>
          <w:tcPr>
            <w:tcW w:w="2234" w:type="dxa"/>
            <w:vMerge w:val="restart"/>
          </w:tcPr>
          <w:p w14:paraId="7B93970E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 D</w:t>
            </w:r>
            <w:r w:rsidRPr="00646878">
              <w:rPr>
                <w:color w:val="auto"/>
                <w:sz w:val="22"/>
                <w:szCs w:val="22"/>
              </w:rPr>
              <w:t>escribe the indications for and against non-oral supplementation of nutrition and/or hydration</w:t>
            </w:r>
          </w:p>
        </w:tc>
        <w:tc>
          <w:tcPr>
            <w:tcW w:w="3970" w:type="dxa"/>
          </w:tcPr>
          <w:p w14:paraId="6816E4C7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153875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5937A380" w14:textId="77777777" w:rsidTr="00F6116B">
        <w:trPr>
          <w:trHeight w:val="984"/>
        </w:trPr>
        <w:tc>
          <w:tcPr>
            <w:tcW w:w="2234" w:type="dxa"/>
            <w:vMerge/>
          </w:tcPr>
          <w:p w14:paraId="73C2F712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98D5FBC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F9E5BE1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175AC2FF" w14:textId="77777777" w:rsidTr="00F6116B">
        <w:trPr>
          <w:trHeight w:val="1059"/>
        </w:trPr>
        <w:tc>
          <w:tcPr>
            <w:tcW w:w="2234" w:type="dxa"/>
            <w:vMerge w:val="restart"/>
          </w:tcPr>
          <w:p w14:paraId="46883A65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 R</w:t>
            </w:r>
            <w:r w:rsidRPr="00646878">
              <w:rPr>
                <w:color w:val="auto"/>
                <w:sz w:val="22"/>
                <w:szCs w:val="22"/>
              </w:rPr>
              <w:t>ecognise the signs and symptoms of oropharyngeal and oesophageal dysphagia to inform diagnostic hypotheses</w:t>
            </w:r>
          </w:p>
        </w:tc>
        <w:tc>
          <w:tcPr>
            <w:tcW w:w="3970" w:type="dxa"/>
          </w:tcPr>
          <w:p w14:paraId="733506C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4533666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75BF7AFC" w14:textId="77777777" w:rsidTr="00F6116B">
        <w:trPr>
          <w:trHeight w:val="1059"/>
        </w:trPr>
        <w:tc>
          <w:tcPr>
            <w:tcW w:w="2234" w:type="dxa"/>
            <w:vMerge/>
          </w:tcPr>
          <w:p w14:paraId="0FF75F3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00DA69E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BDADC0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02324292" w14:textId="77777777" w:rsidTr="00F6116B">
        <w:trPr>
          <w:trHeight w:val="964"/>
        </w:trPr>
        <w:tc>
          <w:tcPr>
            <w:tcW w:w="2234" w:type="dxa"/>
            <w:vMerge w:val="restart"/>
          </w:tcPr>
          <w:p w14:paraId="4DDE066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 D</w:t>
            </w:r>
            <w:r w:rsidRPr="00646878">
              <w:rPr>
                <w:color w:val="auto"/>
                <w:sz w:val="22"/>
                <w:szCs w:val="22"/>
              </w:rPr>
              <w:t>iscuss service user/family/carer perspective when taking detailed case histories relevant to EDS</w:t>
            </w:r>
          </w:p>
        </w:tc>
        <w:tc>
          <w:tcPr>
            <w:tcW w:w="3970" w:type="dxa"/>
          </w:tcPr>
          <w:p w14:paraId="59A7F315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B2554C8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43ECB587" w14:textId="77777777" w:rsidTr="00F6116B">
        <w:trPr>
          <w:trHeight w:val="964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14:paraId="5D307A35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27CD32A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61DE527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3DF6882B" w14:textId="77777777" w:rsidTr="00F6116B">
        <w:trPr>
          <w:trHeight w:val="964"/>
        </w:trPr>
        <w:tc>
          <w:tcPr>
            <w:tcW w:w="2234" w:type="dxa"/>
            <w:vMerge w:val="restart"/>
            <w:tcBorders>
              <w:top w:val="nil"/>
            </w:tcBorders>
          </w:tcPr>
          <w:p w14:paraId="6AFCC3E6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 E</w:t>
            </w:r>
            <w:r w:rsidRPr="00646878">
              <w:rPr>
                <w:color w:val="auto"/>
                <w:sz w:val="22"/>
                <w:szCs w:val="22"/>
              </w:rPr>
              <w:t>valuate oral, facial, and swallowing functioning of service users at risk of EDS difficulties</w:t>
            </w:r>
          </w:p>
        </w:tc>
        <w:tc>
          <w:tcPr>
            <w:tcW w:w="3970" w:type="dxa"/>
            <w:tcBorders>
              <w:top w:val="nil"/>
            </w:tcBorders>
          </w:tcPr>
          <w:p w14:paraId="7DF42FC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BDB0FB6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0269B696" w14:textId="77777777" w:rsidTr="00F6116B">
        <w:trPr>
          <w:trHeight w:val="964"/>
        </w:trPr>
        <w:tc>
          <w:tcPr>
            <w:tcW w:w="2234" w:type="dxa"/>
            <w:vMerge/>
          </w:tcPr>
          <w:p w14:paraId="35D2A54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D1C3FFB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FCF652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06C66E1F" w14:textId="77777777" w:rsidTr="00F6116B">
        <w:trPr>
          <w:trHeight w:val="1000"/>
        </w:trPr>
        <w:tc>
          <w:tcPr>
            <w:tcW w:w="2234" w:type="dxa"/>
            <w:vMerge w:val="restart"/>
          </w:tcPr>
          <w:p w14:paraId="2C8E4B5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11. F</w:t>
            </w:r>
            <w:r w:rsidRPr="00646878">
              <w:rPr>
                <w:color w:val="auto"/>
                <w:sz w:val="22"/>
                <w:szCs w:val="22"/>
              </w:rPr>
              <w:t>ormulate hypotheses and outline possible intervention options for discussion with the practice educator</w:t>
            </w:r>
          </w:p>
        </w:tc>
        <w:tc>
          <w:tcPr>
            <w:tcW w:w="3970" w:type="dxa"/>
          </w:tcPr>
          <w:p w14:paraId="69EE3BC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3791278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1C7F15D9" w14:textId="77777777" w:rsidTr="00F6116B">
        <w:trPr>
          <w:trHeight w:val="1001"/>
        </w:trPr>
        <w:tc>
          <w:tcPr>
            <w:tcW w:w="2234" w:type="dxa"/>
            <w:vMerge/>
          </w:tcPr>
          <w:p w14:paraId="057B5DB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8C76077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3CCA267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22190E88" w14:textId="77777777" w:rsidTr="00F6116B">
        <w:trPr>
          <w:trHeight w:val="1253"/>
        </w:trPr>
        <w:tc>
          <w:tcPr>
            <w:tcW w:w="2234" w:type="dxa"/>
            <w:vMerge w:val="restart"/>
          </w:tcPr>
          <w:p w14:paraId="5275E3CC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 A</w:t>
            </w:r>
            <w:r w:rsidRPr="00646878">
              <w:rPr>
                <w:color w:val="auto"/>
                <w:sz w:val="22"/>
                <w:szCs w:val="22"/>
              </w:rPr>
              <w:t>pply knowledge of evidence-based rehabilitation and compensatory techniques to develop person-centred intervention plans</w:t>
            </w:r>
          </w:p>
        </w:tc>
        <w:tc>
          <w:tcPr>
            <w:tcW w:w="3970" w:type="dxa"/>
          </w:tcPr>
          <w:p w14:paraId="0FB0EB45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13E6799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56BCF31F" w14:textId="77777777" w:rsidTr="00F6116B">
        <w:trPr>
          <w:trHeight w:val="1254"/>
        </w:trPr>
        <w:tc>
          <w:tcPr>
            <w:tcW w:w="2234" w:type="dxa"/>
            <w:vMerge/>
          </w:tcPr>
          <w:p w14:paraId="364F48DB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AAABE0C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3498696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39BF5BA3" w14:textId="77777777" w:rsidTr="00F6116B">
        <w:trPr>
          <w:trHeight w:val="1000"/>
        </w:trPr>
        <w:tc>
          <w:tcPr>
            <w:tcW w:w="2234" w:type="dxa"/>
            <w:vMerge w:val="restart"/>
          </w:tcPr>
          <w:p w14:paraId="6F892ACE" w14:textId="12306C92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13. E</w:t>
            </w:r>
            <w:r w:rsidRPr="00646878">
              <w:rPr>
                <w:color w:val="auto"/>
                <w:sz w:val="22"/>
                <w:szCs w:val="22"/>
              </w:rPr>
              <w:t>xplain management programmes to service users/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46878">
              <w:rPr>
                <w:color w:val="auto"/>
                <w:sz w:val="22"/>
                <w:szCs w:val="22"/>
              </w:rPr>
              <w:t>families/carers and relevant team members</w:t>
            </w:r>
          </w:p>
        </w:tc>
        <w:tc>
          <w:tcPr>
            <w:tcW w:w="3970" w:type="dxa"/>
          </w:tcPr>
          <w:p w14:paraId="7C3C1618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828A14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67F0C5E4" w14:textId="77777777" w:rsidTr="00F6116B">
        <w:trPr>
          <w:trHeight w:val="1001"/>
        </w:trPr>
        <w:tc>
          <w:tcPr>
            <w:tcW w:w="2234" w:type="dxa"/>
            <w:vMerge/>
          </w:tcPr>
          <w:p w14:paraId="7D2B3CF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ECE3414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7B0E292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58905F97" w14:textId="77777777" w:rsidTr="00F6116B">
        <w:trPr>
          <w:trHeight w:val="1000"/>
        </w:trPr>
        <w:tc>
          <w:tcPr>
            <w:tcW w:w="2234" w:type="dxa"/>
            <w:vMerge w:val="restart"/>
          </w:tcPr>
          <w:p w14:paraId="1AE4A747" w14:textId="6ECC4658" w:rsidR="00C60212" w:rsidRPr="00646878" w:rsidRDefault="002616C2" w:rsidP="00C60212">
            <w:pPr>
              <w:spacing w:before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14. U</w:t>
            </w:r>
            <w:r w:rsidRPr="00646878">
              <w:rPr>
                <w:color w:val="auto"/>
                <w:sz w:val="22"/>
                <w:szCs w:val="22"/>
              </w:rPr>
              <w:t>se appropriate assessments to observe, record and evaluate EDS patterns, including trials of proposed in</w:t>
            </w:r>
            <w:r w:rsidR="00C60212">
              <w:rPr>
                <w:color w:val="auto"/>
                <w:sz w:val="22"/>
                <w:szCs w:val="22"/>
              </w:rPr>
              <w:t>t</w:t>
            </w:r>
            <w:r w:rsidRPr="00646878">
              <w:rPr>
                <w:color w:val="auto"/>
                <w:sz w:val="22"/>
                <w:szCs w:val="22"/>
              </w:rPr>
              <w:t>ervention(s)</w:t>
            </w:r>
          </w:p>
        </w:tc>
        <w:tc>
          <w:tcPr>
            <w:tcW w:w="3970" w:type="dxa"/>
          </w:tcPr>
          <w:p w14:paraId="50F21467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2058370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3C104691" w14:textId="77777777" w:rsidTr="00F6116B">
        <w:trPr>
          <w:trHeight w:val="1001"/>
        </w:trPr>
        <w:tc>
          <w:tcPr>
            <w:tcW w:w="2234" w:type="dxa"/>
            <w:vMerge/>
          </w:tcPr>
          <w:p w14:paraId="35B00018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C00633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5EA6421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4D9F889F" w14:textId="77777777" w:rsidTr="00F6116B">
        <w:trPr>
          <w:trHeight w:val="1127"/>
        </w:trPr>
        <w:tc>
          <w:tcPr>
            <w:tcW w:w="2234" w:type="dxa"/>
            <w:vMerge w:val="restart"/>
          </w:tcPr>
          <w:p w14:paraId="576FF6D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15. S</w:t>
            </w:r>
            <w:r w:rsidRPr="00646878">
              <w:rPr>
                <w:color w:val="auto"/>
                <w:sz w:val="22"/>
                <w:szCs w:val="22"/>
              </w:rPr>
              <w:t>ynthesise infor</w:t>
            </w:r>
            <w:r>
              <w:rPr>
                <w:color w:val="auto"/>
                <w:sz w:val="22"/>
                <w:szCs w:val="22"/>
              </w:rPr>
              <w:t xml:space="preserve">mation on psychological, </w:t>
            </w:r>
            <w:proofErr w:type="gramStart"/>
            <w:r>
              <w:rPr>
                <w:color w:val="auto"/>
                <w:sz w:val="22"/>
                <w:szCs w:val="22"/>
              </w:rPr>
              <w:t>social</w:t>
            </w:r>
            <w:proofErr w:type="gramEnd"/>
            <w:r w:rsidRPr="00646878">
              <w:rPr>
                <w:color w:val="auto"/>
                <w:sz w:val="22"/>
                <w:szCs w:val="22"/>
              </w:rPr>
              <w:t xml:space="preserve"> and biomechanical factors with assessment findings to formulate diagnoses</w:t>
            </w:r>
          </w:p>
        </w:tc>
        <w:tc>
          <w:tcPr>
            <w:tcW w:w="3970" w:type="dxa"/>
          </w:tcPr>
          <w:p w14:paraId="7D5CE7CC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357392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4946E5CD" w14:textId="77777777" w:rsidTr="00F6116B">
        <w:trPr>
          <w:trHeight w:val="1127"/>
        </w:trPr>
        <w:tc>
          <w:tcPr>
            <w:tcW w:w="2234" w:type="dxa"/>
            <w:vMerge/>
          </w:tcPr>
          <w:p w14:paraId="7C491AD8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B97BD91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50292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7BD93A26" w14:textId="77777777" w:rsidTr="00F6116B">
        <w:trPr>
          <w:trHeight w:val="1247"/>
        </w:trPr>
        <w:tc>
          <w:tcPr>
            <w:tcW w:w="2234" w:type="dxa"/>
            <w:vMerge w:val="restart"/>
          </w:tcPr>
          <w:p w14:paraId="4931CF19" w14:textId="1F0AAC1B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16. S</w:t>
            </w:r>
            <w:r w:rsidRPr="00646878">
              <w:rPr>
                <w:color w:val="auto"/>
                <w:sz w:val="22"/>
                <w:szCs w:val="22"/>
              </w:rPr>
              <w:t>ynthesise infor</w:t>
            </w:r>
            <w:r>
              <w:rPr>
                <w:color w:val="auto"/>
                <w:sz w:val="22"/>
                <w:szCs w:val="22"/>
              </w:rPr>
              <w:t xml:space="preserve">mation on psychological, </w:t>
            </w:r>
            <w:proofErr w:type="gramStart"/>
            <w:r>
              <w:rPr>
                <w:color w:val="auto"/>
                <w:sz w:val="22"/>
                <w:szCs w:val="22"/>
              </w:rPr>
              <w:t>social</w:t>
            </w:r>
            <w:proofErr w:type="gramEnd"/>
            <w:r w:rsidRPr="00646878">
              <w:rPr>
                <w:color w:val="auto"/>
                <w:sz w:val="22"/>
                <w:szCs w:val="22"/>
              </w:rPr>
              <w:t xml:space="preserve"> and biomechanical factors with assessment findings to develop person-centred intervention plans</w:t>
            </w:r>
          </w:p>
        </w:tc>
        <w:tc>
          <w:tcPr>
            <w:tcW w:w="3970" w:type="dxa"/>
          </w:tcPr>
          <w:p w14:paraId="16E2C1A9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2C2020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3F704706" w14:textId="77777777" w:rsidTr="00F6116B">
        <w:trPr>
          <w:trHeight w:val="1247"/>
        </w:trPr>
        <w:tc>
          <w:tcPr>
            <w:tcW w:w="2234" w:type="dxa"/>
            <w:vMerge/>
          </w:tcPr>
          <w:p w14:paraId="5798AB6E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6F57CE5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2C5202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4FF410F2" w14:textId="77777777" w:rsidTr="00F6116B">
        <w:trPr>
          <w:trHeight w:val="964"/>
        </w:trPr>
        <w:tc>
          <w:tcPr>
            <w:tcW w:w="2234" w:type="dxa"/>
            <w:vMerge w:val="restart"/>
          </w:tcPr>
          <w:p w14:paraId="51618181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17. I</w:t>
            </w:r>
            <w:r w:rsidRPr="00646878">
              <w:rPr>
                <w:color w:val="auto"/>
                <w:sz w:val="22"/>
                <w:szCs w:val="22"/>
              </w:rPr>
              <w:t>dentify specific person-centred outcomes to support review scheduling</w:t>
            </w:r>
          </w:p>
        </w:tc>
        <w:tc>
          <w:tcPr>
            <w:tcW w:w="3970" w:type="dxa"/>
          </w:tcPr>
          <w:p w14:paraId="24B200E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BD9DCA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33905695" w14:textId="77777777" w:rsidTr="00F6116B">
        <w:trPr>
          <w:trHeight w:val="964"/>
        </w:trPr>
        <w:tc>
          <w:tcPr>
            <w:tcW w:w="2234" w:type="dxa"/>
            <w:vMerge/>
          </w:tcPr>
          <w:p w14:paraId="613AF8E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E6C2384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9B581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7CC3E2C7" w14:textId="77777777" w:rsidTr="00F6116B">
        <w:trPr>
          <w:trHeight w:val="964"/>
        </w:trPr>
        <w:tc>
          <w:tcPr>
            <w:tcW w:w="2234" w:type="dxa"/>
            <w:vMerge w:val="restart"/>
          </w:tcPr>
          <w:p w14:paraId="43566A3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18. I</w:t>
            </w:r>
            <w:r w:rsidRPr="00646878">
              <w:rPr>
                <w:color w:val="auto"/>
                <w:sz w:val="22"/>
                <w:szCs w:val="22"/>
              </w:rPr>
              <w:t>dentify specific person-centred outcomes to identify appropriate discharge points</w:t>
            </w:r>
          </w:p>
        </w:tc>
        <w:tc>
          <w:tcPr>
            <w:tcW w:w="3970" w:type="dxa"/>
          </w:tcPr>
          <w:p w14:paraId="6536BDB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19E71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438C3A65" w14:textId="77777777" w:rsidTr="00F6116B">
        <w:trPr>
          <w:trHeight w:val="964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14:paraId="01DFE2A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508148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208B81F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6911A13C" w14:textId="77777777" w:rsidTr="00F6116B">
        <w:trPr>
          <w:trHeight w:val="964"/>
        </w:trPr>
        <w:tc>
          <w:tcPr>
            <w:tcW w:w="2234" w:type="dxa"/>
            <w:vMerge w:val="restart"/>
            <w:tcBorders>
              <w:top w:val="nil"/>
            </w:tcBorders>
          </w:tcPr>
          <w:p w14:paraId="709844DF" w14:textId="66DC8870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19. D</w:t>
            </w:r>
            <w:r w:rsidRPr="00646878">
              <w:rPr>
                <w:color w:val="auto"/>
                <w:sz w:val="22"/>
                <w:szCs w:val="22"/>
              </w:rPr>
              <w:t>iscuss the ethical issues associated with EDS for service users/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46878">
              <w:rPr>
                <w:color w:val="auto"/>
                <w:sz w:val="22"/>
                <w:szCs w:val="22"/>
              </w:rPr>
              <w:t>family/carers</w:t>
            </w:r>
          </w:p>
        </w:tc>
        <w:tc>
          <w:tcPr>
            <w:tcW w:w="3970" w:type="dxa"/>
            <w:tcBorders>
              <w:top w:val="nil"/>
            </w:tcBorders>
          </w:tcPr>
          <w:p w14:paraId="1C9714BA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B02E4D5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4B2A924E" w14:textId="77777777" w:rsidTr="00F6116B">
        <w:trPr>
          <w:trHeight w:val="964"/>
        </w:trPr>
        <w:tc>
          <w:tcPr>
            <w:tcW w:w="2234" w:type="dxa"/>
            <w:vMerge/>
          </w:tcPr>
          <w:p w14:paraId="64635D5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30033E2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9D3532C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2CCEC6EF" w14:textId="77777777" w:rsidTr="00F6116B">
        <w:trPr>
          <w:trHeight w:val="1000"/>
        </w:trPr>
        <w:tc>
          <w:tcPr>
            <w:tcW w:w="2234" w:type="dxa"/>
            <w:vMerge w:val="restart"/>
          </w:tcPr>
          <w:p w14:paraId="3B3B9393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20. I</w:t>
            </w:r>
            <w:r w:rsidRPr="00646878">
              <w:rPr>
                <w:color w:val="auto"/>
                <w:sz w:val="22"/>
                <w:szCs w:val="22"/>
              </w:rPr>
              <w:t>dentify situations associated with EDS issues that require the initiat</w:t>
            </w:r>
            <w:r>
              <w:rPr>
                <w:color w:val="auto"/>
                <w:sz w:val="22"/>
                <w:szCs w:val="22"/>
              </w:rPr>
              <w:t>ion of safeguarding discussions</w:t>
            </w:r>
          </w:p>
        </w:tc>
        <w:tc>
          <w:tcPr>
            <w:tcW w:w="3970" w:type="dxa"/>
          </w:tcPr>
          <w:p w14:paraId="7799550D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060CE14" w14:textId="77777777" w:rsidR="002616C2" w:rsidRPr="00646878" w:rsidRDefault="002616C2" w:rsidP="00F6116B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1230A816" w14:textId="77777777" w:rsidTr="00F6116B">
        <w:trPr>
          <w:trHeight w:val="1001"/>
        </w:trPr>
        <w:tc>
          <w:tcPr>
            <w:tcW w:w="2234" w:type="dxa"/>
            <w:vMerge/>
          </w:tcPr>
          <w:p w14:paraId="13B2875C" w14:textId="77777777" w:rsidR="002616C2" w:rsidRPr="00646878" w:rsidRDefault="002616C2" w:rsidP="00F6116B">
            <w:pPr>
              <w:spacing w:before="120" w:after="12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970" w:type="dxa"/>
          </w:tcPr>
          <w:p w14:paraId="42FF814E" w14:textId="77777777" w:rsidR="002616C2" w:rsidRPr="00646878" w:rsidRDefault="002616C2" w:rsidP="00F6116B">
            <w:pPr>
              <w:spacing w:before="120" w:after="12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F105F9B" w14:textId="77777777" w:rsidR="002616C2" w:rsidRPr="00646878" w:rsidRDefault="002616C2" w:rsidP="00F6116B">
            <w:pPr>
              <w:spacing w:before="120" w:after="12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6FAD013F" w14:textId="77777777" w:rsidR="002616C2" w:rsidRDefault="002616C2" w:rsidP="002616C2">
      <w:pPr>
        <w:pStyle w:val="Heading2"/>
      </w:pPr>
    </w:p>
    <w:p w14:paraId="5B15C300" w14:textId="77777777" w:rsidR="002616C2" w:rsidRDefault="002616C2" w:rsidP="002616C2">
      <w:pPr>
        <w:rPr>
          <w:rFonts w:ascii="Open Sans SemiBold" w:eastAsia="Open Sans" w:hAnsi="Open Sans SemiBold"/>
          <w:color w:val="102036"/>
          <w:sz w:val="36"/>
          <w:szCs w:val="36"/>
        </w:rPr>
      </w:pPr>
      <w:r>
        <w:br w:type="page"/>
      </w:r>
    </w:p>
    <w:p w14:paraId="6CE6AD3D" w14:textId="77777777" w:rsidR="002616C2" w:rsidRDefault="002616C2" w:rsidP="002616C2">
      <w:pPr>
        <w:pStyle w:val="Heading2"/>
      </w:pPr>
      <w:proofErr w:type="gramStart"/>
      <w:r>
        <w:t>Hours</w:t>
      </w:r>
      <w:proofErr w:type="gramEnd"/>
      <w:r>
        <w:t xml:space="preserve"> log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3"/>
        <w:gridCol w:w="1089"/>
        <w:gridCol w:w="2379"/>
        <w:gridCol w:w="2618"/>
        <w:gridCol w:w="1991"/>
      </w:tblGrid>
      <w:tr w:rsidR="002616C2" w14:paraId="6B19A490" w14:textId="77777777" w:rsidTr="00F6116B">
        <w:tc>
          <w:tcPr>
            <w:tcW w:w="542" w:type="pct"/>
            <w:shd w:val="clear" w:color="auto" w:fill="DBDBDB" w:themeFill="accent3" w:themeFillTint="66"/>
          </w:tcPr>
          <w:p w14:paraId="6890FFFC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1" w:type="pct"/>
            <w:shd w:val="clear" w:color="auto" w:fill="DBDBDB" w:themeFill="accent3" w:themeFillTint="66"/>
          </w:tcPr>
          <w:p w14:paraId="1DB94615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No of hours</w:t>
            </w:r>
          </w:p>
        </w:tc>
        <w:tc>
          <w:tcPr>
            <w:tcW w:w="1313" w:type="pct"/>
            <w:shd w:val="clear" w:color="auto" w:fill="DBDBDB" w:themeFill="accent3" w:themeFillTint="66"/>
          </w:tcPr>
          <w:p w14:paraId="67C25DCE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Direct/Indirect</w:t>
            </w:r>
          </w:p>
        </w:tc>
        <w:tc>
          <w:tcPr>
            <w:tcW w:w="1445" w:type="pct"/>
            <w:shd w:val="clear" w:color="auto" w:fill="DBDBDB" w:themeFill="accent3" w:themeFillTint="66"/>
          </w:tcPr>
          <w:p w14:paraId="2695A14C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Paediatric/Adult</w:t>
            </w:r>
          </w:p>
        </w:tc>
        <w:tc>
          <w:tcPr>
            <w:tcW w:w="1099" w:type="pct"/>
            <w:shd w:val="clear" w:color="auto" w:fill="DBDBDB" w:themeFill="accent3" w:themeFillTint="66"/>
          </w:tcPr>
          <w:p w14:paraId="5559A4F1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2616C2" w14:paraId="57049510" w14:textId="77777777" w:rsidTr="00F6116B">
        <w:tc>
          <w:tcPr>
            <w:tcW w:w="542" w:type="pct"/>
          </w:tcPr>
          <w:p w14:paraId="51CB218C" w14:textId="77777777" w:rsidR="002616C2" w:rsidRDefault="002616C2" w:rsidP="00F6116B"/>
        </w:tc>
        <w:tc>
          <w:tcPr>
            <w:tcW w:w="601" w:type="pct"/>
          </w:tcPr>
          <w:p w14:paraId="78D2CDCD" w14:textId="77777777" w:rsidR="002616C2" w:rsidRDefault="002616C2" w:rsidP="00F6116B"/>
          <w:p w14:paraId="4A2E186D" w14:textId="77777777" w:rsidR="002616C2" w:rsidRDefault="002616C2" w:rsidP="00F6116B"/>
        </w:tc>
        <w:tc>
          <w:tcPr>
            <w:tcW w:w="1313" w:type="pct"/>
          </w:tcPr>
          <w:p w14:paraId="656BD740" w14:textId="77777777" w:rsidR="002616C2" w:rsidRDefault="002616C2" w:rsidP="00F6116B"/>
        </w:tc>
        <w:tc>
          <w:tcPr>
            <w:tcW w:w="1445" w:type="pct"/>
          </w:tcPr>
          <w:p w14:paraId="752DA14A" w14:textId="77777777" w:rsidR="002616C2" w:rsidRDefault="002616C2" w:rsidP="00F6116B"/>
        </w:tc>
        <w:tc>
          <w:tcPr>
            <w:tcW w:w="1099" w:type="pct"/>
          </w:tcPr>
          <w:p w14:paraId="72919B6D" w14:textId="77777777" w:rsidR="002616C2" w:rsidRDefault="002616C2" w:rsidP="00F6116B"/>
        </w:tc>
      </w:tr>
      <w:tr w:rsidR="002616C2" w14:paraId="0FE5DB87" w14:textId="77777777" w:rsidTr="00F6116B">
        <w:tc>
          <w:tcPr>
            <w:tcW w:w="542" w:type="pct"/>
          </w:tcPr>
          <w:p w14:paraId="65D77960" w14:textId="77777777" w:rsidR="002616C2" w:rsidRDefault="002616C2" w:rsidP="00F6116B"/>
          <w:p w14:paraId="16584DAA" w14:textId="77777777" w:rsidR="002616C2" w:rsidRDefault="002616C2" w:rsidP="00F6116B"/>
        </w:tc>
        <w:tc>
          <w:tcPr>
            <w:tcW w:w="601" w:type="pct"/>
          </w:tcPr>
          <w:p w14:paraId="54A83AEA" w14:textId="77777777" w:rsidR="002616C2" w:rsidRDefault="002616C2" w:rsidP="00F6116B"/>
        </w:tc>
        <w:tc>
          <w:tcPr>
            <w:tcW w:w="1313" w:type="pct"/>
          </w:tcPr>
          <w:p w14:paraId="54E8F9C6" w14:textId="77777777" w:rsidR="002616C2" w:rsidRDefault="002616C2" w:rsidP="00F6116B"/>
        </w:tc>
        <w:tc>
          <w:tcPr>
            <w:tcW w:w="1445" w:type="pct"/>
          </w:tcPr>
          <w:p w14:paraId="08C307CF" w14:textId="77777777" w:rsidR="002616C2" w:rsidRDefault="002616C2" w:rsidP="00F6116B"/>
        </w:tc>
        <w:tc>
          <w:tcPr>
            <w:tcW w:w="1099" w:type="pct"/>
          </w:tcPr>
          <w:p w14:paraId="3D0F52BC" w14:textId="77777777" w:rsidR="002616C2" w:rsidRDefault="002616C2" w:rsidP="00F6116B"/>
        </w:tc>
      </w:tr>
      <w:tr w:rsidR="002616C2" w14:paraId="4A0FE085" w14:textId="77777777" w:rsidTr="00F6116B">
        <w:tc>
          <w:tcPr>
            <w:tcW w:w="542" w:type="pct"/>
          </w:tcPr>
          <w:p w14:paraId="00238CBC" w14:textId="77777777" w:rsidR="002616C2" w:rsidRDefault="002616C2" w:rsidP="00F6116B"/>
          <w:p w14:paraId="6EDAAEBC" w14:textId="77777777" w:rsidR="002616C2" w:rsidRDefault="002616C2" w:rsidP="00F6116B"/>
        </w:tc>
        <w:tc>
          <w:tcPr>
            <w:tcW w:w="601" w:type="pct"/>
          </w:tcPr>
          <w:p w14:paraId="566E431B" w14:textId="77777777" w:rsidR="002616C2" w:rsidRDefault="002616C2" w:rsidP="00F6116B"/>
        </w:tc>
        <w:tc>
          <w:tcPr>
            <w:tcW w:w="1313" w:type="pct"/>
          </w:tcPr>
          <w:p w14:paraId="5F113EBE" w14:textId="77777777" w:rsidR="002616C2" w:rsidRDefault="002616C2" w:rsidP="00F6116B"/>
        </w:tc>
        <w:tc>
          <w:tcPr>
            <w:tcW w:w="1445" w:type="pct"/>
          </w:tcPr>
          <w:p w14:paraId="33A0FA5B" w14:textId="77777777" w:rsidR="002616C2" w:rsidRDefault="002616C2" w:rsidP="00F6116B"/>
        </w:tc>
        <w:tc>
          <w:tcPr>
            <w:tcW w:w="1099" w:type="pct"/>
          </w:tcPr>
          <w:p w14:paraId="41B14E26" w14:textId="77777777" w:rsidR="002616C2" w:rsidRDefault="002616C2" w:rsidP="00F6116B"/>
        </w:tc>
      </w:tr>
      <w:tr w:rsidR="002616C2" w14:paraId="2D747919" w14:textId="77777777" w:rsidTr="00F6116B">
        <w:tc>
          <w:tcPr>
            <w:tcW w:w="542" w:type="pct"/>
          </w:tcPr>
          <w:p w14:paraId="5E252A8D" w14:textId="77777777" w:rsidR="002616C2" w:rsidRDefault="002616C2" w:rsidP="00F6116B"/>
          <w:p w14:paraId="52DE5410" w14:textId="77777777" w:rsidR="002616C2" w:rsidRDefault="002616C2" w:rsidP="00F6116B"/>
        </w:tc>
        <w:tc>
          <w:tcPr>
            <w:tcW w:w="601" w:type="pct"/>
          </w:tcPr>
          <w:p w14:paraId="364BD8C8" w14:textId="77777777" w:rsidR="002616C2" w:rsidRDefault="002616C2" w:rsidP="00F6116B"/>
        </w:tc>
        <w:tc>
          <w:tcPr>
            <w:tcW w:w="1313" w:type="pct"/>
          </w:tcPr>
          <w:p w14:paraId="16C84ADF" w14:textId="77777777" w:rsidR="002616C2" w:rsidRDefault="002616C2" w:rsidP="00F6116B"/>
        </w:tc>
        <w:tc>
          <w:tcPr>
            <w:tcW w:w="1445" w:type="pct"/>
          </w:tcPr>
          <w:p w14:paraId="1CED1B2A" w14:textId="77777777" w:rsidR="002616C2" w:rsidRDefault="002616C2" w:rsidP="00F6116B"/>
        </w:tc>
        <w:tc>
          <w:tcPr>
            <w:tcW w:w="1099" w:type="pct"/>
          </w:tcPr>
          <w:p w14:paraId="4F37DF0B" w14:textId="77777777" w:rsidR="002616C2" w:rsidRDefault="002616C2" w:rsidP="00F6116B"/>
        </w:tc>
      </w:tr>
      <w:tr w:rsidR="002616C2" w14:paraId="0A2F8CDB" w14:textId="77777777" w:rsidTr="00F6116B">
        <w:tc>
          <w:tcPr>
            <w:tcW w:w="542" w:type="pct"/>
          </w:tcPr>
          <w:p w14:paraId="68566E39" w14:textId="77777777" w:rsidR="002616C2" w:rsidRDefault="002616C2" w:rsidP="00F6116B"/>
          <w:p w14:paraId="56CF7F1C" w14:textId="77777777" w:rsidR="002616C2" w:rsidRDefault="002616C2" w:rsidP="00F6116B"/>
        </w:tc>
        <w:tc>
          <w:tcPr>
            <w:tcW w:w="601" w:type="pct"/>
          </w:tcPr>
          <w:p w14:paraId="714C3F6B" w14:textId="77777777" w:rsidR="002616C2" w:rsidRDefault="002616C2" w:rsidP="00F6116B"/>
        </w:tc>
        <w:tc>
          <w:tcPr>
            <w:tcW w:w="1313" w:type="pct"/>
          </w:tcPr>
          <w:p w14:paraId="1529DB71" w14:textId="77777777" w:rsidR="002616C2" w:rsidRDefault="002616C2" w:rsidP="00F6116B"/>
        </w:tc>
        <w:tc>
          <w:tcPr>
            <w:tcW w:w="1445" w:type="pct"/>
          </w:tcPr>
          <w:p w14:paraId="01D4435D" w14:textId="77777777" w:rsidR="002616C2" w:rsidRDefault="002616C2" w:rsidP="00F6116B"/>
        </w:tc>
        <w:tc>
          <w:tcPr>
            <w:tcW w:w="1099" w:type="pct"/>
          </w:tcPr>
          <w:p w14:paraId="4728FAEF" w14:textId="77777777" w:rsidR="002616C2" w:rsidRDefault="002616C2" w:rsidP="00F6116B"/>
        </w:tc>
      </w:tr>
      <w:tr w:rsidR="002616C2" w14:paraId="556D1408" w14:textId="77777777" w:rsidTr="00F6116B">
        <w:tc>
          <w:tcPr>
            <w:tcW w:w="542" w:type="pct"/>
          </w:tcPr>
          <w:p w14:paraId="5D3B527F" w14:textId="77777777" w:rsidR="002616C2" w:rsidRDefault="002616C2" w:rsidP="00F6116B"/>
          <w:p w14:paraId="47D8C108" w14:textId="77777777" w:rsidR="002616C2" w:rsidRDefault="002616C2" w:rsidP="00F6116B"/>
        </w:tc>
        <w:tc>
          <w:tcPr>
            <w:tcW w:w="601" w:type="pct"/>
          </w:tcPr>
          <w:p w14:paraId="61722326" w14:textId="77777777" w:rsidR="002616C2" w:rsidRDefault="002616C2" w:rsidP="00F6116B"/>
        </w:tc>
        <w:tc>
          <w:tcPr>
            <w:tcW w:w="1313" w:type="pct"/>
          </w:tcPr>
          <w:p w14:paraId="72BB6170" w14:textId="77777777" w:rsidR="002616C2" w:rsidRDefault="002616C2" w:rsidP="00F6116B"/>
        </w:tc>
        <w:tc>
          <w:tcPr>
            <w:tcW w:w="1445" w:type="pct"/>
          </w:tcPr>
          <w:p w14:paraId="1995F077" w14:textId="77777777" w:rsidR="002616C2" w:rsidRDefault="002616C2" w:rsidP="00F6116B"/>
        </w:tc>
        <w:tc>
          <w:tcPr>
            <w:tcW w:w="1099" w:type="pct"/>
          </w:tcPr>
          <w:p w14:paraId="2836B290" w14:textId="77777777" w:rsidR="002616C2" w:rsidRDefault="002616C2" w:rsidP="00F6116B"/>
        </w:tc>
      </w:tr>
      <w:tr w:rsidR="002616C2" w14:paraId="38790AD6" w14:textId="77777777" w:rsidTr="00F6116B">
        <w:tc>
          <w:tcPr>
            <w:tcW w:w="542" w:type="pct"/>
          </w:tcPr>
          <w:p w14:paraId="54A648F4" w14:textId="77777777" w:rsidR="002616C2" w:rsidRDefault="002616C2" w:rsidP="00F6116B"/>
          <w:p w14:paraId="0A498E83" w14:textId="77777777" w:rsidR="002616C2" w:rsidRDefault="002616C2" w:rsidP="00F6116B"/>
        </w:tc>
        <w:tc>
          <w:tcPr>
            <w:tcW w:w="601" w:type="pct"/>
          </w:tcPr>
          <w:p w14:paraId="42ECF136" w14:textId="77777777" w:rsidR="002616C2" w:rsidRDefault="002616C2" w:rsidP="00F6116B"/>
        </w:tc>
        <w:tc>
          <w:tcPr>
            <w:tcW w:w="1313" w:type="pct"/>
          </w:tcPr>
          <w:p w14:paraId="16EE723F" w14:textId="77777777" w:rsidR="002616C2" w:rsidRDefault="002616C2" w:rsidP="00F6116B"/>
        </w:tc>
        <w:tc>
          <w:tcPr>
            <w:tcW w:w="1445" w:type="pct"/>
          </w:tcPr>
          <w:p w14:paraId="54A19541" w14:textId="77777777" w:rsidR="002616C2" w:rsidRDefault="002616C2" w:rsidP="00F6116B"/>
        </w:tc>
        <w:tc>
          <w:tcPr>
            <w:tcW w:w="1099" w:type="pct"/>
          </w:tcPr>
          <w:p w14:paraId="55E7CB8F" w14:textId="77777777" w:rsidR="002616C2" w:rsidRDefault="002616C2" w:rsidP="00F6116B"/>
        </w:tc>
      </w:tr>
      <w:tr w:rsidR="002616C2" w14:paraId="69449753" w14:textId="77777777" w:rsidTr="00F6116B">
        <w:tc>
          <w:tcPr>
            <w:tcW w:w="542" w:type="pct"/>
          </w:tcPr>
          <w:p w14:paraId="16A17E13" w14:textId="77777777" w:rsidR="002616C2" w:rsidRDefault="002616C2" w:rsidP="00F6116B"/>
          <w:p w14:paraId="4C6E5992" w14:textId="77777777" w:rsidR="002616C2" w:rsidRDefault="002616C2" w:rsidP="00F6116B"/>
        </w:tc>
        <w:tc>
          <w:tcPr>
            <w:tcW w:w="601" w:type="pct"/>
          </w:tcPr>
          <w:p w14:paraId="406F187F" w14:textId="77777777" w:rsidR="002616C2" w:rsidRDefault="002616C2" w:rsidP="00F6116B"/>
        </w:tc>
        <w:tc>
          <w:tcPr>
            <w:tcW w:w="1313" w:type="pct"/>
          </w:tcPr>
          <w:p w14:paraId="010B8D8B" w14:textId="77777777" w:rsidR="002616C2" w:rsidRDefault="002616C2" w:rsidP="00F6116B"/>
        </w:tc>
        <w:tc>
          <w:tcPr>
            <w:tcW w:w="1445" w:type="pct"/>
          </w:tcPr>
          <w:p w14:paraId="3341B2F6" w14:textId="77777777" w:rsidR="002616C2" w:rsidRDefault="002616C2" w:rsidP="00F6116B"/>
        </w:tc>
        <w:tc>
          <w:tcPr>
            <w:tcW w:w="1099" w:type="pct"/>
          </w:tcPr>
          <w:p w14:paraId="7A7B5A50" w14:textId="77777777" w:rsidR="002616C2" w:rsidRDefault="002616C2" w:rsidP="00F6116B"/>
        </w:tc>
      </w:tr>
      <w:tr w:rsidR="002616C2" w14:paraId="04229922" w14:textId="77777777" w:rsidTr="00F6116B">
        <w:tc>
          <w:tcPr>
            <w:tcW w:w="542" w:type="pct"/>
          </w:tcPr>
          <w:p w14:paraId="076E2EBC" w14:textId="77777777" w:rsidR="002616C2" w:rsidRDefault="002616C2" w:rsidP="00F6116B"/>
          <w:p w14:paraId="2903A522" w14:textId="77777777" w:rsidR="002616C2" w:rsidRDefault="002616C2" w:rsidP="00F6116B"/>
        </w:tc>
        <w:tc>
          <w:tcPr>
            <w:tcW w:w="601" w:type="pct"/>
          </w:tcPr>
          <w:p w14:paraId="0BE2E418" w14:textId="77777777" w:rsidR="002616C2" w:rsidRDefault="002616C2" w:rsidP="00F6116B"/>
        </w:tc>
        <w:tc>
          <w:tcPr>
            <w:tcW w:w="1313" w:type="pct"/>
          </w:tcPr>
          <w:p w14:paraId="1A551EEC" w14:textId="77777777" w:rsidR="002616C2" w:rsidRDefault="002616C2" w:rsidP="00F6116B"/>
        </w:tc>
        <w:tc>
          <w:tcPr>
            <w:tcW w:w="1445" w:type="pct"/>
          </w:tcPr>
          <w:p w14:paraId="4E901209" w14:textId="77777777" w:rsidR="002616C2" w:rsidRDefault="002616C2" w:rsidP="00F6116B"/>
        </w:tc>
        <w:tc>
          <w:tcPr>
            <w:tcW w:w="1099" w:type="pct"/>
          </w:tcPr>
          <w:p w14:paraId="0810B5FE" w14:textId="77777777" w:rsidR="002616C2" w:rsidRDefault="002616C2" w:rsidP="00F6116B"/>
        </w:tc>
      </w:tr>
      <w:tr w:rsidR="002616C2" w14:paraId="38640C51" w14:textId="77777777" w:rsidTr="00F6116B">
        <w:tc>
          <w:tcPr>
            <w:tcW w:w="542" w:type="pct"/>
          </w:tcPr>
          <w:p w14:paraId="3E59683F" w14:textId="77777777" w:rsidR="002616C2" w:rsidRDefault="002616C2" w:rsidP="00F6116B"/>
          <w:p w14:paraId="070109E3" w14:textId="77777777" w:rsidR="002616C2" w:rsidRDefault="002616C2" w:rsidP="00F6116B"/>
        </w:tc>
        <w:tc>
          <w:tcPr>
            <w:tcW w:w="601" w:type="pct"/>
          </w:tcPr>
          <w:p w14:paraId="4DE50A81" w14:textId="77777777" w:rsidR="002616C2" w:rsidRDefault="002616C2" w:rsidP="00F6116B"/>
        </w:tc>
        <w:tc>
          <w:tcPr>
            <w:tcW w:w="1313" w:type="pct"/>
          </w:tcPr>
          <w:p w14:paraId="66D0C3D0" w14:textId="77777777" w:rsidR="002616C2" w:rsidRDefault="002616C2" w:rsidP="00F6116B"/>
        </w:tc>
        <w:tc>
          <w:tcPr>
            <w:tcW w:w="1445" w:type="pct"/>
          </w:tcPr>
          <w:p w14:paraId="71F4F14E" w14:textId="77777777" w:rsidR="002616C2" w:rsidRDefault="002616C2" w:rsidP="00F6116B"/>
        </w:tc>
        <w:tc>
          <w:tcPr>
            <w:tcW w:w="1099" w:type="pct"/>
          </w:tcPr>
          <w:p w14:paraId="5CDA2902" w14:textId="77777777" w:rsidR="002616C2" w:rsidRDefault="002616C2" w:rsidP="00F6116B"/>
        </w:tc>
      </w:tr>
      <w:tr w:rsidR="002616C2" w14:paraId="507757D8" w14:textId="77777777" w:rsidTr="00F6116B">
        <w:tc>
          <w:tcPr>
            <w:tcW w:w="542" w:type="pct"/>
          </w:tcPr>
          <w:p w14:paraId="71394A0D" w14:textId="77777777" w:rsidR="002616C2" w:rsidRDefault="002616C2" w:rsidP="00F6116B"/>
          <w:p w14:paraId="3DDAD1A1" w14:textId="77777777" w:rsidR="002616C2" w:rsidRDefault="002616C2" w:rsidP="00F6116B"/>
        </w:tc>
        <w:tc>
          <w:tcPr>
            <w:tcW w:w="601" w:type="pct"/>
          </w:tcPr>
          <w:p w14:paraId="0EA8DF8A" w14:textId="77777777" w:rsidR="002616C2" w:rsidRDefault="002616C2" w:rsidP="00F6116B"/>
        </w:tc>
        <w:tc>
          <w:tcPr>
            <w:tcW w:w="1313" w:type="pct"/>
          </w:tcPr>
          <w:p w14:paraId="7F9460A2" w14:textId="77777777" w:rsidR="002616C2" w:rsidRDefault="002616C2" w:rsidP="00F6116B"/>
        </w:tc>
        <w:tc>
          <w:tcPr>
            <w:tcW w:w="1445" w:type="pct"/>
          </w:tcPr>
          <w:p w14:paraId="7A4C2D32" w14:textId="77777777" w:rsidR="002616C2" w:rsidRDefault="002616C2" w:rsidP="00F6116B"/>
        </w:tc>
        <w:tc>
          <w:tcPr>
            <w:tcW w:w="1099" w:type="pct"/>
          </w:tcPr>
          <w:p w14:paraId="576ECB3A" w14:textId="77777777" w:rsidR="002616C2" w:rsidRDefault="002616C2" w:rsidP="00F6116B"/>
        </w:tc>
      </w:tr>
      <w:tr w:rsidR="002616C2" w14:paraId="126BC84B" w14:textId="77777777" w:rsidTr="00F6116B">
        <w:tc>
          <w:tcPr>
            <w:tcW w:w="542" w:type="pct"/>
          </w:tcPr>
          <w:p w14:paraId="0D71E944" w14:textId="77777777" w:rsidR="002616C2" w:rsidRDefault="002616C2" w:rsidP="00F6116B"/>
          <w:p w14:paraId="660E897A" w14:textId="77777777" w:rsidR="002616C2" w:rsidRDefault="002616C2" w:rsidP="00F6116B"/>
        </w:tc>
        <w:tc>
          <w:tcPr>
            <w:tcW w:w="601" w:type="pct"/>
          </w:tcPr>
          <w:p w14:paraId="56BCFADD" w14:textId="77777777" w:rsidR="002616C2" w:rsidRDefault="002616C2" w:rsidP="00F6116B"/>
        </w:tc>
        <w:tc>
          <w:tcPr>
            <w:tcW w:w="1313" w:type="pct"/>
          </w:tcPr>
          <w:p w14:paraId="2AF0DF8E" w14:textId="77777777" w:rsidR="002616C2" w:rsidRDefault="002616C2" w:rsidP="00F6116B"/>
        </w:tc>
        <w:tc>
          <w:tcPr>
            <w:tcW w:w="1445" w:type="pct"/>
          </w:tcPr>
          <w:p w14:paraId="75BD1A4F" w14:textId="77777777" w:rsidR="002616C2" w:rsidRDefault="002616C2" w:rsidP="00F6116B"/>
        </w:tc>
        <w:tc>
          <w:tcPr>
            <w:tcW w:w="1099" w:type="pct"/>
          </w:tcPr>
          <w:p w14:paraId="72A72CBA" w14:textId="77777777" w:rsidR="002616C2" w:rsidRDefault="002616C2" w:rsidP="00F6116B"/>
        </w:tc>
      </w:tr>
      <w:tr w:rsidR="002616C2" w14:paraId="7DC46ECB" w14:textId="77777777" w:rsidTr="00F6116B">
        <w:tc>
          <w:tcPr>
            <w:tcW w:w="542" w:type="pct"/>
          </w:tcPr>
          <w:p w14:paraId="4BEFAE4D" w14:textId="77777777" w:rsidR="002616C2" w:rsidRDefault="002616C2" w:rsidP="00F6116B"/>
          <w:p w14:paraId="44FE9DA2" w14:textId="77777777" w:rsidR="002616C2" w:rsidRDefault="002616C2" w:rsidP="00F6116B"/>
        </w:tc>
        <w:tc>
          <w:tcPr>
            <w:tcW w:w="601" w:type="pct"/>
          </w:tcPr>
          <w:p w14:paraId="76F22BA3" w14:textId="77777777" w:rsidR="002616C2" w:rsidRDefault="002616C2" w:rsidP="00F6116B"/>
        </w:tc>
        <w:tc>
          <w:tcPr>
            <w:tcW w:w="1313" w:type="pct"/>
          </w:tcPr>
          <w:p w14:paraId="4380F99C" w14:textId="77777777" w:rsidR="002616C2" w:rsidRDefault="002616C2" w:rsidP="00F6116B"/>
        </w:tc>
        <w:tc>
          <w:tcPr>
            <w:tcW w:w="1445" w:type="pct"/>
          </w:tcPr>
          <w:p w14:paraId="45F4B701" w14:textId="77777777" w:rsidR="002616C2" w:rsidRDefault="002616C2" w:rsidP="00F6116B"/>
        </w:tc>
        <w:tc>
          <w:tcPr>
            <w:tcW w:w="1099" w:type="pct"/>
          </w:tcPr>
          <w:p w14:paraId="581D7954" w14:textId="77777777" w:rsidR="002616C2" w:rsidRDefault="002616C2" w:rsidP="00F6116B"/>
        </w:tc>
      </w:tr>
      <w:tr w:rsidR="002616C2" w14:paraId="7F2E666B" w14:textId="77777777" w:rsidTr="00F6116B">
        <w:tc>
          <w:tcPr>
            <w:tcW w:w="542" w:type="pct"/>
          </w:tcPr>
          <w:p w14:paraId="73DB556F" w14:textId="77777777" w:rsidR="002616C2" w:rsidRDefault="002616C2" w:rsidP="00F6116B"/>
          <w:p w14:paraId="40696E8C" w14:textId="77777777" w:rsidR="002616C2" w:rsidRDefault="002616C2" w:rsidP="00F6116B"/>
        </w:tc>
        <w:tc>
          <w:tcPr>
            <w:tcW w:w="601" w:type="pct"/>
          </w:tcPr>
          <w:p w14:paraId="27C2C801" w14:textId="77777777" w:rsidR="002616C2" w:rsidRDefault="002616C2" w:rsidP="00F6116B"/>
        </w:tc>
        <w:tc>
          <w:tcPr>
            <w:tcW w:w="1313" w:type="pct"/>
          </w:tcPr>
          <w:p w14:paraId="767F8B5A" w14:textId="77777777" w:rsidR="002616C2" w:rsidRDefault="002616C2" w:rsidP="00F6116B"/>
        </w:tc>
        <w:tc>
          <w:tcPr>
            <w:tcW w:w="1445" w:type="pct"/>
          </w:tcPr>
          <w:p w14:paraId="1611F65B" w14:textId="77777777" w:rsidR="002616C2" w:rsidRDefault="002616C2" w:rsidP="00F6116B"/>
        </w:tc>
        <w:tc>
          <w:tcPr>
            <w:tcW w:w="1099" w:type="pct"/>
          </w:tcPr>
          <w:p w14:paraId="4A24C1DF" w14:textId="77777777" w:rsidR="002616C2" w:rsidRDefault="002616C2" w:rsidP="00F6116B"/>
        </w:tc>
      </w:tr>
      <w:tr w:rsidR="002616C2" w14:paraId="21AB91E9" w14:textId="77777777" w:rsidTr="00F6116B">
        <w:tc>
          <w:tcPr>
            <w:tcW w:w="542" w:type="pct"/>
          </w:tcPr>
          <w:p w14:paraId="321C11FB" w14:textId="77777777" w:rsidR="002616C2" w:rsidRDefault="002616C2" w:rsidP="00F6116B"/>
          <w:p w14:paraId="79EA8E71" w14:textId="77777777" w:rsidR="002616C2" w:rsidRDefault="002616C2" w:rsidP="00F6116B"/>
        </w:tc>
        <w:tc>
          <w:tcPr>
            <w:tcW w:w="601" w:type="pct"/>
          </w:tcPr>
          <w:p w14:paraId="36677119" w14:textId="77777777" w:rsidR="002616C2" w:rsidRDefault="002616C2" w:rsidP="00F6116B"/>
        </w:tc>
        <w:tc>
          <w:tcPr>
            <w:tcW w:w="1313" w:type="pct"/>
          </w:tcPr>
          <w:p w14:paraId="396AA339" w14:textId="77777777" w:rsidR="002616C2" w:rsidRDefault="002616C2" w:rsidP="00F6116B"/>
        </w:tc>
        <w:tc>
          <w:tcPr>
            <w:tcW w:w="1445" w:type="pct"/>
          </w:tcPr>
          <w:p w14:paraId="4B04A510" w14:textId="77777777" w:rsidR="002616C2" w:rsidRDefault="002616C2" w:rsidP="00F6116B"/>
        </w:tc>
        <w:tc>
          <w:tcPr>
            <w:tcW w:w="1099" w:type="pct"/>
          </w:tcPr>
          <w:p w14:paraId="0C3D2B1C" w14:textId="77777777" w:rsidR="002616C2" w:rsidRDefault="002616C2" w:rsidP="00F6116B"/>
        </w:tc>
      </w:tr>
      <w:tr w:rsidR="002616C2" w14:paraId="59C7D869" w14:textId="77777777" w:rsidTr="00F6116B">
        <w:tc>
          <w:tcPr>
            <w:tcW w:w="542" w:type="pct"/>
          </w:tcPr>
          <w:p w14:paraId="4E096F16" w14:textId="77777777" w:rsidR="002616C2" w:rsidRDefault="002616C2" w:rsidP="00F6116B"/>
          <w:p w14:paraId="5AF777DB" w14:textId="77777777" w:rsidR="002616C2" w:rsidRDefault="002616C2" w:rsidP="00F6116B"/>
        </w:tc>
        <w:tc>
          <w:tcPr>
            <w:tcW w:w="601" w:type="pct"/>
          </w:tcPr>
          <w:p w14:paraId="62BDF6BB" w14:textId="77777777" w:rsidR="002616C2" w:rsidRDefault="002616C2" w:rsidP="00F6116B"/>
        </w:tc>
        <w:tc>
          <w:tcPr>
            <w:tcW w:w="1313" w:type="pct"/>
          </w:tcPr>
          <w:p w14:paraId="2CAF4C89" w14:textId="77777777" w:rsidR="002616C2" w:rsidRDefault="002616C2" w:rsidP="00F6116B"/>
        </w:tc>
        <w:tc>
          <w:tcPr>
            <w:tcW w:w="1445" w:type="pct"/>
          </w:tcPr>
          <w:p w14:paraId="5C17ED1F" w14:textId="77777777" w:rsidR="002616C2" w:rsidRDefault="002616C2" w:rsidP="00F6116B"/>
        </w:tc>
        <w:tc>
          <w:tcPr>
            <w:tcW w:w="1099" w:type="pct"/>
          </w:tcPr>
          <w:p w14:paraId="1CF0B7CC" w14:textId="77777777" w:rsidR="002616C2" w:rsidRDefault="002616C2" w:rsidP="00F6116B"/>
        </w:tc>
      </w:tr>
      <w:tr w:rsidR="002616C2" w14:paraId="6DAF696C" w14:textId="77777777" w:rsidTr="00F6116B">
        <w:tc>
          <w:tcPr>
            <w:tcW w:w="542" w:type="pct"/>
          </w:tcPr>
          <w:p w14:paraId="62C62309" w14:textId="77777777" w:rsidR="002616C2" w:rsidRDefault="002616C2" w:rsidP="00F6116B"/>
          <w:p w14:paraId="663B09E0" w14:textId="77777777" w:rsidR="002616C2" w:rsidRDefault="002616C2" w:rsidP="00F6116B"/>
        </w:tc>
        <w:tc>
          <w:tcPr>
            <w:tcW w:w="601" w:type="pct"/>
          </w:tcPr>
          <w:p w14:paraId="01F6CF03" w14:textId="77777777" w:rsidR="002616C2" w:rsidRDefault="002616C2" w:rsidP="00F6116B"/>
        </w:tc>
        <w:tc>
          <w:tcPr>
            <w:tcW w:w="1313" w:type="pct"/>
          </w:tcPr>
          <w:p w14:paraId="74706A7F" w14:textId="77777777" w:rsidR="002616C2" w:rsidRDefault="002616C2" w:rsidP="00F6116B"/>
        </w:tc>
        <w:tc>
          <w:tcPr>
            <w:tcW w:w="1445" w:type="pct"/>
          </w:tcPr>
          <w:p w14:paraId="17B28420" w14:textId="77777777" w:rsidR="002616C2" w:rsidRDefault="002616C2" w:rsidP="00F6116B"/>
        </w:tc>
        <w:tc>
          <w:tcPr>
            <w:tcW w:w="1099" w:type="pct"/>
          </w:tcPr>
          <w:p w14:paraId="36837F17" w14:textId="77777777" w:rsidR="002616C2" w:rsidRDefault="002616C2" w:rsidP="00F6116B"/>
        </w:tc>
      </w:tr>
      <w:tr w:rsidR="002616C2" w14:paraId="52F4D1B4" w14:textId="77777777" w:rsidTr="00F6116B">
        <w:tc>
          <w:tcPr>
            <w:tcW w:w="542" w:type="pct"/>
          </w:tcPr>
          <w:p w14:paraId="7D6C4CCA" w14:textId="77777777" w:rsidR="002616C2" w:rsidRDefault="002616C2" w:rsidP="00F6116B"/>
          <w:p w14:paraId="3ECAEBA0" w14:textId="77777777" w:rsidR="002616C2" w:rsidRDefault="002616C2" w:rsidP="00F6116B"/>
        </w:tc>
        <w:tc>
          <w:tcPr>
            <w:tcW w:w="601" w:type="pct"/>
          </w:tcPr>
          <w:p w14:paraId="09BE37EA" w14:textId="77777777" w:rsidR="002616C2" w:rsidRDefault="002616C2" w:rsidP="00F6116B"/>
        </w:tc>
        <w:tc>
          <w:tcPr>
            <w:tcW w:w="1313" w:type="pct"/>
          </w:tcPr>
          <w:p w14:paraId="6173B6DD" w14:textId="77777777" w:rsidR="002616C2" w:rsidRDefault="002616C2" w:rsidP="00F6116B"/>
        </w:tc>
        <w:tc>
          <w:tcPr>
            <w:tcW w:w="1445" w:type="pct"/>
          </w:tcPr>
          <w:p w14:paraId="2F3B3898" w14:textId="77777777" w:rsidR="002616C2" w:rsidRDefault="002616C2" w:rsidP="00F6116B"/>
        </w:tc>
        <w:tc>
          <w:tcPr>
            <w:tcW w:w="1099" w:type="pct"/>
          </w:tcPr>
          <w:p w14:paraId="0DF6DFCF" w14:textId="77777777" w:rsidR="002616C2" w:rsidRDefault="002616C2" w:rsidP="00F6116B"/>
        </w:tc>
      </w:tr>
      <w:tr w:rsidR="002616C2" w14:paraId="6D6E8CFD" w14:textId="77777777" w:rsidTr="00F6116B">
        <w:tc>
          <w:tcPr>
            <w:tcW w:w="542" w:type="pct"/>
          </w:tcPr>
          <w:p w14:paraId="151DC780" w14:textId="77777777" w:rsidR="002616C2" w:rsidRDefault="002616C2" w:rsidP="00F6116B"/>
          <w:p w14:paraId="327B3C90" w14:textId="77777777" w:rsidR="002616C2" w:rsidRDefault="002616C2" w:rsidP="00F6116B"/>
        </w:tc>
        <w:tc>
          <w:tcPr>
            <w:tcW w:w="601" w:type="pct"/>
          </w:tcPr>
          <w:p w14:paraId="3CCF2998" w14:textId="77777777" w:rsidR="002616C2" w:rsidRDefault="002616C2" w:rsidP="00F6116B"/>
        </w:tc>
        <w:tc>
          <w:tcPr>
            <w:tcW w:w="1313" w:type="pct"/>
          </w:tcPr>
          <w:p w14:paraId="727B786B" w14:textId="77777777" w:rsidR="002616C2" w:rsidRDefault="002616C2" w:rsidP="00F6116B"/>
        </w:tc>
        <w:tc>
          <w:tcPr>
            <w:tcW w:w="1445" w:type="pct"/>
          </w:tcPr>
          <w:p w14:paraId="05C796AA" w14:textId="77777777" w:rsidR="002616C2" w:rsidRDefault="002616C2" w:rsidP="00F6116B"/>
        </w:tc>
        <w:tc>
          <w:tcPr>
            <w:tcW w:w="1099" w:type="pct"/>
          </w:tcPr>
          <w:p w14:paraId="54EB998D" w14:textId="77777777" w:rsidR="002616C2" w:rsidRDefault="002616C2" w:rsidP="00F6116B"/>
        </w:tc>
      </w:tr>
    </w:tbl>
    <w:p w14:paraId="4523ACC9" w14:textId="77777777" w:rsidR="002616C2" w:rsidRDefault="002616C2" w:rsidP="002616C2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3"/>
        <w:gridCol w:w="1089"/>
        <w:gridCol w:w="2379"/>
        <w:gridCol w:w="2618"/>
        <w:gridCol w:w="1991"/>
      </w:tblGrid>
      <w:tr w:rsidR="002616C2" w14:paraId="4D5A7FC7" w14:textId="77777777" w:rsidTr="00F6116B">
        <w:tc>
          <w:tcPr>
            <w:tcW w:w="542" w:type="pct"/>
            <w:shd w:val="clear" w:color="auto" w:fill="DBDBDB" w:themeFill="accent3" w:themeFillTint="66"/>
          </w:tcPr>
          <w:p w14:paraId="04A883FF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1" w:type="pct"/>
            <w:shd w:val="clear" w:color="auto" w:fill="DBDBDB" w:themeFill="accent3" w:themeFillTint="66"/>
          </w:tcPr>
          <w:p w14:paraId="4FDC9378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No of hours</w:t>
            </w:r>
          </w:p>
        </w:tc>
        <w:tc>
          <w:tcPr>
            <w:tcW w:w="1313" w:type="pct"/>
            <w:shd w:val="clear" w:color="auto" w:fill="DBDBDB" w:themeFill="accent3" w:themeFillTint="66"/>
          </w:tcPr>
          <w:p w14:paraId="5C124785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Direct/Indirect</w:t>
            </w:r>
          </w:p>
        </w:tc>
        <w:tc>
          <w:tcPr>
            <w:tcW w:w="1445" w:type="pct"/>
            <w:shd w:val="clear" w:color="auto" w:fill="DBDBDB" w:themeFill="accent3" w:themeFillTint="66"/>
          </w:tcPr>
          <w:p w14:paraId="444EACDB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Paediatric/Adult</w:t>
            </w:r>
          </w:p>
        </w:tc>
        <w:tc>
          <w:tcPr>
            <w:tcW w:w="1099" w:type="pct"/>
            <w:shd w:val="clear" w:color="auto" w:fill="DBDBDB" w:themeFill="accent3" w:themeFillTint="66"/>
          </w:tcPr>
          <w:p w14:paraId="194A2AD9" w14:textId="77777777" w:rsidR="002616C2" w:rsidRPr="007E471F" w:rsidRDefault="002616C2" w:rsidP="00F6116B">
            <w:pPr>
              <w:rPr>
                <w:b/>
                <w:bCs/>
                <w:sz w:val="24"/>
                <w:szCs w:val="24"/>
              </w:rPr>
            </w:pPr>
            <w:r w:rsidRPr="007E471F">
              <w:rPr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2616C2" w14:paraId="5415C625" w14:textId="77777777" w:rsidTr="00F6116B">
        <w:tc>
          <w:tcPr>
            <w:tcW w:w="542" w:type="pct"/>
          </w:tcPr>
          <w:p w14:paraId="23E4D0EF" w14:textId="77777777" w:rsidR="002616C2" w:rsidRDefault="002616C2" w:rsidP="00F6116B"/>
        </w:tc>
        <w:tc>
          <w:tcPr>
            <w:tcW w:w="601" w:type="pct"/>
          </w:tcPr>
          <w:p w14:paraId="1C3019EC" w14:textId="77777777" w:rsidR="002616C2" w:rsidRDefault="002616C2" w:rsidP="00F6116B"/>
          <w:p w14:paraId="7C5F35F1" w14:textId="77777777" w:rsidR="002616C2" w:rsidRDefault="002616C2" w:rsidP="00F6116B"/>
        </w:tc>
        <w:tc>
          <w:tcPr>
            <w:tcW w:w="1313" w:type="pct"/>
          </w:tcPr>
          <w:p w14:paraId="6BA55C21" w14:textId="77777777" w:rsidR="002616C2" w:rsidRDefault="002616C2" w:rsidP="00F6116B"/>
        </w:tc>
        <w:tc>
          <w:tcPr>
            <w:tcW w:w="1445" w:type="pct"/>
          </w:tcPr>
          <w:p w14:paraId="41CC4850" w14:textId="77777777" w:rsidR="002616C2" w:rsidRDefault="002616C2" w:rsidP="00F6116B"/>
        </w:tc>
        <w:tc>
          <w:tcPr>
            <w:tcW w:w="1099" w:type="pct"/>
          </w:tcPr>
          <w:p w14:paraId="54FEF54F" w14:textId="77777777" w:rsidR="002616C2" w:rsidRDefault="002616C2" w:rsidP="00F6116B"/>
        </w:tc>
      </w:tr>
      <w:tr w:rsidR="002616C2" w14:paraId="75A465C8" w14:textId="77777777" w:rsidTr="00F6116B">
        <w:tc>
          <w:tcPr>
            <w:tcW w:w="542" w:type="pct"/>
          </w:tcPr>
          <w:p w14:paraId="625F493D" w14:textId="77777777" w:rsidR="002616C2" w:rsidRDefault="002616C2" w:rsidP="00F6116B"/>
          <w:p w14:paraId="7C899428" w14:textId="77777777" w:rsidR="002616C2" w:rsidRDefault="002616C2" w:rsidP="00F6116B"/>
        </w:tc>
        <w:tc>
          <w:tcPr>
            <w:tcW w:w="601" w:type="pct"/>
          </w:tcPr>
          <w:p w14:paraId="4505AB0E" w14:textId="77777777" w:rsidR="002616C2" w:rsidRDefault="002616C2" w:rsidP="00F6116B"/>
        </w:tc>
        <w:tc>
          <w:tcPr>
            <w:tcW w:w="1313" w:type="pct"/>
          </w:tcPr>
          <w:p w14:paraId="058020EA" w14:textId="77777777" w:rsidR="002616C2" w:rsidRDefault="002616C2" w:rsidP="00F6116B"/>
        </w:tc>
        <w:tc>
          <w:tcPr>
            <w:tcW w:w="1445" w:type="pct"/>
          </w:tcPr>
          <w:p w14:paraId="1F7B68E8" w14:textId="77777777" w:rsidR="002616C2" w:rsidRDefault="002616C2" w:rsidP="00F6116B"/>
        </w:tc>
        <w:tc>
          <w:tcPr>
            <w:tcW w:w="1099" w:type="pct"/>
          </w:tcPr>
          <w:p w14:paraId="5C745316" w14:textId="77777777" w:rsidR="002616C2" w:rsidRDefault="002616C2" w:rsidP="00F6116B"/>
        </w:tc>
      </w:tr>
      <w:tr w:rsidR="002616C2" w14:paraId="2E0308A9" w14:textId="77777777" w:rsidTr="00F6116B">
        <w:tc>
          <w:tcPr>
            <w:tcW w:w="542" w:type="pct"/>
          </w:tcPr>
          <w:p w14:paraId="3EE18DFC" w14:textId="77777777" w:rsidR="002616C2" w:rsidRDefault="002616C2" w:rsidP="00F6116B"/>
          <w:p w14:paraId="6E10DEC6" w14:textId="77777777" w:rsidR="002616C2" w:rsidRDefault="002616C2" w:rsidP="00F6116B"/>
        </w:tc>
        <w:tc>
          <w:tcPr>
            <w:tcW w:w="601" w:type="pct"/>
          </w:tcPr>
          <w:p w14:paraId="183F5728" w14:textId="77777777" w:rsidR="002616C2" w:rsidRDefault="002616C2" w:rsidP="00F6116B"/>
        </w:tc>
        <w:tc>
          <w:tcPr>
            <w:tcW w:w="1313" w:type="pct"/>
          </w:tcPr>
          <w:p w14:paraId="50FF4B82" w14:textId="77777777" w:rsidR="002616C2" w:rsidRDefault="002616C2" w:rsidP="00F6116B"/>
        </w:tc>
        <w:tc>
          <w:tcPr>
            <w:tcW w:w="1445" w:type="pct"/>
          </w:tcPr>
          <w:p w14:paraId="6D0099FC" w14:textId="77777777" w:rsidR="002616C2" w:rsidRDefault="002616C2" w:rsidP="00F6116B"/>
        </w:tc>
        <w:tc>
          <w:tcPr>
            <w:tcW w:w="1099" w:type="pct"/>
          </w:tcPr>
          <w:p w14:paraId="4B2037A1" w14:textId="77777777" w:rsidR="002616C2" w:rsidRDefault="002616C2" w:rsidP="00F6116B"/>
        </w:tc>
      </w:tr>
      <w:tr w:rsidR="002616C2" w14:paraId="57BA9829" w14:textId="77777777" w:rsidTr="00F6116B">
        <w:tc>
          <w:tcPr>
            <w:tcW w:w="542" w:type="pct"/>
          </w:tcPr>
          <w:p w14:paraId="457007D2" w14:textId="77777777" w:rsidR="002616C2" w:rsidRDefault="002616C2" w:rsidP="00F6116B"/>
          <w:p w14:paraId="75E8E79D" w14:textId="77777777" w:rsidR="002616C2" w:rsidRDefault="002616C2" w:rsidP="00F6116B"/>
        </w:tc>
        <w:tc>
          <w:tcPr>
            <w:tcW w:w="601" w:type="pct"/>
          </w:tcPr>
          <w:p w14:paraId="030A7A8F" w14:textId="77777777" w:rsidR="002616C2" w:rsidRDefault="002616C2" w:rsidP="00F6116B"/>
        </w:tc>
        <w:tc>
          <w:tcPr>
            <w:tcW w:w="1313" w:type="pct"/>
          </w:tcPr>
          <w:p w14:paraId="440C71A0" w14:textId="77777777" w:rsidR="002616C2" w:rsidRDefault="002616C2" w:rsidP="00F6116B"/>
        </w:tc>
        <w:tc>
          <w:tcPr>
            <w:tcW w:w="1445" w:type="pct"/>
          </w:tcPr>
          <w:p w14:paraId="2C6FF161" w14:textId="77777777" w:rsidR="002616C2" w:rsidRDefault="002616C2" w:rsidP="00F6116B"/>
        </w:tc>
        <w:tc>
          <w:tcPr>
            <w:tcW w:w="1099" w:type="pct"/>
          </w:tcPr>
          <w:p w14:paraId="5D8BD015" w14:textId="77777777" w:rsidR="002616C2" w:rsidRDefault="002616C2" w:rsidP="00F6116B"/>
        </w:tc>
      </w:tr>
      <w:tr w:rsidR="002616C2" w14:paraId="159E5555" w14:textId="77777777" w:rsidTr="00F6116B">
        <w:tc>
          <w:tcPr>
            <w:tcW w:w="542" w:type="pct"/>
          </w:tcPr>
          <w:p w14:paraId="2C6C3144" w14:textId="77777777" w:rsidR="002616C2" w:rsidRDefault="002616C2" w:rsidP="00F6116B"/>
          <w:p w14:paraId="4DAAC569" w14:textId="77777777" w:rsidR="002616C2" w:rsidRDefault="002616C2" w:rsidP="00F6116B"/>
        </w:tc>
        <w:tc>
          <w:tcPr>
            <w:tcW w:w="601" w:type="pct"/>
          </w:tcPr>
          <w:p w14:paraId="2B642077" w14:textId="77777777" w:rsidR="002616C2" w:rsidRDefault="002616C2" w:rsidP="00F6116B"/>
        </w:tc>
        <w:tc>
          <w:tcPr>
            <w:tcW w:w="1313" w:type="pct"/>
          </w:tcPr>
          <w:p w14:paraId="3B3E4E78" w14:textId="77777777" w:rsidR="002616C2" w:rsidRDefault="002616C2" w:rsidP="00F6116B"/>
        </w:tc>
        <w:tc>
          <w:tcPr>
            <w:tcW w:w="1445" w:type="pct"/>
          </w:tcPr>
          <w:p w14:paraId="6055383E" w14:textId="77777777" w:rsidR="002616C2" w:rsidRDefault="002616C2" w:rsidP="00F6116B"/>
        </w:tc>
        <w:tc>
          <w:tcPr>
            <w:tcW w:w="1099" w:type="pct"/>
          </w:tcPr>
          <w:p w14:paraId="405B9CE2" w14:textId="77777777" w:rsidR="002616C2" w:rsidRDefault="002616C2" w:rsidP="00F6116B"/>
        </w:tc>
      </w:tr>
      <w:tr w:rsidR="002616C2" w14:paraId="7296CCE6" w14:textId="77777777" w:rsidTr="00F6116B">
        <w:tc>
          <w:tcPr>
            <w:tcW w:w="542" w:type="pct"/>
          </w:tcPr>
          <w:p w14:paraId="763C5F70" w14:textId="77777777" w:rsidR="002616C2" w:rsidRDefault="002616C2" w:rsidP="00F6116B"/>
          <w:p w14:paraId="0526496C" w14:textId="77777777" w:rsidR="002616C2" w:rsidRDefault="002616C2" w:rsidP="00F6116B"/>
        </w:tc>
        <w:tc>
          <w:tcPr>
            <w:tcW w:w="601" w:type="pct"/>
          </w:tcPr>
          <w:p w14:paraId="28DB5FEB" w14:textId="77777777" w:rsidR="002616C2" w:rsidRDefault="002616C2" w:rsidP="00F6116B"/>
        </w:tc>
        <w:tc>
          <w:tcPr>
            <w:tcW w:w="1313" w:type="pct"/>
          </w:tcPr>
          <w:p w14:paraId="02FB903E" w14:textId="77777777" w:rsidR="002616C2" w:rsidRDefault="002616C2" w:rsidP="00F6116B"/>
        </w:tc>
        <w:tc>
          <w:tcPr>
            <w:tcW w:w="1445" w:type="pct"/>
          </w:tcPr>
          <w:p w14:paraId="07D95426" w14:textId="77777777" w:rsidR="002616C2" w:rsidRDefault="002616C2" w:rsidP="00F6116B"/>
        </w:tc>
        <w:tc>
          <w:tcPr>
            <w:tcW w:w="1099" w:type="pct"/>
          </w:tcPr>
          <w:p w14:paraId="377DDD12" w14:textId="77777777" w:rsidR="002616C2" w:rsidRDefault="002616C2" w:rsidP="00F6116B"/>
        </w:tc>
      </w:tr>
      <w:tr w:rsidR="002616C2" w14:paraId="4499D9C9" w14:textId="77777777" w:rsidTr="00F6116B">
        <w:tc>
          <w:tcPr>
            <w:tcW w:w="542" w:type="pct"/>
          </w:tcPr>
          <w:p w14:paraId="1E3F8E84" w14:textId="77777777" w:rsidR="002616C2" w:rsidRDefault="002616C2" w:rsidP="00F6116B"/>
          <w:p w14:paraId="074B1448" w14:textId="77777777" w:rsidR="002616C2" w:rsidRDefault="002616C2" w:rsidP="00F6116B"/>
        </w:tc>
        <w:tc>
          <w:tcPr>
            <w:tcW w:w="601" w:type="pct"/>
          </w:tcPr>
          <w:p w14:paraId="6655B5B7" w14:textId="77777777" w:rsidR="002616C2" w:rsidRDefault="002616C2" w:rsidP="00F6116B"/>
        </w:tc>
        <w:tc>
          <w:tcPr>
            <w:tcW w:w="1313" w:type="pct"/>
          </w:tcPr>
          <w:p w14:paraId="01292A17" w14:textId="77777777" w:rsidR="002616C2" w:rsidRDefault="002616C2" w:rsidP="00F6116B"/>
        </w:tc>
        <w:tc>
          <w:tcPr>
            <w:tcW w:w="1445" w:type="pct"/>
          </w:tcPr>
          <w:p w14:paraId="23406A75" w14:textId="77777777" w:rsidR="002616C2" w:rsidRDefault="002616C2" w:rsidP="00F6116B"/>
        </w:tc>
        <w:tc>
          <w:tcPr>
            <w:tcW w:w="1099" w:type="pct"/>
          </w:tcPr>
          <w:p w14:paraId="7940C386" w14:textId="77777777" w:rsidR="002616C2" w:rsidRDefault="002616C2" w:rsidP="00F6116B"/>
        </w:tc>
      </w:tr>
      <w:tr w:rsidR="002616C2" w14:paraId="4B9C0418" w14:textId="77777777" w:rsidTr="00F6116B">
        <w:tc>
          <w:tcPr>
            <w:tcW w:w="542" w:type="pct"/>
          </w:tcPr>
          <w:p w14:paraId="5D44DE0B" w14:textId="77777777" w:rsidR="002616C2" w:rsidRDefault="002616C2" w:rsidP="00F6116B"/>
          <w:p w14:paraId="360726A9" w14:textId="77777777" w:rsidR="002616C2" w:rsidRDefault="002616C2" w:rsidP="00F6116B"/>
        </w:tc>
        <w:tc>
          <w:tcPr>
            <w:tcW w:w="601" w:type="pct"/>
          </w:tcPr>
          <w:p w14:paraId="4B62F2FE" w14:textId="77777777" w:rsidR="002616C2" w:rsidRDefault="002616C2" w:rsidP="00F6116B"/>
        </w:tc>
        <w:tc>
          <w:tcPr>
            <w:tcW w:w="1313" w:type="pct"/>
          </w:tcPr>
          <w:p w14:paraId="2E10CCB2" w14:textId="77777777" w:rsidR="002616C2" w:rsidRDefault="002616C2" w:rsidP="00F6116B"/>
        </w:tc>
        <w:tc>
          <w:tcPr>
            <w:tcW w:w="1445" w:type="pct"/>
          </w:tcPr>
          <w:p w14:paraId="55899B02" w14:textId="77777777" w:rsidR="002616C2" w:rsidRDefault="002616C2" w:rsidP="00F6116B"/>
        </w:tc>
        <w:tc>
          <w:tcPr>
            <w:tcW w:w="1099" w:type="pct"/>
          </w:tcPr>
          <w:p w14:paraId="1B0C8D78" w14:textId="77777777" w:rsidR="002616C2" w:rsidRDefault="002616C2" w:rsidP="00F6116B"/>
        </w:tc>
      </w:tr>
      <w:tr w:rsidR="002616C2" w14:paraId="3E3E6633" w14:textId="77777777" w:rsidTr="00F6116B">
        <w:tc>
          <w:tcPr>
            <w:tcW w:w="542" w:type="pct"/>
          </w:tcPr>
          <w:p w14:paraId="3B55DBD8" w14:textId="77777777" w:rsidR="002616C2" w:rsidRDefault="002616C2" w:rsidP="00F6116B"/>
          <w:p w14:paraId="67DFC01D" w14:textId="77777777" w:rsidR="002616C2" w:rsidRDefault="002616C2" w:rsidP="00F6116B"/>
        </w:tc>
        <w:tc>
          <w:tcPr>
            <w:tcW w:w="601" w:type="pct"/>
          </w:tcPr>
          <w:p w14:paraId="0DD9FFCA" w14:textId="77777777" w:rsidR="002616C2" w:rsidRDefault="002616C2" w:rsidP="00F6116B"/>
        </w:tc>
        <w:tc>
          <w:tcPr>
            <w:tcW w:w="1313" w:type="pct"/>
          </w:tcPr>
          <w:p w14:paraId="7F36A765" w14:textId="77777777" w:rsidR="002616C2" w:rsidRDefault="002616C2" w:rsidP="00F6116B"/>
        </w:tc>
        <w:tc>
          <w:tcPr>
            <w:tcW w:w="1445" w:type="pct"/>
          </w:tcPr>
          <w:p w14:paraId="6EC0C4AD" w14:textId="77777777" w:rsidR="002616C2" w:rsidRDefault="002616C2" w:rsidP="00F6116B"/>
        </w:tc>
        <w:tc>
          <w:tcPr>
            <w:tcW w:w="1099" w:type="pct"/>
          </w:tcPr>
          <w:p w14:paraId="74460BC4" w14:textId="77777777" w:rsidR="002616C2" w:rsidRDefault="002616C2" w:rsidP="00F6116B"/>
        </w:tc>
      </w:tr>
      <w:tr w:rsidR="002616C2" w14:paraId="16E792B5" w14:textId="77777777" w:rsidTr="00F6116B">
        <w:tc>
          <w:tcPr>
            <w:tcW w:w="542" w:type="pct"/>
          </w:tcPr>
          <w:p w14:paraId="7AE38013" w14:textId="77777777" w:rsidR="002616C2" w:rsidRDefault="002616C2" w:rsidP="00F6116B"/>
          <w:p w14:paraId="04B55909" w14:textId="77777777" w:rsidR="002616C2" w:rsidRDefault="002616C2" w:rsidP="00F6116B"/>
        </w:tc>
        <w:tc>
          <w:tcPr>
            <w:tcW w:w="601" w:type="pct"/>
          </w:tcPr>
          <w:p w14:paraId="3C2552C3" w14:textId="77777777" w:rsidR="002616C2" w:rsidRDefault="002616C2" w:rsidP="00F6116B"/>
        </w:tc>
        <w:tc>
          <w:tcPr>
            <w:tcW w:w="1313" w:type="pct"/>
          </w:tcPr>
          <w:p w14:paraId="7EE4C7EC" w14:textId="77777777" w:rsidR="002616C2" w:rsidRDefault="002616C2" w:rsidP="00F6116B"/>
        </w:tc>
        <w:tc>
          <w:tcPr>
            <w:tcW w:w="1445" w:type="pct"/>
          </w:tcPr>
          <w:p w14:paraId="29D694B5" w14:textId="77777777" w:rsidR="002616C2" w:rsidRDefault="002616C2" w:rsidP="00F6116B"/>
        </w:tc>
        <w:tc>
          <w:tcPr>
            <w:tcW w:w="1099" w:type="pct"/>
          </w:tcPr>
          <w:p w14:paraId="2813B3DB" w14:textId="77777777" w:rsidR="002616C2" w:rsidRDefault="002616C2" w:rsidP="00F6116B"/>
        </w:tc>
      </w:tr>
      <w:tr w:rsidR="002616C2" w14:paraId="3D188F4D" w14:textId="77777777" w:rsidTr="00F6116B">
        <w:tc>
          <w:tcPr>
            <w:tcW w:w="542" w:type="pct"/>
          </w:tcPr>
          <w:p w14:paraId="4CF3DB6E" w14:textId="77777777" w:rsidR="002616C2" w:rsidRDefault="002616C2" w:rsidP="00F6116B"/>
          <w:p w14:paraId="4235F536" w14:textId="77777777" w:rsidR="002616C2" w:rsidRDefault="002616C2" w:rsidP="00F6116B"/>
        </w:tc>
        <w:tc>
          <w:tcPr>
            <w:tcW w:w="601" w:type="pct"/>
          </w:tcPr>
          <w:p w14:paraId="2B0CE1D3" w14:textId="77777777" w:rsidR="002616C2" w:rsidRDefault="002616C2" w:rsidP="00F6116B"/>
        </w:tc>
        <w:tc>
          <w:tcPr>
            <w:tcW w:w="1313" w:type="pct"/>
          </w:tcPr>
          <w:p w14:paraId="284020E3" w14:textId="77777777" w:rsidR="002616C2" w:rsidRDefault="002616C2" w:rsidP="00F6116B"/>
        </w:tc>
        <w:tc>
          <w:tcPr>
            <w:tcW w:w="1445" w:type="pct"/>
          </w:tcPr>
          <w:p w14:paraId="3F3A7803" w14:textId="77777777" w:rsidR="002616C2" w:rsidRDefault="002616C2" w:rsidP="00F6116B"/>
        </w:tc>
        <w:tc>
          <w:tcPr>
            <w:tcW w:w="1099" w:type="pct"/>
          </w:tcPr>
          <w:p w14:paraId="411AD2DF" w14:textId="77777777" w:rsidR="002616C2" w:rsidRDefault="002616C2" w:rsidP="00F6116B"/>
        </w:tc>
      </w:tr>
      <w:tr w:rsidR="002616C2" w14:paraId="11081033" w14:textId="77777777" w:rsidTr="00F6116B">
        <w:tc>
          <w:tcPr>
            <w:tcW w:w="542" w:type="pct"/>
          </w:tcPr>
          <w:p w14:paraId="723E5217" w14:textId="77777777" w:rsidR="002616C2" w:rsidRDefault="002616C2" w:rsidP="00F6116B"/>
          <w:p w14:paraId="5BE02361" w14:textId="77777777" w:rsidR="002616C2" w:rsidRDefault="002616C2" w:rsidP="00F6116B"/>
        </w:tc>
        <w:tc>
          <w:tcPr>
            <w:tcW w:w="601" w:type="pct"/>
          </w:tcPr>
          <w:p w14:paraId="40BA3726" w14:textId="77777777" w:rsidR="002616C2" w:rsidRDefault="002616C2" w:rsidP="00F6116B"/>
        </w:tc>
        <w:tc>
          <w:tcPr>
            <w:tcW w:w="1313" w:type="pct"/>
          </w:tcPr>
          <w:p w14:paraId="42E290C2" w14:textId="77777777" w:rsidR="002616C2" w:rsidRDefault="002616C2" w:rsidP="00F6116B"/>
        </w:tc>
        <w:tc>
          <w:tcPr>
            <w:tcW w:w="1445" w:type="pct"/>
          </w:tcPr>
          <w:p w14:paraId="08D84828" w14:textId="77777777" w:rsidR="002616C2" w:rsidRDefault="002616C2" w:rsidP="00F6116B"/>
        </w:tc>
        <w:tc>
          <w:tcPr>
            <w:tcW w:w="1099" w:type="pct"/>
          </w:tcPr>
          <w:p w14:paraId="6C54ECA9" w14:textId="77777777" w:rsidR="002616C2" w:rsidRDefault="002616C2" w:rsidP="00F6116B"/>
        </w:tc>
      </w:tr>
      <w:tr w:rsidR="002616C2" w14:paraId="6ABD823B" w14:textId="77777777" w:rsidTr="00F6116B">
        <w:tc>
          <w:tcPr>
            <w:tcW w:w="542" w:type="pct"/>
          </w:tcPr>
          <w:p w14:paraId="7D62314A" w14:textId="77777777" w:rsidR="002616C2" w:rsidRDefault="002616C2" w:rsidP="00F6116B"/>
          <w:p w14:paraId="3B09F000" w14:textId="77777777" w:rsidR="002616C2" w:rsidRDefault="002616C2" w:rsidP="00F6116B"/>
        </w:tc>
        <w:tc>
          <w:tcPr>
            <w:tcW w:w="601" w:type="pct"/>
          </w:tcPr>
          <w:p w14:paraId="0748FD41" w14:textId="77777777" w:rsidR="002616C2" w:rsidRDefault="002616C2" w:rsidP="00F6116B"/>
        </w:tc>
        <w:tc>
          <w:tcPr>
            <w:tcW w:w="1313" w:type="pct"/>
          </w:tcPr>
          <w:p w14:paraId="16286482" w14:textId="77777777" w:rsidR="002616C2" w:rsidRDefault="002616C2" w:rsidP="00F6116B"/>
        </w:tc>
        <w:tc>
          <w:tcPr>
            <w:tcW w:w="1445" w:type="pct"/>
          </w:tcPr>
          <w:p w14:paraId="26A4840E" w14:textId="77777777" w:rsidR="002616C2" w:rsidRDefault="002616C2" w:rsidP="00F6116B"/>
        </w:tc>
        <w:tc>
          <w:tcPr>
            <w:tcW w:w="1099" w:type="pct"/>
          </w:tcPr>
          <w:p w14:paraId="106AC2BD" w14:textId="77777777" w:rsidR="002616C2" w:rsidRDefault="002616C2" w:rsidP="00F6116B"/>
        </w:tc>
      </w:tr>
      <w:tr w:rsidR="002616C2" w14:paraId="6CC1955F" w14:textId="77777777" w:rsidTr="00F6116B">
        <w:tc>
          <w:tcPr>
            <w:tcW w:w="542" w:type="pct"/>
          </w:tcPr>
          <w:p w14:paraId="033A0CC5" w14:textId="77777777" w:rsidR="002616C2" w:rsidRDefault="002616C2" w:rsidP="00F6116B"/>
          <w:p w14:paraId="6508944A" w14:textId="77777777" w:rsidR="002616C2" w:rsidRDefault="002616C2" w:rsidP="00F6116B"/>
        </w:tc>
        <w:tc>
          <w:tcPr>
            <w:tcW w:w="601" w:type="pct"/>
          </w:tcPr>
          <w:p w14:paraId="152DD9F7" w14:textId="77777777" w:rsidR="002616C2" w:rsidRDefault="002616C2" w:rsidP="00F6116B"/>
        </w:tc>
        <w:tc>
          <w:tcPr>
            <w:tcW w:w="1313" w:type="pct"/>
          </w:tcPr>
          <w:p w14:paraId="1B0FA59C" w14:textId="77777777" w:rsidR="002616C2" w:rsidRDefault="002616C2" w:rsidP="00F6116B"/>
        </w:tc>
        <w:tc>
          <w:tcPr>
            <w:tcW w:w="1445" w:type="pct"/>
          </w:tcPr>
          <w:p w14:paraId="42511316" w14:textId="77777777" w:rsidR="002616C2" w:rsidRDefault="002616C2" w:rsidP="00F6116B"/>
        </w:tc>
        <w:tc>
          <w:tcPr>
            <w:tcW w:w="1099" w:type="pct"/>
          </w:tcPr>
          <w:p w14:paraId="3B55FC6C" w14:textId="77777777" w:rsidR="002616C2" w:rsidRDefault="002616C2" w:rsidP="00F6116B"/>
        </w:tc>
      </w:tr>
      <w:tr w:rsidR="002616C2" w14:paraId="5E68972C" w14:textId="77777777" w:rsidTr="00F6116B">
        <w:tc>
          <w:tcPr>
            <w:tcW w:w="542" w:type="pct"/>
          </w:tcPr>
          <w:p w14:paraId="598C4B0E" w14:textId="77777777" w:rsidR="002616C2" w:rsidRDefault="002616C2" w:rsidP="00F6116B"/>
          <w:p w14:paraId="76284780" w14:textId="77777777" w:rsidR="002616C2" w:rsidRDefault="002616C2" w:rsidP="00F6116B"/>
        </w:tc>
        <w:tc>
          <w:tcPr>
            <w:tcW w:w="601" w:type="pct"/>
          </w:tcPr>
          <w:p w14:paraId="024BFD87" w14:textId="77777777" w:rsidR="002616C2" w:rsidRDefault="002616C2" w:rsidP="00F6116B"/>
        </w:tc>
        <w:tc>
          <w:tcPr>
            <w:tcW w:w="1313" w:type="pct"/>
          </w:tcPr>
          <w:p w14:paraId="3849D99E" w14:textId="77777777" w:rsidR="002616C2" w:rsidRDefault="002616C2" w:rsidP="00F6116B"/>
        </w:tc>
        <w:tc>
          <w:tcPr>
            <w:tcW w:w="1445" w:type="pct"/>
          </w:tcPr>
          <w:p w14:paraId="042E5760" w14:textId="77777777" w:rsidR="002616C2" w:rsidRDefault="002616C2" w:rsidP="00F6116B"/>
        </w:tc>
        <w:tc>
          <w:tcPr>
            <w:tcW w:w="1099" w:type="pct"/>
          </w:tcPr>
          <w:p w14:paraId="00DAA13F" w14:textId="77777777" w:rsidR="002616C2" w:rsidRDefault="002616C2" w:rsidP="00F6116B"/>
        </w:tc>
      </w:tr>
      <w:tr w:rsidR="002616C2" w14:paraId="67DCEAEA" w14:textId="77777777" w:rsidTr="00F6116B">
        <w:tc>
          <w:tcPr>
            <w:tcW w:w="542" w:type="pct"/>
          </w:tcPr>
          <w:p w14:paraId="6D7C500B" w14:textId="77777777" w:rsidR="002616C2" w:rsidRDefault="002616C2" w:rsidP="00F6116B"/>
          <w:p w14:paraId="5517B23A" w14:textId="77777777" w:rsidR="002616C2" w:rsidRDefault="002616C2" w:rsidP="00F6116B"/>
        </w:tc>
        <w:tc>
          <w:tcPr>
            <w:tcW w:w="601" w:type="pct"/>
          </w:tcPr>
          <w:p w14:paraId="091D3B35" w14:textId="77777777" w:rsidR="002616C2" w:rsidRDefault="002616C2" w:rsidP="00F6116B"/>
        </w:tc>
        <w:tc>
          <w:tcPr>
            <w:tcW w:w="1313" w:type="pct"/>
          </w:tcPr>
          <w:p w14:paraId="41751574" w14:textId="77777777" w:rsidR="002616C2" w:rsidRDefault="002616C2" w:rsidP="00F6116B"/>
        </w:tc>
        <w:tc>
          <w:tcPr>
            <w:tcW w:w="1445" w:type="pct"/>
          </w:tcPr>
          <w:p w14:paraId="43C4DBA2" w14:textId="77777777" w:rsidR="002616C2" w:rsidRDefault="002616C2" w:rsidP="00F6116B"/>
        </w:tc>
        <w:tc>
          <w:tcPr>
            <w:tcW w:w="1099" w:type="pct"/>
          </w:tcPr>
          <w:p w14:paraId="722A9D2E" w14:textId="77777777" w:rsidR="002616C2" w:rsidRDefault="002616C2" w:rsidP="00F6116B"/>
        </w:tc>
      </w:tr>
      <w:tr w:rsidR="002616C2" w14:paraId="3C1F82B4" w14:textId="77777777" w:rsidTr="00F6116B">
        <w:tc>
          <w:tcPr>
            <w:tcW w:w="542" w:type="pct"/>
          </w:tcPr>
          <w:p w14:paraId="212D00EE" w14:textId="77777777" w:rsidR="002616C2" w:rsidRDefault="002616C2" w:rsidP="00F6116B"/>
          <w:p w14:paraId="56896FD8" w14:textId="77777777" w:rsidR="002616C2" w:rsidRDefault="002616C2" w:rsidP="00F6116B"/>
        </w:tc>
        <w:tc>
          <w:tcPr>
            <w:tcW w:w="601" w:type="pct"/>
          </w:tcPr>
          <w:p w14:paraId="719492F3" w14:textId="77777777" w:rsidR="002616C2" w:rsidRDefault="002616C2" w:rsidP="00F6116B"/>
        </w:tc>
        <w:tc>
          <w:tcPr>
            <w:tcW w:w="1313" w:type="pct"/>
          </w:tcPr>
          <w:p w14:paraId="6BD65A2D" w14:textId="77777777" w:rsidR="002616C2" w:rsidRDefault="002616C2" w:rsidP="00F6116B"/>
        </w:tc>
        <w:tc>
          <w:tcPr>
            <w:tcW w:w="1445" w:type="pct"/>
          </w:tcPr>
          <w:p w14:paraId="194E71C0" w14:textId="77777777" w:rsidR="002616C2" w:rsidRDefault="002616C2" w:rsidP="00F6116B"/>
        </w:tc>
        <w:tc>
          <w:tcPr>
            <w:tcW w:w="1099" w:type="pct"/>
          </w:tcPr>
          <w:p w14:paraId="716EA0E6" w14:textId="77777777" w:rsidR="002616C2" w:rsidRDefault="002616C2" w:rsidP="00F6116B"/>
        </w:tc>
      </w:tr>
      <w:tr w:rsidR="002616C2" w14:paraId="0D512F3D" w14:textId="77777777" w:rsidTr="00F6116B">
        <w:tc>
          <w:tcPr>
            <w:tcW w:w="542" w:type="pct"/>
          </w:tcPr>
          <w:p w14:paraId="1FE603A4" w14:textId="77777777" w:rsidR="002616C2" w:rsidRDefault="002616C2" w:rsidP="00F6116B"/>
          <w:p w14:paraId="562672A8" w14:textId="77777777" w:rsidR="002616C2" w:rsidRDefault="002616C2" w:rsidP="00F6116B"/>
        </w:tc>
        <w:tc>
          <w:tcPr>
            <w:tcW w:w="601" w:type="pct"/>
          </w:tcPr>
          <w:p w14:paraId="1C098D32" w14:textId="77777777" w:rsidR="002616C2" w:rsidRDefault="002616C2" w:rsidP="00F6116B"/>
        </w:tc>
        <w:tc>
          <w:tcPr>
            <w:tcW w:w="1313" w:type="pct"/>
          </w:tcPr>
          <w:p w14:paraId="357A7BCD" w14:textId="77777777" w:rsidR="002616C2" w:rsidRDefault="002616C2" w:rsidP="00F6116B"/>
        </w:tc>
        <w:tc>
          <w:tcPr>
            <w:tcW w:w="1445" w:type="pct"/>
          </w:tcPr>
          <w:p w14:paraId="36EC29A3" w14:textId="77777777" w:rsidR="002616C2" w:rsidRDefault="002616C2" w:rsidP="00F6116B"/>
        </w:tc>
        <w:tc>
          <w:tcPr>
            <w:tcW w:w="1099" w:type="pct"/>
          </w:tcPr>
          <w:p w14:paraId="1D06149B" w14:textId="77777777" w:rsidR="002616C2" w:rsidRDefault="002616C2" w:rsidP="00F6116B"/>
        </w:tc>
      </w:tr>
      <w:tr w:rsidR="002616C2" w14:paraId="240229E2" w14:textId="77777777" w:rsidTr="00F6116B">
        <w:tc>
          <w:tcPr>
            <w:tcW w:w="542" w:type="pct"/>
          </w:tcPr>
          <w:p w14:paraId="7E8E0216" w14:textId="77777777" w:rsidR="002616C2" w:rsidRDefault="002616C2" w:rsidP="00F6116B"/>
          <w:p w14:paraId="28F2F869" w14:textId="77777777" w:rsidR="002616C2" w:rsidRDefault="002616C2" w:rsidP="00F6116B"/>
        </w:tc>
        <w:tc>
          <w:tcPr>
            <w:tcW w:w="601" w:type="pct"/>
          </w:tcPr>
          <w:p w14:paraId="0C3095B6" w14:textId="77777777" w:rsidR="002616C2" w:rsidRDefault="002616C2" w:rsidP="00F6116B"/>
        </w:tc>
        <w:tc>
          <w:tcPr>
            <w:tcW w:w="1313" w:type="pct"/>
          </w:tcPr>
          <w:p w14:paraId="3EEC181F" w14:textId="77777777" w:rsidR="002616C2" w:rsidRDefault="002616C2" w:rsidP="00F6116B"/>
        </w:tc>
        <w:tc>
          <w:tcPr>
            <w:tcW w:w="1445" w:type="pct"/>
          </w:tcPr>
          <w:p w14:paraId="02662F2A" w14:textId="77777777" w:rsidR="002616C2" w:rsidRDefault="002616C2" w:rsidP="00F6116B"/>
        </w:tc>
        <w:tc>
          <w:tcPr>
            <w:tcW w:w="1099" w:type="pct"/>
          </w:tcPr>
          <w:p w14:paraId="252BFFD4" w14:textId="77777777" w:rsidR="002616C2" w:rsidRDefault="002616C2" w:rsidP="00F6116B"/>
        </w:tc>
      </w:tr>
      <w:tr w:rsidR="002616C2" w14:paraId="777A4DC9" w14:textId="77777777" w:rsidTr="00F6116B">
        <w:trPr>
          <w:trHeight w:val="578"/>
        </w:trPr>
        <w:tc>
          <w:tcPr>
            <w:tcW w:w="542" w:type="pct"/>
          </w:tcPr>
          <w:p w14:paraId="020D809F" w14:textId="77777777" w:rsidR="002616C2" w:rsidRDefault="002616C2" w:rsidP="00F6116B"/>
        </w:tc>
        <w:tc>
          <w:tcPr>
            <w:tcW w:w="601" w:type="pct"/>
          </w:tcPr>
          <w:p w14:paraId="5B0C0C1B" w14:textId="77777777" w:rsidR="002616C2" w:rsidRDefault="002616C2" w:rsidP="00F6116B"/>
        </w:tc>
        <w:tc>
          <w:tcPr>
            <w:tcW w:w="1313" w:type="pct"/>
          </w:tcPr>
          <w:p w14:paraId="7839586D" w14:textId="77777777" w:rsidR="002616C2" w:rsidRDefault="002616C2" w:rsidP="00F6116B"/>
        </w:tc>
        <w:tc>
          <w:tcPr>
            <w:tcW w:w="1445" w:type="pct"/>
          </w:tcPr>
          <w:p w14:paraId="4B023EAA" w14:textId="77777777" w:rsidR="002616C2" w:rsidRDefault="002616C2" w:rsidP="00F6116B"/>
        </w:tc>
        <w:tc>
          <w:tcPr>
            <w:tcW w:w="1099" w:type="pct"/>
          </w:tcPr>
          <w:p w14:paraId="302ADD58" w14:textId="77777777" w:rsidR="002616C2" w:rsidRDefault="002616C2" w:rsidP="00F6116B"/>
        </w:tc>
      </w:tr>
    </w:tbl>
    <w:p w14:paraId="2A07098A" w14:textId="77777777" w:rsidR="002616C2" w:rsidRDefault="002616C2" w:rsidP="002616C2">
      <w:pPr>
        <w:rPr>
          <w:rFonts w:ascii="Open Sans SemiBold" w:eastAsia="Open Sans" w:hAnsi="Open Sans SemiBold"/>
          <w:color w:val="102036"/>
          <w:sz w:val="36"/>
          <w:szCs w:val="36"/>
        </w:rPr>
      </w:pPr>
      <w:r>
        <w:br w:type="page"/>
      </w:r>
    </w:p>
    <w:p w14:paraId="6B05ADCD" w14:textId="77777777" w:rsidR="002616C2" w:rsidRPr="00653DAA" w:rsidRDefault="002616C2" w:rsidP="002616C2">
      <w:pPr>
        <w:pStyle w:val="Heading2"/>
      </w:pPr>
      <w:r>
        <w:t>S</w:t>
      </w:r>
      <w:r w:rsidRPr="00817402">
        <w:t>ignature Key</w:t>
      </w:r>
    </w:p>
    <w:p w14:paraId="53E973ED" w14:textId="77777777" w:rsidR="002616C2" w:rsidRPr="00817402" w:rsidRDefault="002616C2" w:rsidP="002616C2">
      <w:pPr>
        <w:pStyle w:val="BodyText"/>
      </w:pPr>
      <w:r w:rsidRPr="00817402">
        <w:t>When signing off any competency, developing or achieved, please complete the signatory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16C2" w:rsidRPr="00646878" w14:paraId="4AD4CB0C" w14:textId="77777777" w:rsidTr="00F6116B">
        <w:tc>
          <w:tcPr>
            <w:tcW w:w="2254" w:type="dxa"/>
            <w:shd w:val="clear" w:color="auto" w:fill="D9D9D9" w:themeFill="background1" w:themeFillShade="D9"/>
          </w:tcPr>
          <w:p w14:paraId="3E113F03" w14:textId="77777777" w:rsidR="002616C2" w:rsidRPr="00CF20E1" w:rsidRDefault="002616C2" w:rsidP="00F6116B">
            <w:pPr>
              <w:spacing w:before="240"/>
              <w:rPr>
                <w:b/>
                <w:bCs/>
                <w:color w:val="auto"/>
                <w:sz w:val="22"/>
                <w:szCs w:val="22"/>
              </w:rPr>
            </w:pPr>
            <w:r w:rsidRPr="00CF20E1">
              <w:rPr>
                <w:b/>
                <w:bCs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6AB2FDB" w14:textId="77777777" w:rsidR="002616C2" w:rsidRPr="00CF20E1" w:rsidRDefault="002616C2" w:rsidP="00F6116B">
            <w:pPr>
              <w:spacing w:before="240"/>
              <w:rPr>
                <w:b/>
                <w:bCs/>
                <w:color w:val="auto"/>
                <w:sz w:val="22"/>
                <w:szCs w:val="22"/>
              </w:rPr>
            </w:pPr>
            <w:r w:rsidRPr="00CF20E1">
              <w:rPr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057AF43" w14:textId="77777777" w:rsidR="002616C2" w:rsidRPr="00CF20E1" w:rsidRDefault="002616C2" w:rsidP="00F6116B">
            <w:pPr>
              <w:spacing w:before="24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Job title and organisation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EEB7ADA" w14:textId="77777777" w:rsidR="002616C2" w:rsidRPr="00CF20E1" w:rsidRDefault="002616C2" w:rsidP="00F6116B">
            <w:pPr>
              <w:spacing w:before="240"/>
              <w:rPr>
                <w:b/>
                <w:bCs/>
                <w:color w:val="auto"/>
                <w:sz w:val="22"/>
                <w:szCs w:val="22"/>
              </w:rPr>
            </w:pPr>
            <w:r w:rsidRPr="00CF20E1">
              <w:rPr>
                <w:b/>
                <w:bCs/>
                <w:color w:val="auto"/>
                <w:sz w:val="22"/>
                <w:szCs w:val="22"/>
              </w:rPr>
              <w:t>Date</w:t>
            </w:r>
          </w:p>
        </w:tc>
      </w:tr>
      <w:tr w:rsidR="002616C2" w:rsidRPr="00646878" w14:paraId="60083F8F" w14:textId="77777777" w:rsidTr="00F6116B">
        <w:tc>
          <w:tcPr>
            <w:tcW w:w="2254" w:type="dxa"/>
          </w:tcPr>
          <w:p w14:paraId="607E5AA2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6A67D96F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D0D5656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3B5E101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385D34F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6C85834B" w14:textId="77777777" w:rsidTr="00F6116B">
        <w:tc>
          <w:tcPr>
            <w:tcW w:w="2254" w:type="dxa"/>
          </w:tcPr>
          <w:p w14:paraId="377B4431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0EF3CD37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A148069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F8F1649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F56B5B3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7AAAE95F" w14:textId="77777777" w:rsidTr="00F6116B">
        <w:tc>
          <w:tcPr>
            <w:tcW w:w="2254" w:type="dxa"/>
          </w:tcPr>
          <w:p w14:paraId="590ACA68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0E03E2DB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22B4B0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C7AA891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8A19A57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13B82978" w14:textId="77777777" w:rsidTr="00F6116B">
        <w:tc>
          <w:tcPr>
            <w:tcW w:w="2254" w:type="dxa"/>
          </w:tcPr>
          <w:p w14:paraId="09C7E5B0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54C3544C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485CCC3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C0D36EB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200CCA9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5620AD9D" w14:textId="77777777" w:rsidTr="00F6116B">
        <w:tc>
          <w:tcPr>
            <w:tcW w:w="2254" w:type="dxa"/>
          </w:tcPr>
          <w:p w14:paraId="1B1B8B4E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0ABBF758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80CB3CC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A5A883A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E290139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6C7405D4" w14:textId="77777777" w:rsidTr="00F6116B">
        <w:tc>
          <w:tcPr>
            <w:tcW w:w="2254" w:type="dxa"/>
          </w:tcPr>
          <w:p w14:paraId="3EB14BEF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32BAD8E1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51F0D66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351DDD7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6B86E81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1A5D4CEE" w14:textId="77777777" w:rsidTr="00F6116B">
        <w:tc>
          <w:tcPr>
            <w:tcW w:w="2254" w:type="dxa"/>
          </w:tcPr>
          <w:p w14:paraId="3A109458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2917D766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2AF3F52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81CE967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8331299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1556B287" w14:textId="77777777" w:rsidTr="00F6116B">
        <w:tc>
          <w:tcPr>
            <w:tcW w:w="2254" w:type="dxa"/>
          </w:tcPr>
          <w:p w14:paraId="085CF5AB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7149653A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7BD668C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813C1BB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8FBF79B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2616C2" w:rsidRPr="00646878" w14:paraId="63F03BBC" w14:textId="77777777" w:rsidTr="00F6116B">
        <w:tc>
          <w:tcPr>
            <w:tcW w:w="2254" w:type="dxa"/>
          </w:tcPr>
          <w:p w14:paraId="3A0BA7E1" w14:textId="77777777" w:rsidR="002616C2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  <w:p w14:paraId="6C343D79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B2749E3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D4A57EB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81B8CAA" w14:textId="77777777" w:rsidR="002616C2" w:rsidRPr="00646878" w:rsidRDefault="002616C2" w:rsidP="00F6116B">
            <w:pPr>
              <w:spacing w:before="240"/>
              <w:rPr>
                <w:color w:val="auto"/>
                <w:sz w:val="22"/>
                <w:szCs w:val="22"/>
              </w:rPr>
            </w:pPr>
          </w:p>
        </w:tc>
      </w:tr>
    </w:tbl>
    <w:p w14:paraId="422955F9" w14:textId="07E70942" w:rsidR="00BE7C09" w:rsidRPr="0041523E" w:rsidRDefault="00BE7C09" w:rsidP="0041523E">
      <w:pPr>
        <w:jc w:val="both"/>
        <w:rPr>
          <w:rFonts w:eastAsia="Open Sans"/>
          <w:color w:val="auto"/>
        </w:rPr>
      </w:pPr>
    </w:p>
    <w:sectPr w:rsidR="00BE7C09" w:rsidRPr="0041523E" w:rsidSect="00B50B03">
      <w:headerReference w:type="default" r:id="rId12"/>
      <w:footerReference w:type="default" r:id="rId13"/>
      <w:pgSz w:w="11906" w:h="16838"/>
      <w:pgMar w:top="2127" w:right="1418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70E0" w14:textId="77777777" w:rsidR="00B50B03" w:rsidRDefault="00B50B03" w:rsidP="00B36B8B">
      <w:pPr>
        <w:spacing w:after="0" w:line="240" w:lineRule="auto"/>
      </w:pPr>
      <w:r>
        <w:separator/>
      </w:r>
    </w:p>
  </w:endnote>
  <w:endnote w:type="continuationSeparator" w:id="0">
    <w:p w14:paraId="6EFE4444" w14:textId="77777777" w:rsidR="00B50B03" w:rsidRDefault="00B50B03" w:rsidP="00B3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italic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09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A5007" w14:textId="3134269E" w:rsidR="009A617A" w:rsidRDefault="009A617A">
        <w:pPr>
          <w:pStyle w:val="Footer"/>
          <w:jc w:val="right"/>
        </w:pPr>
        <w:r>
          <w:t xml:space="preserve"> </w:t>
        </w:r>
        <w:r w:rsidR="00BE7C09">
          <w:t>rcslt.org</w:t>
        </w:r>
        <w: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D1613" w14:textId="77777777" w:rsidR="009A617A" w:rsidRDefault="009A617A" w:rsidP="009A61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CCCD" w14:textId="77777777" w:rsidR="00B50B03" w:rsidRDefault="00B50B03" w:rsidP="00B36B8B">
      <w:pPr>
        <w:spacing w:after="0" w:line="240" w:lineRule="auto"/>
      </w:pPr>
      <w:r>
        <w:separator/>
      </w:r>
    </w:p>
  </w:footnote>
  <w:footnote w:type="continuationSeparator" w:id="0">
    <w:p w14:paraId="4BE224CF" w14:textId="77777777" w:rsidR="00B50B03" w:rsidRDefault="00B50B03" w:rsidP="00B3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9664" w14:textId="4C183524" w:rsidR="009A617A" w:rsidRDefault="00BE7C09" w:rsidP="00BE7C09">
    <w:pPr>
      <w:tabs>
        <w:tab w:val="left" w:pos="1490"/>
        <w:tab w:val="right" w:pos="9070"/>
      </w:tabs>
      <w:spacing w:before="20"/>
    </w:pPr>
    <w:r>
      <w:tab/>
    </w:r>
    <w:r>
      <w:tab/>
    </w:r>
    <w:r>
      <w:rPr>
        <w:noProof/>
        <w:color w:val="102036"/>
      </w:rPr>
      <w:drawing>
        <wp:anchor distT="0" distB="0" distL="114300" distR="114300" simplePos="0" relativeHeight="251658240" behindDoc="0" locked="0" layoutInCell="1" allowOverlap="1" wp14:anchorId="3389E40A" wp14:editId="2CB9C441">
          <wp:simplePos x="0" y="0"/>
          <wp:positionH relativeFrom="column">
            <wp:posOffset>4154170</wp:posOffset>
          </wp:positionH>
          <wp:positionV relativeFrom="paragraph">
            <wp:posOffset>-74930</wp:posOffset>
          </wp:positionV>
          <wp:extent cx="1929954" cy="666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95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D3E"/>
    <w:multiLevelType w:val="multilevel"/>
    <w:tmpl w:val="891C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F42B3"/>
    <w:multiLevelType w:val="hybridMultilevel"/>
    <w:tmpl w:val="341A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66AB"/>
    <w:multiLevelType w:val="multilevel"/>
    <w:tmpl w:val="15D86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A08D0"/>
    <w:multiLevelType w:val="hybridMultilevel"/>
    <w:tmpl w:val="7BD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63E8"/>
    <w:multiLevelType w:val="multilevel"/>
    <w:tmpl w:val="22BCD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A46C5B"/>
    <w:multiLevelType w:val="hybridMultilevel"/>
    <w:tmpl w:val="5CC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36">
    <w:abstractNumId w:val="2"/>
  </w:num>
  <w:num w:numId="2" w16cid:durableId="1856573031">
    <w:abstractNumId w:val="0"/>
  </w:num>
  <w:num w:numId="3" w16cid:durableId="1715691005">
    <w:abstractNumId w:val="4"/>
  </w:num>
  <w:num w:numId="4" w16cid:durableId="1689138557">
    <w:abstractNumId w:val="5"/>
  </w:num>
  <w:num w:numId="5" w16cid:durableId="1033576700">
    <w:abstractNumId w:val="1"/>
  </w:num>
  <w:num w:numId="6" w16cid:durableId="148435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9"/>
    <w:rsid w:val="00002225"/>
    <w:rsid w:val="0004122B"/>
    <w:rsid w:val="000479A1"/>
    <w:rsid w:val="0006274E"/>
    <w:rsid w:val="00066287"/>
    <w:rsid w:val="00067811"/>
    <w:rsid w:val="00095367"/>
    <w:rsid w:val="000E6D77"/>
    <w:rsid w:val="0010517A"/>
    <w:rsid w:val="00115CE6"/>
    <w:rsid w:val="001C752B"/>
    <w:rsid w:val="001F2429"/>
    <w:rsid w:val="00214C4F"/>
    <w:rsid w:val="002616C2"/>
    <w:rsid w:val="00290EA3"/>
    <w:rsid w:val="002E05C9"/>
    <w:rsid w:val="0037787B"/>
    <w:rsid w:val="003970D0"/>
    <w:rsid w:val="003A6681"/>
    <w:rsid w:val="004151CC"/>
    <w:rsid w:val="0041523E"/>
    <w:rsid w:val="004C2B28"/>
    <w:rsid w:val="005012B7"/>
    <w:rsid w:val="00564B4D"/>
    <w:rsid w:val="005B587D"/>
    <w:rsid w:val="005B6BCA"/>
    <w:rsid w:val="005F01CF"/>
    <w:rsid w:val="00666A86"/>
    <w:rsid w:val="006B0F7D"/>
    <w:rsid w:val="00736C7A"/>
    <w:rsid w:val="00747B1A"/>
    <w:rsid w:val="007626F5"/>
    <w:rsid w:val="007D02C3"/>
    <w:rsid w:val="007F5F8A"/>
    <w:rsid w:val="0080029D"/>
    <w:rsid w:val="008135A1"/>
    <w:rsid w:val="00834FD4"/>
    <w:rsid w:val="008B0842"/>
    <w:rsid w:val="008B2362"/>
    <w:rsid w:val="008B6F49"/>
    <w:rsid w:val="008E0E3F"/>
    <w:rsid w:val="008F432F"/>
    <w:rsid w:val="00966E3A"/>
    <w:rsid w:val="00994BB3"/>
    <w:rsid w:val="009A617A"/>
    <w:rsid w:val="00A02F9C"/>
    <w:rsid w:val="00A4698F"/>
    <w:rsid w:val="00A6521E"/>
    <w:rsid w:val="00AA19CF"/>
    <w:rsid w:val="00AA2A84"/>
    <w:rsid w:val="00AA6D76"/>
    <w:rsid w:val="00B24BC5"/>
    <w:rsid w:val="00B36B8B"/>
    <w:rsid w:val="00B50B03"/>
    <w:rsid w:val="00B57A30"/>
    <w:rsid w:val="00B60031"/>
    <w:rsid w:val="00BE7C09"/>
    <w:rsid w:val="00C60212"/>
    <w:rsid w:val="00C84575"/>
    <w:rsid w:val="00CA7CC4"/>
    <w:rsid w:val="00CD46BF"/>
    <w:rsid w:val="00CF143A"/>
    <w:rsid w:val="00D12BFD"/>
    <w:rsid w:val="00D574FA"/>
    <w:rsid w:val="00DC1ADF"/>
    <w:rsid w:val="00DD2CF7"/>
    <w:rsid w:val="00DF4281"/>
    <w:rsid w:val="00E726A7"/>
    <w:rsid w:val="00EE7951"/>
    <w:rsid w:val="00F97B8C"/>
    <w:rsid w:val="00FE3AA2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6BEF8"/>
  <w15:chartTrackingRefBased/>
  <w15:docId w15:val="{68CCC569-ADE9-49E1-BCBB-A9B21C6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B8B"/>
    <w:rPr>
      <w:rFonts w:ascii="Open Sans" w:hAnsi="Open Sans" w:cs="Open Sans"/>
      <w:color w:val="231F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1E"/>
    <w:pPr>
      <w:widowControl w:val="0"/>
      <w:autoSpaceDE w:val="0"/>
      <w:autoSpaceDN w:val="0"/>
      <w:spacing w:before="240" w:after="240" w:line="240" w:lineRule="auto"/>
      <w:outlineLvl w:val="0"/>
    </w:pPr>
    <w:rPr>
      <w:rFonts w:ascii="Open Sans Bold" w:eastAsia="Open Sans" w:hAnsi="Open Sans Bold"/>
      <w:bCs/>
      <w:color w:val="102036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21E"/>
    <w:pPr>
      <w:spacing w:before="340"/>
      <w:outlineLvl w:val="1"/>
    </w:pPr>
    <w:rPr>
      <w:rFonts w:ascii="Open Sans SemiBold" w:hAnsi="Open Sans SemiBold"/>
      <w:bCs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21E"/>
    <w:pPr>
      <w:outlineLvl w:val="2"/>
    </w:pPr>
    <w:rPr>
      <w:rFonts w:ascii="Open Sans SemiBold"/>
      <w:color w:val="10203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B8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36B8B"/>
    <w:pPr>
      <w:outlineLvl w:val="4"/>
    </w:pPr>
    <w:rPr>
      <w:sz w:val="2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7A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rsid w:val="00B36B8B"/>
    <w:pPr>
      <w:spacing w:before="264"/>
      <w:ind w:left="797"/>
    </w:pPr>
    <w:rPr>
      <w:rFonts w:ascii="Open Sans" w:hAnsi="Open Sans"/>
      <w:b/>
      <w:bCs w:val="0"/>
    </w:rPr>
  </w:style>
  <w:style w:type="character" w:customStyle="1" w:styleId="H1Char">
    <w:name w:val="H1 Char"/>
    <w:basedOn w:val="Heading1Char"/>
    <w:link w:val="H1"/>
    <w:rsid w:val="00B36B8B"/>
    <w:rPr>
      <w:rFonts w:ascii="Open Sans" w:eastAsia="Open Sans" w:hAnsi="Open Sans" w:cs="Open Sans"/>
      <w:b/>
      <w:bCs w:val="0"/>
      <w:color w:val="102036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521E"/>
    <w:rPr>
      <w:rFonts w:ascii="Open Sans Bold" w:eastAsia="Open Sans" w:hAnsi="Open Sans Bold" w:cs="Open Sans"/>
      <w:bCs/>
      <w:color w:val="102036"/>
      <w:sz w:val="56"/>
      <w:szCs w:val="56"/>
    </w:rPr>
  </w:style>
  <w:style w:type="paragraph" w:customStyle="1" w:styleId="H2">
    <w:name w:val="H2"/>
    <w:basedOn w:val="Heading2"/>
    <w:link w:val="H2Char"/>
    <w:rsid w:val="00B36B8B"/>
    <w:pPr>
      <w:spacing w:before="100"/>
      <w:ind w:left="797"/>
    </w:pPr>
    <w:rPr>
      <w:rFonts w:ascii="Open Sans" w:hAnsi="Open Sans"/>
      <w:b/>
      <w:bCs/>
    </w:rPr>
  </w:style>
  <w:style w:type="character" w:customStyle="1" w:styleId="H2Char">
    <w:name w:val="H2 Char"/>
    <w:basedOn w:val="Heading2Char"/>
    <w:link w:val="H2"/>
    <w:rsid w:val="00B36B8B"/>
    <w:rPr>
      <w:rFonts w:ascii="Open Sans" w:eastAsia="Open Sans" w:hAnsi="Open Sans" w:cs="Open Sans"/>
      <w:b/>
      <w:bCs/>
      <w:color w:val="1020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1E"/>
    <w:rPr>
      <w:rFonts w:ascii="Open Sans SemiBold" w:eastAsia="Open Sans" w:hAnsi="Open Sans SemiBold" w:cs="Open Sans"/>
      <w:color w:val="1020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21E"/>
    <w:rPr>
      <w:rFonts w:ascii="Open Sans SemiBold" w:hAnsi="Open Sans" w:cs="Open Sans"/>
      <w:color w:val="102036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6B8B"/>
    <w:rPr>
      <w:rFonts w:ascii="Open Sans SemiBold"/>
      <w:b/>
      <w:color w:val="1020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6B8B"/>
    <w:rPr>
      <w:rFonts w:ascii="Open Sans SemiBold"/>
      <w:color w:val="102036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BFD"/>
    <w:rPr>
      <w:rFonts w:ascii="Open Sans SemiBold" w:hAnsi="Open Sans SemiBold"/>
      <w:b/>
      <w:color w:val="FFFFFF" w:themeColor="background1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2BFD"/>
    <w:rPr>
      <w:rFonts w:ascii="Open Sans SemiBold" w:hAnsi="Open Sans SemiBold" w:cs="Open Sans"/>
      <w:b/>
      <w:color w:val="FFFFFF" w:themeColor="background1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8B"/>
    <w:rPr>
      <w:rFonts w:ascii="Open Sans SemiBold" w:hAnsi="Open Sans SemiBold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6B8B"/>
    <w:rPr>
      <w:rFonts w:ascii="Open Sans SemiBold" w:hAnsi="Open Sans SemiBold" w:cs="Open Sans"/>
      <w:color w:val="FFFFFF" w:themeColor="background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character" w:styleId="SubtleEmphasis">
    <w:name w:val="Subtle Emphasis"/>
    <w:uiPriority w:val="19"/>
    <w:qFormat/>
    <w:rsid w:val="00B36B8B"/>
    <w:rPr>
      <w:rFonts w:ascii="Open Sans italic" w:hAnsi="Open Sans italic"/>
      <w:color w:val="FFFFFF" w:themeColor="background1"/>
      <w:sz w:val="24"/>
    </w:rPr>
  </w:style>
  <w:style w:type="character" w:styleId="Strong">
    <w:name w:val="Strong"/>
    <w:uiPriority w:val="22"/>
    <w:qFormat/>
    <w:rsid w:val="00AA2A84"/>
    <w:rPr>
      <w:rFonts w:ascii="Open Sans" w:hAnsi="Open Sans"/>
      <w:b/>
      <w:bCs/>
      <w:color w:val="102036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521E"/>
    <w:pPr>
      <w:spacing w:before="360" w:after="360"/>
      <w:jc w:val="center"/>
    </w:pPr>
    <w:rPr>
      <w:color w:val="10203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521E"/>
    <w:rPr>
      <w:rFonts w:ascii="Open Sans" w:hAnsi="Open Sans" w:cs="Open Sans"/>
      <w:color w:val="10203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17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521E"/>
    <w:pPr>
      <w:spacing w:before="240" w:after="240"/>
    </w:pPr>
    <w:rPr>
      <w:rFonts w:ascii="Open Sans Bold" w:hAnsi="Open Sans Bold"/>
      <w:color w:val="10203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787B"/>
    <w:pPr>
      <w:tabs>
        <w:tab w:val="right" w:pos="9060"/>
      </w:tabs>
      <w:spacing w:before="240" w:after="340"/>
      <w:ind w:left="200"/>
    </w:pPr>
    <w:rPr>
      <w:noProof/>
      <w:color w:val="10203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051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517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3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57A30"/>
    <w:pPr>
      <w:widowControl w:val="0"/>
      <w:autoSpaceDE w:val="0"/>
      <w:autoSpaceDN w:val="0"/>
      <w:spacing w:after="0" w:line="240" w:lineRule="auto"/>
    </w:pPr>
    <w:rPr>
      <w:rFonts w:eastAsia="Open Sans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7A30"/>
    <w:rPr>
      <w:rFonts w:ascii="Open Sans" w:eastAsia="Open Sans" w:hAnsi="Open Sans" w:cs="Open San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7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4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slt.org/members/clinical-guidance/dysphagia/dysphagia-learn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C2A2B4E24BC4880B791C587C6062E" ma:contentTypeVersion="15" ma:contentTypeDescription="Create a new document." ma:contentTypeScope="" ma:versionID="28c4887ad3ec1e27a7962c85dbe34f2a">
  <xsd:schema xmlns:xsd="http://www.w3.org/2001/XMLSchema" xmlns:xs="http://www.w3.org/2001/XMLSchema" xmlns:p="http://schemas.microsoft.com/office/2006/metadata/properties" xmlns:ns2="65e8990e-d9da-4230-88e9-0fa986598f7f" xmlns:ns3="977bb538-6c54-4430-bc71-05823cefc969" xmlns:ns4="2742bbb5-d832-4556-9006-8a246a5838e7" targetNamespace="http://schemas.microsoft.com/office/2006/metadata/properties" ma:root="true" ma:fieldsID="ca5781809527d274b014e5cbdfbe7f3e" ns2:_="" ns3:_="" ns4:_="">
    <xsd:import namespace="65e8990e-d9da-4230-88e9-0fa986598f7f"/>
    <xsd:import namespace="977bb538-6c54-4430-bc71-05823cefc969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8990e-d9da-4230-88e9-0fa986598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2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bb538-6c54-4430-bc71-05823cefc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e8990e-d9da-4230-88e9-0fa986598f7f">
      <Terms xmlns="http://schemas.microsoft.com/office/infopath/2007/PartnerControls"/>
    </lcf76f155ced4ddcb4097134ff3c332f>
    <TaxCatchAll xmlns="2742bbb5-d832-4556-9006-8a246a5838e7" xsi:nil="true"/>
    <Preview xmlns="65e8990e-d9da-4230-88e9-0fa986598f7f" xsi:nil="true"/>
  </documentManagement>
</p:properties>
</file>

<file path=customXml/itemProps1.xml><?xml version="1.0" encoding="utf-8"?>
<ds:datastoreItem xmlns:ds="http://schemas.openxmlformats.org/officeDocument/2006/customXml" ds:itemID="{135DB8DE-D3D8-49E6-947B-569825227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70CCC-4F56-4F9B-89F5-4B178E04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8990e-d9da-4230-88e9-0fa986598f7f"/>
    <ds:schemaRef ds:uri="977bb538-6c54-4430-bc71-05823cefc969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1CD9F-DE4E-4B90-9BD0-A0575B860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02DE3-E566-4554-AE11-1647A1997395}">
  <ds:schemaRefs>
    <ds:schemaRef ds:uri="http://schemas.microsoft.com/office/2006/metadata/properties"/>
    <ds:schemaRef ds:uri="http://schemas.microsoft.com/office/infopath/2007/PartnerControls"/>
    <ds:schemaRef ds:uri="65e8990e-d9da-4230-88e9-0fa986598f7f"/>
    <ds:schemaRef ds:uri="2742bbb5-d832-4556-9006-8a246a5838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Pre-reg EDS acheved signature no hours_competencies sign off_V2May2024</Template>
  <TotalTime>9</TotalTime>
  <Pages>9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Dale</dc:creator>
  <cp:keywords/>
  <dc:description/>
  <cp:lastModifiedBy>Hannah Lewis</cp:lastModifiedBy>
  <cp:revision>2</cp:revision>
  <dcterms:created xsi:type="dcterms:W3CDTF">2024-05-03T14:56:00Z</dcterms:created>
  <dcterms:modified xsi:type="dcterms:W3CDTF">2024-05-03T14:56:00Z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0x010100B41C2A2B4E24BC4880B791C587C6062E</vt:lpwstr>
  </property>
  <property fmtid="{D5CDD505-2E9C-101B-9397-08002B2CF9AE}" pid="3" name="Order">
    <vt:r8>155200</vt:r8>
  </property>
  <property fmtid="{D5CDD505-2E9C-101B-9397-08002B2CF9AE}" pid="4" name="MediaServiceImageTags">
    <vt:lpwstr/>
  </property>
</Properties>
</file>