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DA" w:rsidRPr="00125CDD" w:rsidRDefault="00E413DA" w:rsidP="00E413DA">
      <w:pPr>
        <w:spacing w:after="200" w:line="276" w:lineRule="auto"/>
        <w:jc w:val="center"/>
        <w:rPr>
          <w:rFonts w:ascii="Lucida Sans" w:hAnsi="Lucida Sans"/>
          <w:b/>
        </w:rPr>
      </w:pPr>
      <w:bookmarkStart w:id="0" w:name="OLE_LINK2"/>
      <w:bookmarkStart w:id="1" w:name="_GoBack"/>
      <w:bookmarkEnd w:id="1"/>
      <w:r w:rsidRPr="00125CDD">
        <w:rPr>
          <w:rFonts w:ascii="Lucida Sans" w:hAnsi="Lucida Sans"/>
          <w:noProof/>
          <w:lang w:eastAsia="en-GB"/>
        </w:rPr>
        <w:drawing>
          <wp:inline distT="0" distB="0" distL="0" distR="0" wp14:anchorId="2C4F065E" wp14:editId="6EB3FD51">
            <wp:extent cx="1009650" cy="1009650"/>
            <wp:effectExtent l="0" t="0" r="0" b="0"/>
            <wp:docPr id="1" name="Picture 1" descr="RCSLT-LOGO-4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LOGO-4x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bookmarkEnd w:id="0"/>
    </w:p>
    <w:p w:rsidR="00E413DA" w:rsidRPr="00D42E8B" w:rsidRDefault="00E413DA" w:rsidP="00E413DA">
      <w:pPr>
        <w:spacing w:after="200" w:line="276" w:lineRule="auto"/>
        <w:jc w:val="center"/>
        <w:rPr>
          <w:rFonts w:ascii="Lucida Sans" w:hAnsi="Lucida Sans"/>
          <w:b/>
        </w:rPr>
      </w:pPr>
      <w:r w:rsidRPr="00D42E8B">
        <w:rPr>
          <w:rFonts w:ascii="Lucida Sans" w:hAnsi="Lucida Sans"/>
          <w:b/>
        </w:rPr>
        <w:t xml:space="preserve">Briefing on the </w:t>
      </w:r>
      <w:r w:rsidR="00D42E8B" w:rsidRPr="00D42E8B">
        <w:rPr>
          <w:rFonts w:ascii="Lucida Sans" w:hAnsi="Lucida Sans"/>
          <w:b/>
        </w:rPr>
        <w:t xml:space="preserve">Minister for Lifelong Learning and Welsh Language response to the </w:t>
      </w:r>
      <w:r w:rsidRPr="00D42E8B">
        <w:rPr>
          <w:rFonts w:ascii="Lucida Sans" w:hAnsi="Lucida Sans"/>
          <w:b/>
        </w:rPr>
        <w:t>Children, Young People and Education Committee report on the Additional Learning Needs and Education Tribunal (Wales) Bill (stage 1)</w:t>
      </w:r>
    </w:p>
    <w:p w:rsidR="00E413DA" w:rsidRPr="00125CDD" w:rsidRDefault="00E413DA" w:rsidP="00E413DA">
      <w:pPr>
        <w:spacing w:after="200" w:line="276" w:lineRule="auto"/>
        <w:jc w:val="center"/>
        <w:rPr>
          <w:rFonts w:ascii="Lucida Sans" w:hAnsi="Lucida Sans"/>
          <w:b/>
        </w:rPr>
      </w:pPr>
    </w:p>
    <w:p w:rsidR="00E413DA" w:rsidRPr="00125CDD" w:rsidRDefault="00E413DA" w:rsidP="00E413DA">
      <w:pPr>
        <w:pStyle w:val="ListParagraph"/>
        <w:numPr>
          <w:ilvl w:val="0"/>
          <w:numId w:val="1"/>
        </w:numPr>
        <w:rPr>
          <w:rFonts w:ascii="Lucida Sans" w:hAnsi="Lucida Sans"/>
          <w:b/>
          <w:sz w:val="24"/>
          <w:szCs w:val="24"/>
        </w:rPr>
      </w:pPr>
      <w:r w:rsidRPr="00125CDD">
        <w:rPr>
          <w:rFonts w:ascii="Lucida Sans" w:hAnsi="Lucida Sans"/>
          <w:b/>
          <w:sz w:val="24"/>
          <w:szCs w:val="24"/>
        </w:rPr>
        <w:t>Background</w:t>
      </w:r>
    </w:p>
    <w:p w:rsidR="00E413DA" w:rsidRPr="00125CDD" w:rsidRDefault="00E413DA" w:rsidP="00E413DA">
      <w:pPr>
        <w:pStyle w:val="ListParagraph"/>
        <w:rPr>
          <w:rFonts w:ascii="Lucida Sans" w:hAnsi="Lucida Sans"/>
          <w:b/>
          <w:sz w:val="24"/>
          <w:szCs w:val="24"/>
        </w:rPr>
      </w:pPr>
    </w:p>
    <w:p w:rsidR="00E413DA" w:rsidRPr="00125CDD" w:rsidRDefault="00E413DA" w:rsidP="00E413DA">
      <w:pPr>
        <w:pStyle w:val="ListParagraph"/>
        <w:rPr>
          <w:rFonts w:ascii="Lucida Sans" w:hAnsi="Lucida Sans"/>
          <w:sz w:val="24"/>
          <w:szCs w:val="24"/>
        </w:rPr>
      </w:pPr>
      <w:r w:rsidRPr="00125CDD">
        <w:rPr>
          <w:rFonts w:ascii="Lucida Sans" w:hAnsi="Lucida Sans"/>
          <w:sz w:val="24"/>
          <w:szCs w:val="24"/>
        </w:rPr>
        <w:t>On 17 July 2017, Alun Davies AM, Minister for Lifelong Learning and Welsh Language wrote to Lynne Neagle, Chair of the Children, Young People and Education Committee to respond to the 48 recommendations made by the committee in its stage one scrutiny report on the Additional Learning Needs and Education Tribunal (Wales) Bill.  This briefing summarises this response with particular relevance to recommendations most relevant to the speech and langu</w:t>
      </w:r>
      <w:r w:rsidR="00D42E8B">
        <w:rPr>
          <w:rFonts w:ascii="Lucida Sans" w:hAnsi="Lucida Sans"/>
          <w:sz w:val="24"/>
          <w:szCs w:val="24"/>
        </w:rPr>
        <w:t>age therapy profession in Wales and includes a section on next steps with regards the bill and implementation (</w:t>
      </w:r>
      <w:r w:rsidR="00140717" w:rsidRPr="00140717">
        <w:rPr>
          <w:rFonts w:ascii="Lucida Sans" w:hAnsi="Lucida Sans"/>
          <w:i/>
          <w:sz w:val="24"/>
          <w:szCs w:val="24"/>
        </w:rPr>
        <w:t xml:space="preserve">section </w:t>
      </w:r>
      <w:r w:rsidR="00D42E8B" w:rsidRPr="00140717">
        <w:rPr>
          <w:rFonts w:ascii="Lucida Sans" w:hAnsi="Lucida Sans"/>
          <w:i/>
          <w:sz w:val="24"/>
          <w:szCs w:val="24"/>
        </w:rPr>
        <w:t>4</w:t>
      </w:r>
      <w:r w:rsidR="00D42E8B">
        <w:rPr>
          <w:rFonts w:ascii="Lucida Sans" w:hAnsi="Lucida Sans"/>
          <w:sz w:val="24"/>
          <w:szCs w:val="24"/>
        </w:rPr>
        <w:t>).</w:t>
      </w:r>
    </w:p>
    <w:p w:rsidR="005F32C8" w:rsidRPr="00125CDD" w:rsidRDefault="005F32C8" w:rsidP="00E413DA">
      <w:pPr>
        <w:pStyle w:val="ListParagraph"/>
        <w:rPr>
          <w:rFonts w:ascii="Lucida Sans" w:hAnsi="Lucida Sans"/>
          <w:sz w:val="24"/>
          <w:szCs w:val="24"/>
        </w:rPr>
      </w:pPr>
    </w:p>
    <w:p w:rsidR="005F32C8" w:rsidRPr="00125CDD" w:rsidRDefault="005F32C8" w:rsidP="005F32C8">
      <w:pPr>
        <w:pStyle w:val="ListParagraph"/>
        <w:numPr>
          <w:ilvl w:val="0"/>
          <w:numId w:val="1"/>
        </w:numPr>
        <w:rPr>
          <w:rFonts w:ascii="Lucida Sans" w:hAnsi="Lucida Sans"/>
          <w:b/>
          <w:sz w:val="24"/>
          <w:szCs w:val="24"/>
        </w:rPr>
      </w:pPr>
      <w:r w:rsidRPr="00125CDD">
        <w:rPr>
          <w:rFonts w:ascii="Lucida Sans" w:hAnsi="Lucida Sans"/>
          <w:b/>
          <w:sz w:val="24"/>
          <w:szCs w:val="24"/>
        </w:rPr>
        <w:t xml:space="preserve">Key </w:t>
      </w:r>
      <w:r w:rsidR="00510EC2" w:rsidRPr="00125CDD">
        <w:rPr>
          <w:rFonts w:ascii="Lucida Sans" w:hAnsi="Lucida Sans"/>
          <w:b/>
          <w:sz w:val="24"/>
          <w:szCs w:val="24"/>
        </w:rPr>
        <w:t>points</w:t>
      </w:r>
    </w:p>
    <w:p w:rsidR="002B4E34" w:rsidRPr="00125CDD" w:rsidRDefault="002B4E34" w:rsidP="002B4E34">
      <w:pPr>
        <w:pStyle w:val="ListParagraph"/>
        <w:rPr>
          <w:rFonts w:ascii="Lucida Sans" w:hAnsi="Lucida Sans"/>
          <w:b/>
          <w:sz w:val="24"/>
          <w:szCs w:val="24"/>
        </w:rPr>
      </w:pPr>
    </w:p>
    <w:p w:rsidR="00AE169F" w:rsidRPr="00125CDD" w:rsidRDefault="002B4E34" w:rsidP="002B4E34">
      <w:pPr>
        <w:pStyle w:val="ListParagraph"/>
        <w:numPr>
          <w:ilvl w:val="0"/>
          <w:numId w:val="5"/>
        </w:numPr>
        <w:rPr>
          <w:rFonts w:ascii="Lucida Sans" w:hAnsi="Lucida Sans"/>
          <w:sz w:val="24"/>
          <w:szCs w:val="24"/>
        </w:rPr>
      </w:pPr>
      <w:r w:rsidRPr="00125CDD">
        <w:rPr>
          <w:rFonts w:ascii="Lucida Sans" w:hAnsi="Lucida Sans"/>
          <w:sz w:val="24"/>
          <w:szCs w:val="24"/>
        </w:rPr>
        <w:t xml:space="preserve">The Minister accepted the majority of the recommendations, </w:t>
      </w:r>
      <w:r w:rsidR="00AE169F" w:rsidRPr="00125CDD">
        <w:rPr>
          <w:rFonts w:ascii="Lucida Sans" w:hAnsi="Lucida Sans"/>
          <w:sz w:val="24"/>
          <w:szCs w:val="24"/>
        </w:rPr>
        <w:t>32/47 including recommendations which relate to strengthening the early years elements of the new system</w:t>
      </w:r>
      <w:r w:rsidR="00140717">
        <w:rPr>
          <w:rFonts w:ascii="Lucida Sans" w:hAnsi="Lucida Sans"/>
          <w:sz w:val="24"/>
          <w:szCs w:val="24"/>
        </w:rPr>
        <w:t xml:space="preserve"> (</w:t>
      </w:r>
      <w:r w:rsidR="00140717" w:rsidRPr="00140717">
        <w:rPr>
          <w:rFonts w:ascii="Lucida Sans" w:hAnsi="Lucida Sans"/>
          <w:b/>
          <w:sz w:val="24"/>
          <w:szCs w:val="24"/>
        </w:rPr>
        <w:t>18,19,20</w:t>
      </w:r>
      <w:r w:rsidR="00140717">
        <w:rPr>
          <w:rFonts w:ascii="Lucida Sans" w:hAnsi="Lucida Sans"/>
          <w:sz w:val="24"/>
          <w:szCs w:val="24"/>
        </w:rPr>
        <w:t>)</w:t>
      </w:r>
      <w:r w:rsidR="00AE169F" w:rsidRPr="00125CDD">
        <w:rPr>
          <w:rFonts w:ascii="Lucida Sans" w:hAnsi="Lucida Sans"/>
          <w:sz w:val="24"/>
          <w:szCs w:val="24"/>
        </w:rPr>
        <w:t xml:space="preserve">, ensuring an all-Wales template for </w:t>
      </w:r>
      <w:r w:rsidR="00140717">
        <w:rPr>
          <w:rFonts w:ascii="Lucida Sans" w:hAnsi="Lucida Sans"/>
          <w:sz w:val="24"/>
          <w:szCs w:val="24"/>
        </w:rPr>
        <w:t>IDPs</w:t>
      </w:r>
      <w:r w:rsidR="00AE169F" w:rsidRPr="00125CDD">
        <w:rPr>
          <w:rFonts w:ascii="Lucida Sans" w:hAnsi="Lucida Sans"/>
          <w:sz w:val="24"/>
          <w:szCs w:val="24"/>
        </w:rPr>
        <w:t xml:space="preserve"> (</w:t>
      </w:r>
      <w:r w:rsidR="00140717" w:rsidRPr="00140717">
        <w:rPr>
          <w:rFonts w:ascii="Lucida Sans" w:hAnsi="Lucida Sans"/>
          <w:b/>
          <w:sz w:val="24"/>
          <w:szCs w:val="24"/>
        </w:rPr>
        <w:t>12</w:t>
      </w:r>
      <w:r w:rsidR="00AE169F" w:rsidRPr="00125CDD">
        <w:rPr>
          <w:rFonts w:ascii="Lucida Sans" w:hAnsi="Lucida Sans"/>
          <w:sz w:val="24"/>
          <w:szCs w:val="24"/>
        </w:rPr>
        <w:t xml:space="preserve">) and providing greater clarity on the </w:t>
      </w:r>
      <w:r w:rsidR="00D42E8B">
        <w:rPr>
          <w:rFonts w:ascii="Lucida Sans" w:hAnsi="Lucida Sans"/>
          <w:sz w:val="24"/>
          <w:szCs w:val="24"/>
        </w:rPr>
        <w:t>DECLO and Health C</w:t>
      </w:r>
      <w:r w:rsidR="00AE169F" w:rsidRPr="00125CDD">
        <w:rPr>
          <w:rFonts w:ascii="Lucida Sans" w:hAnsi="Lucida Sans"/>
          <w:sz w:val="24"/>
          <w:szCs w:val="24"/>
        </w:rPr>
        <w:t>o-ordinator role</w:t>
      </w:r>
      <w:r w:rsidR="00125CDD" w:rsidRPr="00125CDD">
        <w:rPr>
          <w:rFonts w:ascii="Lucida Sans" w:hAnsi="Lucida Sans"/>
          <w:sz w:val="24"/>
          <w:szCs w:val="24"/>
        </w:rPr>
        <w:t>s</w:t>
      </w:r>
      <w:r w:rsidR="00140717">
        <w:rPr>
          <w:rFonts w:ascii="Lucida Sans" w:hAnsi="Lucida Sans"/>
          <w:sz w:val="24"/>
          <w:szCs w:val="24"/>
        </w:rPr>
        <w:t xml:space="preserve"> (</w:t>
      </w:r>
      <w:r w:rsidR="00140717" w:rsidRPr="00140717">
        <w:rPr>
          <w:rFonts w:ascii="Lucida Sans" w:hAnsi="Lucida Sans"/>
          <w:b/>
          <w:sz w:val="24"/>
          <w:szCs w:val="24"/>
        </w:rPr>
        <w:t>23,24,25</w:t>
      </w:r>
      <w:r w:rsidR="00140717">
        <w:rPr>
          <w:rFonts w:ascii="Lucida Sans" w:hAnsi="Lucida Sans"/>
          <w:sz w:val="24"/>
          <w:szCs w:val="24"/>
        </w:rPr>
        <w:t>)</w:t>
      </w:r>
      <w:r w:rsidR="00AE169F" w:rsidRPr="00125CDD">
        <w:rPr>
          <w:rFonts w:ascii="Lucida Sans" w:hAnsi="Lucida Sans"/>
          <w:sz w:val="24"/>
          <w:szCs w:val="24"/>
        </w:rPr>
        <w:t xml:space="preserve">. </w:t>
      </w:r>
    </w:p>
    <w:p w:rsidR="00AE169F" w:rsidRPr="00125CDD" w:rsidRDefault="00AE169F" w:rsidP="00AE169F">
      <w:pPr>
        <w:pStyle w:val="ListParagraph"/>
        <w:rPr>
          <w:rFonts w:ascii="Lucida Sans" w:hAnsi="Lucida Sans"/>
          <w:sz w:val="24"/>
          <w:szCs w:val="24"/>
        </w:rPr>
      </w:pPr>
    </w:p>
    <w:p w:rsidR="002B4E34" w:rsidRPr="00125CDD" w:rsidRDefault="00AE169F" w:rsidP="002B4E34">
      <w:pPr>
        <w:pStyle w:val="ListParagraph"/>
        <w:numPr>
          <w:ilvl w:val="0"/>
          <w:numId w:val="5"/>
        </w:numPr>
        <w:rPr>
          <w:rFonts w:ascii="Lucida Sans" w:hAnsi="Lucida Sans"/>
          <w:sz w:val="24"/>
          <w:szCs w:val="24"/>
        </w:rPr>
      </w:pPr>
      <w:r w:rsidRPr="00125CDD">
        <w:rPr>
          <w:rFonts w:ascii="Lucida Sans" w:hAnsi="Lucida Sans"/>
          <w:sz w:val="24"/>
          <w:szCs w:val="24"/>
        </w:rPr>
        <w:t>Four recommendations are still under consideration namely those related to;</w:t>
      </w:r>
    </w:p>
    <w:p w:rsidR="00AE169F" w:rsidRPr="00125CDD" w:rsidRDefault="00D42E8B" w:rsidP="00AE169F">
      <w:pPr>
        <w:pStyle w:val="ListParagraph"/>
        <w:numPr>
          <w:ilvl w:val="0"/>
          <w:numId w:val="6"/>
        </w:numPr>
        <w:rPr>
          <w:rFonts w:ascii="Lucida Sans" w:hAnsi="Lucida Sans"/>
          <w:sz w:val="24"/>
          <w:szCs w:val="24"/>
        </w:rPr>
      </w:pPr>
      <w:r w:rsidRPr="00125CDD">
        <w:rPr>
          <w:rFonts w:ascii="Lucida Sans" w:hAnsi="Lucida Sans"/>
          <w:sz w:val="24"/>
          <w:szCs w:val="24"/>
          <w:lang w:val="en"/>
        </w:rPr>
        <w:t>Making</w:t>
      </w:r>
      <w:r w:rsidR="00AE169F" w:rsidRPr="00125CDD">
        <w:rPr>
          <w:rFonts w:ascii="Lucida Sans" w:hAnsi="Lucida Sans"/>
          <w:sz w:val="24"/>
          <w:szCs w:val="24"/>
          <w:lang w:val="en"/>
        </w:rPr>
        <w:t xml:space="preserve"> it more explicit within the Bill’s definition of ALN that </w:t>
      </w:r>
      <w:r w:rsidR="00AE169F" w:rsidRPr="00140717">
        <w:rPr>
          <w:rStyle w:val="Strong"/>
          <w:rFonts w:ascii="Lucida Sans" w:hAnsi="Lucida Sans"/>
          <w:b w:val="0"/>
          <w:sz w:val="24"/>
          <w:szCs w:val="24"/>
          <w:lang w:val="en"/>
        </w:rPr>
        <w:t>medical conditions</w:t>
      </w:r>
      <w:r w:rsidR="00AE169F" w:rsidRPr="00125CDD">
        <w:rPr>
          <w:rFonts w:ascii="Lucida Sans" w:hAnsi="Lucida Sans"/>
          <w:sz w:val="24"/>
          <w:szCs w:val="24"/>
          <w:lang w:val="en"/>
        </w:rPr>
        <w:t xml:space="preserve"> are to be deemed as ALN if they meet the criteria within that definition</w:t>
      </w:r>
      <w:r w:rsidR="00140717">
        <w:rPr>
          <w:rFonts w:ascii="Lucida Sans" w:hAnsi="Lucida Sans"/>
          <w:sz w:val="24"/>
          <w:szCs w:val="24"/>
          <w:lang w:val="en"/>
        </w:rPr>
        <w:t xml:space="preserve"> (4).</w:t>
      </w:r>
      <w:r w:rsidR="00AE169F" w:rsidRPr="00125CDD">
        <w:rPr>
          <w:rFonts w:ascii="Lucida Sans" w:hAnsi="Lucida Sans"/>
          <w:sz w:val="24"/>
          <w:szCs w:val="24"/>
          <w:lang w:val="en"/>
        </w:rPr>
        <w:t xml:space="preserve"> </w:t>
      </w:r>
    </w:p>
    <w:p w:rsidR="00AE169F" w:rsidRPr="00125CDD" w:rsidRDefault="00D42E8B" w:rsidP="00AE169F">
      <w:pPr>
        <w:pStyle w:val="ListParagraph"/>
        <w:numPr>
          <w:ilvl w:val="0"/>
          <w:numId w:val="6"/>
        </w:numPr>
        <w:rPr>
          <w:rFonts w:ascii="Lucida Sans" w:hAnsi="Lucida Sans"/>
          <w:sz w:val="24"/>
          <w:szCs w:val="24"/>
        </w:rPr>
      </w:pPr>
      <w:r w:rsidRPr="00125CDD">
        <w:rPr>
          <w:rFonts w:ascii="Lucida Sans" w:hAnsi="Lucida Sans"/>
          <w:sz w:val="24"/>
          <w:szCs w:val="24"/>
          <w:lang w:val="en"/>
        </w:rPr>
        <w:t>Extending</w:t>
      </w:r>
      <w:r w:rsidR="00AE169F" w:rsidRPr="00125CDD">
        <w:rPr>
          <w:rFonts w:ascii="Lucida Sans" w:hAnsi="Lucida Sans"/>
          <w:sz w:val="24"/>
          <w:szCs w:val="24"/>
          <w:lang w:val="en"/>
        </w:rPr>
        <w:t xml:space="preserve"> the remit of the Tribunal to include power to direct health bodies</w:t>
      </w:r>
      <w:r w:rsidR="00140717">
        <w:rPr>
          <w:rFonts w:ascii="Lucida Sans" w:hAnsi="Lucida Sans"/>
          <w:sz w:val="24"/>
          <w:szCs w:val="24"/>
          <w:lang w:val="en"/>
        </w:rPr>
        <w:t xml:space="preserve"> (</w:t>
      </w:r>
      <w:r w:rsidR="00140717" w:rsidRPr="00140717">
        <w:rPr>
          <w:rFonts w:ascii="Lucida Sans" w:hAnsi="Lucida Sans"/>
          <w:b/>
          <w:sz w:val="24"/>
          <w:szCs w:val="24"/>
          <w:lang w:val="en"/>
        </w:rPr>
        <w:t>38,39</w:t>
      </w:r>
      <w:r w:rsidR="00140717">
        <w:rPr>
          <w:rFonts w:ascii="Lucida Sans" w:hAnsi="Lucida Sans"/>
          <w:sz w:val="24"/>
          <w:szCs w:val="24"/>
          <w:lang w:val="en"/>
        </w:rPr>
        <w:t>)</w:t>
      </w:r>
      <w:r w:rsidR="00AE169F" w:rsidRPr="00125CDD">
        <w:rPr>
          <w:rFonts w:ascii="Lucida Sans" w:hAnsi="Lucida Sans"/>
          <w:sz w:val="24"/>
          <w:szCs w:val="24"/>
          <w:lang w:val="en"/>
        </w:rPr>
        <w:t>.</w:t>
      </w:r>
    </w:p>
    <w:p w:rsidR="00AE169F" w:rsidRPr="00125CDD" w:rsidRDefault="00AE169F" w:rsidP="00AE169F">
      <w:pPr>
        <w:pStyle w:val="ListParagraph"/>
        <w:ind w:left="1440"/>
        <w:rPr>
          <w:rFonts w:ascii="Lucida Sans" w:hAnsi="Lucida Sans"/>
          <w:sz w:val="24"/>
          <w:szCs w:val="24"/>
        </w:rPr>
      </w:pPr>
    </w:p>
    <w:p w:rsidR="00AE169F" w:rsidRPr="00125CDD" w:rsidRDefault="00AE169F" w:rsidP="00AE169F">
      <w:pPr>
        <w:pStyle w:val="ListParagraph"/>
        <w:numPr>
          <w:ilvl w:val="0"/>
          <w:numId w:val="7"/>
        </w:numPr>
        <w:rPr>
          <w:rFonts w:ascii="Lucida Sans" w:hAnsi="Lucida Sans"/>
          <w:sz w:val="24"/>
          <w:szCs w:val="24"/>
        </w:rPr>
      </w:pPr>
      <w:r w:rsidRPr="00125CDD">
        <w:rPr>
          <w:rFonts w:ascii="Lucida Sans" w:hAnsi="Lucida Sans"/>
          <w:sz w:val="24"/>
          <w:szCs w:val="24"/>
          <w:lang w:val="en"/>
        </w:rPr>
        <w:t xml:space="preserve">The Minister has </w:t>
      </w:r>
      <w:r w:rsidRPr="00140717">
        <w:rPr>
          <w:rStyle w:val="Strong"/>
          <w:rFonts w:ascii="Lucida Sans" w:hAnsi="Lucida Sans"/>
          <w:b w:val="0"/>
          <w:sz w:val="24"/>
          <w:szCs w:val="24"/>
          <w:lang w:val="en"/>
        </w:rPr>
        <w:t>rejected</w:t>
      </w:r>
      <w:r w:rsidRPr="00125CDD">
        <w:rPr>
          <w:rFonts w:ascii="Lucida Sans" w:hAnsi="Lucida Sans"/>
          <w:sz w:val="24"/>
          <w:szCs w:val="24"/>
          <w:lang w:val="en"/>
        </w:rPr>
        <w:t xml:space="preserve"> the Committee’s recommendation that the Bill include a specific duty on relevant bodies to have </w:t>
      </w:r>
      <w:r w:rsidRPr="00140717">
        <w:rPr>
          <w:rStyle w:val="Strong"/>
          <w:rFonts w:ascii="Lucida Sans" w:hAnsi="Lucida Sans"/>
          <w:b w:val="0"/>
          <w:sz w:val="24"/>
          <w:szCs w:val="24"/>
          <w:lang w:val="en"/>
        </w:rPr>
        <w:t>due regard to the UN</w:t>
      </w:r>
      <w:r w:rsidRPr="00125CDD">
        <w:rPr>
          <w:rStyle w:val="Strong"/>
          <w:rFonts w:ascii="Lucida Sans" w:hAnsi="Lucida Sans"/>
          <w:b w:val="0"/>
          <w:sz w:val="24"/>
          <w:szCs w:val="24"/>
          <w:lang w:val="en"/>
        </w:rPr>
        <w:t xml:space="preserve"> Convention on the Rights of the Child</w:t>
      </w:r>
      <w:r w:rsidR="00140717">
        <w:rPr>
          <w:rStyle w:val="Strong"/>
          <w:rFonts w:ascii="Lucida Sans" w:hAnsi="Lucida Sans"/>
          <w:b w:val="0"/>
          <w:sz w:val="24"/>
          <w:szCs w:val="24"/>
          <w:lang w:val="en"/>
        </w:rPr>
        <w:t xml:space="preserve"> and </w:t>
      </w:r>
      <w:r w:rsidR="00140717" w:rsidRPr="00125CDD">
        <w:rPr>
          <w:rFonts w:ascii="Lucida Sans" w:hAnsi="Lucida Sans"/>
          <w:sz w:val="24"/>
          <w:szCs w:val="24"/>
        </w:rPr>
        <w:t>UN Convention on the Rights of Persons with Disabilities</w:t>
      </w:r>
      <w:r w:rsidRPr="00125CDD">
        <w:rPr>
          <w:rFonts w:ascii="Lucida Sans" w:hAnsi="Lucida Sans"/>
          <w:b/>
          <w:sz w:val="24"/>
          <w:szCs w:val="24"/>
          <w:lang w:val="en"/>
        </w:rPr>
        <w:t>.</w:t>
      </w:r>
      <w:r w:rsidRPr="00125CDD">
        <w:rPr>
          <w:rFonts w:ascii="Lucida Sans" w:hAnsi="Lucida Sans"/>
          <w:sz w:val="24"/>
          <w:szCs w:val="24"/>
          <w:lang w:val="en"/>
        </w:rPr>
        <w:t xml:space="preserve"> </w:t>
      </w:r>
      <w:r w:rsidR="00D42E8B">
        <w:rPr>
          <w:rFonts w:ascii="Lucida Sans" w:hAnsi="Lucida Sans"/>
          <w:sz w:val="24"/>
          <w:szCs w:val="24"/>
          <w:lang w:val="en"/>
        </w:rPr>
        <w:t xml:space="preserve"> </w:t>
      </w:r>
      <w:r w:rsidRPr="00125CDD">
        <w:rPr>
          <w:rFonts w:ascii="Lucida Sans" w:hAnsi="Lucida Sans"/>
          <w:sz w:val="24"/>
          <w:szCs w:val="24"/>
          <w:lang w:val="en"/>
        </w:rPr>
        <w:t>The Welsh Government believes that the existing duties on the Welsh Ministers are sufficient and that the Bill creates the architecture whereby children’s rights are inherently considered.</w:t>
      </w:r>
    </w:p>
    <w:p w:rsidR="00AE169F" w:rsidRPr="00125CDD" w:rsidRDefault="00AE169F" w:rsidP="00AE169F">
      <w:pPr>
        <w:pStyle w:val="ListParagraph"/>
        <w:rPr>
          <w:rFonts w:ascii="Lucida Sans" w:hAnsi="Lucida Sans"/>
          <w:sz w:val="24"/>
          <w:szCs w:val="24"/>
        </w:rPr>
      </w:pPr>
    </w:p>
    <w:p w:rsidR="00E413DA" w:rsidRPr="00125CDD" w:rsidRDefault="00E413DA" w:rsidP="00E413DA">
      <w:pPr>
        <w:rPr>
          <w:rFonts w:ascii="Lucida Sans" w:hAnsi="Lucida Sans"/>
        </w:rPr>
      </w:pPr>
    </w:p>
    <w:p w:rsidR="00E413DA" w:rsidRPr="00125CDD" w:rsidRDefault="005F32C8" w:rsidP="00E413DA">
      <w:pPr>
        <w:pStyle w:val="ListParagraph"/>
        <w:numPr>
          <w:ilvl w:val="0"/>
          <w:numId w:val="1"/>
        </w:numPr>
        <w:rPr>
          <w:rFonts w:ascii="Lucida Sans" w:hAnsi="Lucida Sans"/>
          <w:b/>
          <w:sz w:val="24"/>
          <w:szCs w:val="24"/>
        </w:rPr>
      </w:pPr>
      <w:r w:rsidRPr="00125CDD">
        <w:rPr>
          <w:rFonts w:ascii="Lucida Sans" w:hAnsi="Lucida Sans"/>
          <w:b/>
          <w:sz w:val="24"/>
          <w:szCs w:val="24"/>
        </w:rPr>
        <w:t xml:space="preserve">More detail on the Minister’s </w:t>
      </w:r>
      <w:r w:rsidR="004C5E05">
        <w:rPr>
          <w:rFonts w:ascii="Lucida Sans" w:hAnsi="Lucida Sans"/>
          <w:b/>
          <w:sz w:val="24"/>
          <w:szCs w:val="24"/>
        </w:rPr>
        <w:t>r</w:t>
      </w:r>
      <w:r w:rsidR="00E413DA" w:rsidRPr="00125CDD">
        <w:rPr>
          <w:rFonts w:ascii="Lucida Sans" w:hAnsi="Lucida Sans"/>
          <w:b/>
          <w:sz w:val="24"/>
          <w:szCs w:val="24"/>
        </w:rPr>
        <w:t xml:space="preserve">esponse </w:t>
      </w:r>
      <w:r w:rsidR="004C5E05">
        <w:rPr>
          <w:rFonts w:ascii="Lucida Sans" w:hAnsi="Lucida Sans"/>
          <w:b/>
          <w:sz w:val="24"/>
          <w:szCs w:val="24"/>
        </w:rPr>
        <w:t xml:space="preserve">to9 the committee </w:t>
      </w:r>
      <w:r w:rsidR="00E413DA" w:rsidRPr="00125CDD">
        <w:rPr>
          <w:rFonts w:ascii="Lucida Sans" w:hAnsi="Lucida Sans"/>
          <w:b/>
          <w:sz w:val="24"/>
          <w:szCs w:val="24"/>
        </w:rPr>
        <w:t>recommendations</w:t>
      </w:r>
    </w:p>
    <w:p w:rsidR="00E413DA" w:rsidRPr="00125CDD" w:rsidRDefault="00E413DA" w:rsidP="00E413DA">
      <w:pPr>
        <w:pStyle w:val="ListParagraph"/>
        <w:rPr>
          <w:rFonts w:ascii="Lucida Sans" w:hAnsi="Lucida Sans"/>
          <w:b/>
          <w:sz w:val="24"/>
          <w:szCs w:val="24"/>
        </w:rPr>
      </w:pPr>
    </w:p>
    <w:p w:rsidR="00125CDD" w:rsidRPr="00125CDD" w:rsidRDefault="00125CDD" w:rsidP="00125CDD">
      <w:pPr>
        <w:rPr>
          <w:rFonts w:ascii="Lucida Sans" w:hAnsi="Lucida Sans"/>
          <w:u w:val="single"/>
        </w:rPr>
      </w:pPr>
      <w:r w:rsidRPr="00125CDD">
        <w:rPr>
          <w:rFonts w:ascii="Lucida Sans" w:hAnsi="Lucida Sans"/>
          <w:u w:val="single"/>
        </w:rPr>
        <w:t>Definitions</w:t>
      </w:r>
    </w:p>
    <w:p w:rsidR="00125CDD" w:rsidRPr="00125CDD" w:rsidRDefault="00125CDD" w:rsidP="00E413DA">
      <w:pPr>
        <w:pStyle w:val="ListParagraph"/>
        <w:rPr>
          <w:rFonts w:ascii="Lucida Sans" w:hAnsi="Lucida Sans"/>
          <w:b/>
          <w:sz w:val="24"/>
          <w:szCs w:val="24"/>
        </w:rPr>
      </w:pPr>
    </w:p>
    <w:p w:rsidR="00E413DA" w:rsidRPr="00125CDD" w:rsidRDefault="00125CDD" w:rsidP="00125CDD">
      <w:pPr>
        <w:rPr>
          <w:rFonts w:ascii="Lucida Sans" w:hAnsi="Lucida Sans"/>
          <w:b/>
        </w:rPr>
      </w:pPr>
      <w:r w:rsidRPr="00125CDD">
        <w:rPr>
          <w:rFonts w:ascii="Lucida Sans" w:hAnsi="Lucida Sans"/>
          <w:b/>
        </w:rPr>
        <w:t>R</w:t>
      </w:r>
      <w:r w:rsidR="00E413DA" w:rsidRPr="00125CDD">
        <w:rPr>
          <w:rFonts w:ascii="Lucida Sans" w:hAnsi="Lucida Sans"/>
          <w:b/>
        </w:rPr>
        <w:t xml:space="preserve">ecommendation 3 </w:t>
      </w:r>
      <w:r w:rsidRPr="00125CDD">
        <w:rPr>
          <w:rFonts w:ascii="Lucida Sans" w:hAnsi="Lucida Sans"/>
          <w:b/>
        </w:rPr>
        <w:t>- accepted</w:t>
      </w:r>
    </w:p>
    <w:p w:rsidR="00E413DA" w:rsidRPr="00125CDD" w:rsidRDefault="00E413DA" w:rsidP="00E413DA">
      <w:pPr>
        <w:pStyle w:val="ListParagraph"/>
        <w:rPr>
          <w:rFonts w:ascii="Lucida Sans" w:hAnsi="Lucida Sans"/>
          <w:sz w:val="24"/>
          <w:szCs w:val="24"/>
        </w:rPr>
      </w:pPr>
    </w:p>
    <w:p w:rsidR="00E413DA" w:rsidRPr="00125CDD" w:rsidRDefault="00E413DA" w:rsidP="00E413DA">
      <w:pPr>
        <w:pStyle w:val="ListParagraph"/>
        <w:rPr>
          <w:rFonts w:ascii="Lucida Sans" w:hAnsi="Lucida Sans"/>
          <w:i/>
          <w:sz w:val="24"/>
          <w:szCs w:val="24"/>
        </w:rPr>
      </w:pPr>
      <w:r w:rsidRPr="00125CDD">
        <w:rPr>
          <w:rFonts w:ascii="Lucida Sans" w:hAnsi="Lucida Sans"/>
          <w:sz w:val="24"/>
          <w:szCs w:val="24"/>
        </w:rPr>
        <w:t xml:space="preserve"> ‘</w:t>
      </w:r>
      <w:r w:rsidRPr="00125CDD">
        <w:rPr>
          <w:rFonts w:ascii="Lucida Sans" w:hAnsi="Lucida Sans"/>
          <w:i/>
          <w:sz w:val="24"/>
          <w:szCs w:val="24"/>
        </w:rPr>
        <w:t xml:space="preserve">The Minister should ensure that the Additional learning Needs Code clarifies that:- </w:t>
      </w:r>
    </w:p>
    <w:p w:rsidR="00E413DA" w:rsidRPr="00125CDD" w:rsidRDefault="00E413DA" w:rsidP="00E413DA">
      <w:pPr>
        <w:pStyle w:val="ListParagraph"/>
        <w:numPr>
          <w:ilvl w:val="0"/>
          <w:numId w:val="2"/>
        </w:numPr>
        <w:rPr>
          <w:rFonts w:ascii="Lucida Sans" w:hAnsi="Lucida Sans"/>
          <w:i/>
          <w:sz w:val="24"/>
          <w:szCs w:val="24"/>
        </w:rPr>
      </w:pPr>
      <w:r w:rsidRPr="00125CDD">
        <w:rPr>
          <w:rFonts w:ascii="Lucida Sans" w:hAnsi="Lucida Sans"/>
          <w:i/>
          <w:sz w:val="24"/>
          <w:szCs w:val="24"/>
        </w:rPr>
        <w:t xml:space="preserve">a child is not required to have a significantly greater difficulty in all areas of their learning to fall within Section 2 (2) (a) of the Bill; and </w:t>
      </w:r>
    </w:p>
    <w:p w:rsidR="00E413DA" w:rsidRDefault="00E413DA" w:rsidP="00E413DA">
      <w:pPr>
        <w:pStyle w:val="ListParagraph"/>
        <w:numPr>
          <w:ilvl w:val="0"/>
          <w:numId w:val="2"/>
        </w:numPr>
        <w:rPr>
          <w:rFonts w:ascii="Lucida Sans" w:hAnsi="Lucida Sans"/>
          <w:i/>
          <w:sz w:val="24"/>
          <w:szCs w:val="24"/>
        </w:rPr>
      </w:pPr>
      <w:r w:rsidRPr="00125CDD">
        <w:rPr>
          <w:rFonts w:ascii="Lucida Sans" w:hAnsi="Lucida Sans"/>
          <w:i/>
          <w:sz w:val="24"/>
          <w:szCs w:val="24"/>
        </w:rPr>
        <w:t>in the context of children under compulsory school age, the reference to ‘learning’ in section 2 (2) (a) of the Bill includes more informal types of learning, such as learning through play and social interaction.</w:t>
      </w:r>
    </w:p>
    <w:p w:rsidR="004C5E05" w:rsidRPr="004C5E05" w:rsidRDefault="004C5E05" w:rsidP="004C5E05">
      <w:pPr>
        <w:rPr>
          <w:rFonts w:ascii="Lucida Sans" w:hAnsi="Lucida Sans"/>
        </w:rPr>
      </w:pPr>
    </w:p>
    <w:p w:rsidR="004C5E05" w:rsidRPr="00125CDD" w:rsidRDefault="004C5E05" w:rsidP="004C5E05">
      <w:pPr>
        <w:pStyle w:val="ListParagraph"/>
        <w:rPr>
          <w:rFonts w:ascii="Lucida Sans" w:hAnsi="Lucida Sans"/>
          <w:sz w:val="24"/>
          <w:szCs w:val="24"/>
        </w:rPr>
      </w:pPr>
      <w:r w:rsidRPr="00125CDD">
        <w:rPr>
          <w:rFonts w:ascii="Lucida Sans" w:hAnsi="Lucida Sans"/>
          <w:sz w:val="24"/>
          <w:szCs w:val="24"/>
        </w:rPr>
        <w:t xml:space="preserve">The Minister will explore Estyn’s suggestion that the Code makes clear that it is not necessary to have “significantly greater difficulty in </w:t>
      </w:r>
      <w:r w:rsidRPr="00125CDD">
        <w:rPr>
          <w:rFonts w:ascii="Lucida Sans" w:hAnsi="Lucida Sans"/>
          <w:sz w:val="24"/>
          <w:szCs w:val="24"/>
          <w:u w:val="single"/>
        </w:rPr>
        <w:t>all</w:t>
      </w:r>
      <w:r w:rsidRPr="00125CDD">
        <w:rPr>
          <w:rFonts w:ascii="Lucida Sans" w:hAnsi="Lucida Sans"/>
          <w:sz w:val="24"/>
          <w:szCs w:val="24"/>
        </w:rPr>
        <w:t xml:space="preserve"> areas of learning in order to have additional learning needs”</w:t>
      </w:r>
    </w:p>
    <w:p w:rsidR="00E413DA" w:rsidRPr="004C5E05" w:rsidRDefault="00E413DA" w:rsidP="004C5E05">
      <w:pPr>
        <w:rPr>
          <w:rFonts w:ascii="Lucida Sans" w:hAnsi="Lucida Sans"/>
        </w:rPr>
      </w:pPr>
    </w:p>
    <w:p w:rsidR="00E413DA" w:rsidRPr="00125CDD" w:rsidRDefault="00125CDD" w:rsidP="00125CDD">
      <w:pPr>
        <w:rPr>
          <w:rFonts w:ascii="Lucida Sans" w:hAnsi="Lucida Sans"/>
          <w:b/>
        </w:rPr>
      </w:pPr>
      <w:r>
        <w:rPr>
          <w:rFonts w:ascii="Lucida Sans" w:hAnsi="Lucida Sans"/>
          <w:b/>
        </w:rPr>
        <w:t>R</w:t>
      </w:r>
      <w:r w:rsidRPr="00125CDD">
        <w:rPr>
          <w:rFonts w:ascii="Lucida Sans" w:hAnsi="Lucida Sans"/>
          <w:b/>
        </w:rPr>
        <w:t>ecommendation 4</w:t>
      </w:r>
      <w:r>
        <w:rPr>
          <w:rFonts w:ascii="Lucida Sans" w:hAnsi="Lucida Sans"/>
          <w:b/>
        </w:rPr>
        <w:t xml:space="preserve"> – </w:t>
      </w:r>
      <w:r w:rsidRPr="00125CDD">
        <w:rPr>
          <w:rFonts w:ascii="Lucida Sans" w:hAnsi="Lucida Sans"/>
          <w:b/>
        </w:rPr>
        <w:t>Under consideration</w:t>
      </w:r>
    </w:p>
    <w:p w:rsidR="00125CDD" w:rsidRPr="00125CDD" w:rsidRDefault="00125CDD" w:rsidP="00125CDD">
      <w:pPr>
        <w:rPr>
          <w:rFonts w:ascii="Lucida Sans" w:hAnsi="Lucida Sans"/>
          <w:b/>
        </w:rPr>
      </w:pPr>
    </w:p>
    <w:p w:rsidR="00A175B6" w:rsidRDefault="00A175B6" w:rsidP="00A175B6">
      <w:pPr>
        <w:ind w:left="720"/>
        <w:rPr>
          <w:rFonts w:ascii="Lucida Sans" w:hAnsi="Lucida Sans"/>
          <w:i/>
        </w:rPr>
      </w:pPr>
      <w:r w:rsidRPr="00125CDD">
        <w:rPr>
          <w:rFonts w:ascii="Lucida Sans" w:hAnsi="Lucida Sans"/>
        </w:rPr>
        <w:t>‘</w:t>
      </w:r>
      <w:r w:rsidR="004C5E05">
        <w:rPr>
          <w:rFonts w:ascii="Lucida Sans" w:hAnsi="Lucida Sans"/>
          <w:i/>
        </w:rPr>
        <w:t>The definition of Additional L</w:t>
      </w:r>
      <w:r w:rsidRPr="00125CDD">
        <w:rPr>
          <w:rFonts w:ascii="Lucida Sans" w:hAnsi="Lucida Sans"/>
          <w:i/>
        </w:rPr>
        <w:t>earning Needs on the face of the Bill should be amended to provide clarity that a person has additional learning needs where he or she has a medical condition which causes them to have a significantly greater difficulty in learning than the majority of others of the same age, or the medical condition is a disability which prevents or hinders the pupil from making use of facilities for education or training of a kind generally provided for others of the same age, and such learning difficulty or disability calls for additional learning provision.’</w:t>
      </w:r>
    </w:p>
    <w:p w:rsidR="004C5E05" w:rsidRDefault="004C5E05" w:rsidP="00A175B6">
      <w:pPr>
        <w:ind w:left="720"/>
        <w:rPr>
          <w:rFonts w:ascii="Lucida Sans" w:hAnsi="Lucida Sans"/>
          <w:i/>
        </w:rPr>
      </w:pPr>
    </w:p>
    <w:p w:rsidR="004C5E05" w:rsidRDefault="004C5E05" w:rsidP="004C5E05">
      <w:pPr>
        <w:pStyle w:val="ListParagraph"/>
        <w:rPr>
          <w:rFonts w:ascii="Lucida Sans" w:hAnsi="Lucida Sans"/>
          <w:sz w:val="24"/>
          <w:szCs w:val="24"/>
        </w:rPr>
      </w:pPr>
      <w:r w:rsidRPr="00125CDD">
        <w:rPr>
          <w:rFonts w:ascii="Lucida Sans" w:hAnsi="Lucida Sans"/>
          <w:sz w:val="24"/>
          <w:szCs w:val="24"/>
        </w:rPr>
        <w:t>Children and young people who have a medical condition which contributes to an additional learning need are entitled to additional learning provision under the new system but under consideration are the benefits and risks of an amendment to the definition of additional learning needs in section 2 to demonstrate its scope in relation to medical conditions.</w:t>
      </w:r>
    </w:p>
    <w:p w:rsidR="00125CDD" w:rsidRDefault="00125CDD" w:rsidP="00125CDD">
      <w:pPr>
        <w:rPr>
          <w:rFonts w:ascii="Lucida Sans" w:hAnsi="Lucida Sans"/>
          <w:i/>
        </w:rPr>
      </w:pPr>
    </w:p>
    <w:p w:rsidR="00125CDD" w:rsidRPr="00125CDD" w:rsidRDefault="00125CDD" w:rsidP="00125CDD">
      <w:pPr>
        <w:rPr>
          <w:rFonts w:ascii="Lucida Sans" w:hAnsi="Lucida Sans"/>
          <w:u w:val="single"/>
        </w:rPr>
      </w:pPr>
      <w:r w:rsidRPr="00125CDD">
        <w:rPr>
          <w:rFonts w:ascii="Lucida Sans" w:hAnsi="Lucida Sans"/>
          <w:u w:val="single"/>
        </w:rPr>
        <w:t>IDPs</w:t>
      </w:r>
    </w:p>
    <w:p w:rsidR="00A175B6" w:rsidRPr="00125CDD" w:rsidRDefault="00A175B6" w:rsidP="00A175B6">
      <w:pPr>
        <w:ind w:left="720"/>
        <w:rPr>
          <w:rFonts w:ascii="Lucida Sans" w:hAnsi="Lucida Sans"/>
          <w:i/>
        </w:rPr>
      </w:pPr>
    </w:p>
    <w:p w:rsidR="00A175B6" w:rsidRDefault="00125CDD" w:rsidP="00125CDD">
      <w:pPr>
        <w:rPr>
          <w:rFonts w:ascii="Lucida Sans" w:hAnsi="Lucida Sans"/>
          <w:b/>
        </w:rPr>
      </w:pPr>
      <w:r>
        <w:rPr>
          <w:rFonts w:ascii="Lucida Sans" w:hAnsi="Lucida Sans"/>
          <w:b/>
        </w:rPr>
        <w:t>R</w:t>
      </w:r>
      <w:r w:rsidR="00A175B6" w:rsidRPr="00125CDD">
        <w:rPr>
          <w:rFonts w:ascii="Lucida Sans" w:hAnsi="Lucida Sans"/>
          <w:b/>
        </w:rPr>
        <w:t>ecommendation 5</w:t>
      </w:r>
      <w:r>
        <w:rPr>
          <w:rFonts w:ascii="Lucida Sans" w:hAnsi="Lucida Sans"/>
          <w:b/>
        </w:rPr>
        <w:t xml:space="preserve"> – accepted</w:t>
      </w:r>
    </w:p>
    <w:p w:rsidR="00125CDD" w:rsidRPr="00125CDD" w:rsidRDefault="00125CDD" w:rsidP="00125CDD">
      <w:pPr>
        <w:rPr>
          <w:rFonts w:ascii="Lucida Sans" w:hAnsi="Lucida Sans"/>
          <w:b/>
        </w:rPr>
      </w:pPr>
    </w:p>
    <w:p w:rsidR="00A175B6" w:rsidRPr="00125CDD" w:rsidRDefault="00A175B6" w:rsidP="00A175B6">
      <w:pPr>
        <w:ind w:left="720"/>
        <w:rPr>
          <w:rFonts w:ascii="Lucida Sans" w:hAnsi="Lucida Sans"/>
          <w:i/>
        </w:rPr>
      </w:pPr>
      <w:r w:rsidRPr="00125CDD">
        <w:rPr>
          <w:rFonts w:ascii="Lucida Sans" w:hAnsi="Lucida Sans"/>
        </w:rPr>
        <w:t>‘</w:t>
      </w:r>
      <w:r w:rsidRPr="00125CDD">
        <w:rPr>
          <w:rFonts w:ascii="Lucida Sans" w:hAnsi="Lucida Sans"/>
          <w:i/>
        </w:rPr>
        <w:t>Section 4 (4) of the Bill should be amended to require that the Additional Learning Needs Code stipulates timescales for undertaking assessments and preparing IDPs’</w:t>
      </w:r>
    </w:p>
    <w:p w:rsidR="00A175B6" w:rsidRPr="00125CDD" w:rsidRDefault="00A175B6" w:rsidP="00A175B6">
      <w:pPr>
        <w:ind w:left="720"/>
        <w:rPr>
          <w:rFonts w:ascii="Lucida Sans" w:hAnsi="Lucida Sans"/>
        </w:rPr>
      </w:pPr>
    </w:p>
    <w:p w:rsidR="00A175B6" w:rsidRDefault="00A175B6" w:rsidP="00A175B6">
      <w:pPr>
        <w:ind w:left="720"/>
        <w:rPr>
          <w:rFonts w:ascii="Lucida Sans" w:hAnsi="Lucida Sans"/>
        </w:rPr>
      </w:pPr>
      <w:r w:rsidRPr="00125CDD">
        <w:rPr>
          <w:rFonts w:ascii="Lucida Sans" w:hAnsi="Lucida Sans"/>
        </w:rPr>
        <w:lastRenderedPageBreak/>
        <w:t>The draft code sets out current thinking on these timescales following engagement with practitioners.</w:t>
      </w:r>
    </w:p>
    <w:p w:rsidR="00125CDD" w:rsidRDefault="00125CDD" w:rsidP="00A175B6">
      <w:pPr>
        <w:ind w:left="720"/>
        <w:rPr>
          <w:rFonts w:ascii="Lucida Sans" w:hAnsi="Lucida Sans"/>
        </w:rPr>
      </w:pPr>
    </w:p>
    <w:p w:rsidR="00125CDD" w:rsidRPr="00125CDD" w:rsidRDefault="00125CDD" w:rsidP="00125CDD">
      <w:pPr>
        <w:rPr>
          <w:rFonts w:ascii="Lucida Sans" w:hAnsi="Lucida Sans"/>
        </w:rPr>
      </w:pPr>
      <w:r>
        <w:rPr>
          <w:rFonts w:ascii="Lucida Sans" w:hAnsi="Lucida Sans"/>
          <w:b/>
        </w:rPr>
        <w:t>R</w:t>
      </w:r>
      <w:r w:rsidRPr="00125CDD">
        <w:rPr>
          <w:rFonts w:ascii="Lucida Sans" w:hAnsi="Lucida Sans"/>
          <w:b/>
        </w:rPr>
        <w:t xml:space="preserve">ecommendation </w:t>
      </w:r>
      <w:r>
        <w:rPr>
          <w:rFonts w:ascii="Lucida Sans" w:hAnsi="Lucida Sans"/>
          <w:b/>
        </w:rPr>
        <w:t>12 - accepted</w:t>
      </w:r>
    </w:p>
    <w:p w:rsidR="00A175B6" w:rsidRPr="00125CDD" w:rsidRDefault="00A175B6" w:rsidP="00A175B6">
      <w:pPr>
        <w:ind w:left="720"/>
        <w:rPr>
          <w:rFonts w:ascii="Lucida Sans" w:hAnsi="Lucida Sans"/>
        </w:rPr>
      </w:pPr>
    </w:p>
    <w:p w:rsidR="005F32C8" w:rsidRPr="00125CDD" w:rsidRDefault="004C5E05" w:rsidP="005F32C8">
      <w:pPr>
        <w:ind w:left="720"/>
        <w:rPr>
          <w:rFonts w:ascii="Lucida Sans" w:hAnsi="Lucida Sans"/>
          <w:i/>
        </w:rPr>
      </w:pPr>
      <w:r w:rsidRPr="00125CDD">
        <w:rPr>
          <w:rFonts w:ascii="Lucida Sans" w:hAnsi="Lucida Sans"/>
        </w:rPr>
        <w:t xml:space="preserve"> </w:t>
      </w:r>
      <w:r w:rsidR="005F32C8" w:rsidRPr="00125CDD">
        <w:rPr>
          <w:rFonts w:ascii="Lucida Sans" w:hAnsi="Lucida Sans"/>
        </w:rPr>
        <w:t>‘</w:t>
      </w:r>
      <w:r w:rsidR="005F32C8" w:rsidRPr="00125CDD">
        <w:rPr>
          <w:rFonts w:ascii="Lucida Sans" w:hAnsi="Lucida Sans"/>
          <w:i/>
        </w:rPr>
        <w:t>The Minister should develop an all-Wales template for IDPs with a standardised format but allowing for person-centred content’</w:t>
      </w:r>
    </w:p>
    <w:p w:rsidR="005F32C8" w:rsidRPr="00125CDD" w:rsidRDefault="005F32C8" w:rsidP="005F32C8">
      <w:pPr>
        <w:ind w:left="720"/>
        <w:rPr>
          <w:rFonts w:ascii="Lucida Sans" w:hAnsi="Lucida Sans"/>
          <w:i/>
        </w:rPr>
      </w:pPr>
    </w:p>
    <w:p w:rsidR="00125CDD" w:rsidRDefault="005F32C8" w:rsidP="00125CDD">
      <w:pPr>
        <w:ind w:left="720"/>
        <w:rPr>
          <w:rFonts w:ascii="Lucida Sans" w:hAnsi="Lucida Sans"/>
        </w:rPr>
      </w:pPr>
      <w:r w:rsidRPr="00125CDD">
        <w:rPr>
          <w:rFonts w:ascii="Lucida Sans" w:hAnsi="Lucida Sans"/>
        </w:rPr>
        <w:t xml:space="preserve">The IDP Expert Group </w:t>
      </w:r>
      <w:r w:rsidR="00D42E8B" w:rsidRPr="00125CDD">
        <w:rPr>
          <w:rFonts w:ascii="Lucida Sans" w:hAnsi="Lucida Sans"/>
        </w:rPr>
        <w:t>is</w:t>
      </w:r>
      <w:r w:rsidRPr="00125CDD">
        <w:rPr>
          <w:rFonts w:ascii="Lucida Sans" w:hAnsi="Lucida Sans"/>
        </w:rPr>
        <w:t xml:space="preserve"> currently working on a revised </w:t>
      </w:r>
      <w:r w:rsidR="004C5E05">
        <w:rPr>
          <w:rFonts w:ascii="Lucida Sans" w:hAnsi="Lucida Sans"/>
        </w:rPr>
        <w:t>template to be included in the C</w:t>
      </w:r>
      <w:r w:rsidRPr="00125CDD">
        <w:rPr>
          <w:rFonts w:ascii="Lucida Sans" w:hAnsi="Lucida Sans"/>
        </w:rPr>
        <w:t>ode.</w:t>
      </w:r>
    </w:p>
    <w:p w:rsidR="00125CDD" w:rsidRDefault="00125CDD" w:rsidP="00125CDD">
      <w:pPr>
        <w:rPr>
          <w:rFonts w:ascii="Lucida Sans" w:hAnsi="Lucida Sans"/>
        </w:rPr>
      </w:pPr>
    </w:p>
    <w:p w:rsidR="006D3701" w:rsidRPr="00125CDD" w:rsidRDefault="006D3701" w:rsidP="00125CDD">
      <w:pPr>
        <w:rPr>
          <w:rFonts w:ascii="Lucida Sans" w:hAnsi="Lucida Sans"/>
        </w:rPr>
      </w:pPr>
      <w:r w:rsidRPr="00125CDD">
        <w:rPr>
          <w:rFonts w:ascii="Lucida Sans" w:hAnsi="Lucida Sans"/>
          <w:u w:val="single"/>
        </w:rPr>
        <w:t>Early years</w:t>
      </w:r>
    </w:p>
    <w:p w:rsidR="005F32C8" w:rsidRPr="00125CDD" w:rsidRDefault="005F32C8" w:rsidP="005F32C8">
      <w:pPr>
        <w:ind w:left="720"/>
        <w:rPr>
          <w:rFonts w:ascii="Lucida Sans" w:hAnsi="Lucida Sans"/>
          <w:u w:val="single"/>
        </w:rPr>
      </w:pPr>
    </w:p>
    <w:p w:rsidR="00125CDD" w:rsidRDefault="00125CDD" w:rsidP="00125CDD">
      <w:pPr>
        <w:rPr>
          <w:rFonts w:ascii="Lucida Sans" w:hAnsi="Lucida Sans"/>
        </w:rPr>
      </w:pPr>
    </w:p>
    <w:p w:rsidR="00125CDD" w:rsidRDefault="00125CDD" w:rsidP="00125CDD">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18 – accepted</w:t>
      </w:r>
    </w:p>
    <w:p w:rsidR="00125CDD" w:rsidRDefault="00125CDD" w:rsidP="00125CDD">
      <w:pPr>
        <w:rPr>
          <w:rFonts w:ascii="Lucida Sans" w:hAnsi="Lucida Sans"/>
          <w:b/>
        </w:rPr>
      </w:pPr>
    </w:p>
    <w:p w:rsidR="00F84E6B" w:rsidRPr="00125CDD" w:rsidRDefault="00125CDD" w:rsidP="00F84E6B">
      <w:pPr>
        <w:ind w:left="720"/>
        <w:rPr>
          <w:rFonts w:ascii="Lucida Sans" w:hAnsi="Lucida Sans"/>
          <w:i/>
        </w:rPr>
      </w:pPr>
      <w:r w:rsidRPr="00125CDD">
        <w:rPr>
          <w:rFonts w:ascii="Lucida Sans" w:hAnsi="Lucida Sans"/>
        </w:rPr>
        <w:t xml:space="preserve"> </w:t>
      </w:r>
      <w:r w:rsidR="00F84E6B" w:rsidRPr="00125CDD">
        <w:rPr>
          <w:rFonts w:ascii="Lucida Sans" w:hAnsi="Lucida Sans"/>
        </w:rPr>
        <w:t>‘</w:t>
      </w:r>
      <w:r w:rsidR="00F84E6B" w:rsidRPr="00125CDD">
        <w:rPr>
          <w:rFonts w:ascii="Lucida Sans" w:hAnsi="Lucida Sans"/>
          <w:i/>
        </w:rPr>
        <w:t>The code should provide clarity that assessments for ALN in respect of children under compulsory school age must take account of how children develop, including learning through play, and their needs for stimulation, encouragement and social interaction.’</w:t>
      </w:r>
    </w:p>
    <w:p w:rsidR="00F84E6B" w:rsidRDefault="00F84E6B" w:rsidP="00F84E6B">
      <w:pPr>
        <w:ind w:left="720"/>
        <w:rPr>
          <w:rFonts w:ascii="Lucida Sans" w:hAnsi="Lucida Sans"/>
        </w:rPr>
      </w:pPr>
    </w:p>
    <w:p w:rsidR="00125CDD" w:rsidRDefault="00125CDD" w:rsidP="00125CDD">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19 – accepted</w:t>
      </w:r>
    </w:p>
    <w:p w:rsidR="00125CDD" w:rsidRPr="00125CDD" w:rsidRDefault="00125CDD" w:rsidP="00F84E6B">
      <w:pPr>
        <w:ind w:left="720"/>
        <w:rPr>
          <w:rFonts w:ascii="Lucida Sans" w:hAnsi="Lucida Sans"/>
        </w:rPr>
      </w:pPr>
    </w:p>
    <w:p w:rsidR="006D3701" w:rsidRPr="00125CDD" w:rsidRDefault="00125CDD" w:rsidP="006D3701">
      <w:pPr>
        <w:ind w:left="720"/>
        <w:rPr>
          <w:rFonts w:ascii="Lucida Sans" w:hAnsi="Lucida Sans"/>
          <w:i/>
        </w:rPr>
      </w:pPr>
      <w:r w:rsidRPr="00125CDD">
        <w:rPr>
          <w:rFonts w:ascii="Lucida Sans" w:hAnsi="Lucida Sans"/>
          <w:i/>
        </w:rPr>
        <w:t xml:space="preserve"> </w:t>
      </w:r>
      <w:r w:rsidR="006D3701" w:rsidRPr="00125CDD">
        <w:rPr>
          <w:rFonts w:ascii="Lucida Sans" w:hAnsi="Lucida Sans"/>
          <w:i/>
        </w:rPr>
        <w:t>‘Section 57 of the Bill should be amended to place a duty on health bodies to bring to the attention of local authorities concerns they have that a child under compulsory school age has Additional Learning Needs’.</w:t>
      </w:r>
    </w:p>
    <w:p w:rsidR="006D3701" w:rsidRDefault="006D3701" w:rsidP="006D3701">
      <w:pPr>
        <w:ind w:left="720"/>
        <w:rPr>
          <w:rFonts w:ascii="Lucida Sans" w:hAnsi="Lucida Sans"/>
        </w:rPr>
      </w:pPr>
    </w:p>
    <w:p w:rsidR="00125CDD" w:rsidRDefault="00125CDD" w:rsidP="00125CDD">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20 – accepted</w:t>
      </w:r>
    </w:p>
    <w:p w:rsidR="00125CDD" w:rsidRPr="00125CDD" w:rsidRDefault="00125CDD" w:rsidP="006D3701">
      <w:pPr>
        <w:ind w:left="720"/>
        <w:rPr>
          <w:rFonts w:ascii="Lucida Sans" w:hAnsi="Lucida Sans"/>
        </w:rPr>
      </w:pPr>
    </w:p>
    <w:p w:rsidR="006D3701" w:rsidRPr="00125CDD" w:rsidRDefault="00125CDD" w:rsidP="006D3701">
      <w:pPr>
        <w:ind w:left="720"/>
        <w:rPr>
          <w:rFonts w:ascii="Lucida Sans" w:hAnsi="Lucida Sans"/>
          <w:i/>
        </w:rPr>
      </w:pPr>
      <w:r w:rsidRPr="00125CDD">
        <w:rPr>
          <w:rFonts w:ascii="Lucida Sans" w:hAnsi="Lucida Sans"/>
          <w:i/>
        </w:rPr>
        <w:t xml:space="preserve"> </w:t>
      </w:r>
      <w:r w:rsidR="006D3701" w:rsidRPr="00125CDD">
        <w:rPr>
          <w:rFonts w:ascii="Lucida Sans" w:hAnsi="Lucida Sans"/>
          <w:i/>
        </w:rPr>
        <w:t xml:space="preserve">‘The Bill or Code should provide a clear route for professionals working in early years settings to refer any concerns they have that a child in their care may have ALN.  Local authorities should be required to consider any referrals in a similar way to how they respond to referrals from health bodies.’ </w:t>
      </w:r>
    </w:p>
    <w:p w:rsidR="006D3701" w:rsidRPr="00125CDD" w:rsidRDefault="006D3701" w:rsidP="006D3701">
      <w:pPr>
        <w:ind w:left="720"/>
        <w:rPr>
          <w:rFonts w:ascii="Lucida Sans" w:hAnsi="Lucida Sans"/>
          <w:i/>
        </w:rPr>
      </w:pPr>
    </w:p>
    <w:p w:rsidR="006D3701" w:rsidRPr="00125CDD" w:rsidRDefault="006D3701" w:rsidP="006D3701">
      <w:pPr>
        <w:ind w:left="720"/>
        <w:rPr>
          <w:rFonts w:ascii="Lucida Sans" w:hAnsi="Lucida Sans"/>
        </w:rPr>
      </w:pPr>
      <w:r w:rsidRPr="00125CDD">
        <w:rPr>
          <w:rFonts w:ascii="Lucida Sans" w:hAnsi="Lucida Sans"/>
        </w:rPr>
        <w:t xml:space="preserve">Within the revised version of the legislation, local authorities will be required </w:t>
      </w:r>
      <w:r w:rsidR="004C5E05">
        <w:rPr>
          <w:rFonts w:ascii="Lucida Sans" w:hAnsi="Lucida Sans"/>
        </w:rPr>
        <w:t>t</w:t>
      </w:r>
      <w:r w:rsidRPr="00125CDD">
        <w:rPr>
          <w:rFonts w:ascii="Lucida Sans" w:hAnsi="Lucida Sans"/>
        </w:rPr>
        <w:t>o designate an ‘early years lead officer’ as currently exists in some authorities.  There will be a greater focus on prevention and early intervention.</w:t>
      </w:r>
    </w:p>
    <w:p w:rsidR="006D3701" w:rsidRPr="00125CDD" w:rsidRDefault="006D3701" w:rsidP="006D3701">
      <w:pPr>
        <w:ind w:left="720"/>
        <w:rPr>
          <w:rFonts w:ascii="Lucida Sans" w:hAnsi="Lucida Sans"/>
        </w:rPr>
      </w:pPr>
    </w:p>
    <w:p w:rsidR="006D3701" w:rsidRPr="00125CDD" w:rsidRDefault="006D3701" w:rsidP="00B83D2F">
      <w:pPr>
        <w:rPr>
          <w:rFonts w:ascii="Lucida Sans" w:hAnsi="Lucida Sans"/>
          <w:u w:val="single"/>
        </w:rPr>
      </w:pPr>
      <w:r w:rsidRPr="00125CDD">
        <w:rPr>
          <w:rFonts w:ascii="Lucida Sans" w:hAnsi="Lucida Sans"/>
          <w:u w:val="single"/>
        </w:rPr>
        <w:t>Collaboration between health and education</w:t>
      </w:r>
    </w:p>
    <w:p w:rsidR="006D3701" w:rsidRDefault="006D3701" w:rsidP="006D3701">
      <w:pPr>
        <w:ind w:left="720"/>
        <w:rPr>
          <w:rFonts w:ascii="Lucida Sans" w:hAnsi="Lucida Sans"/>
        </w:rPr>
      </w:pPr>
    </w:p>
    <w:p w:rsidR="00B83D2F" w:rsidRDefault="00B83D2F" w:rsidP="00B83D2F">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23 – accepted</w:t>
      </w:r>
    </w:p>
    <w:p w:rsidR="00B83D2F" w:rsidRPr="00125CDD" w:rsidRDefault="00B83D2F" w:rsidP="006D3701">
      <w:pPr>
        <w:ind w:left="720"/>
        <w:rPr>
          <w:rFonts w:ascii="Lucida Sans" w:hAnsi="Lucida Sans"/>
        </w:rPr>
      </w:pPr>
    </w:p>
    <w:p w:rsidR="006D3701" w:rsidRPr="00125CDD" w:rsidRDefault="00B83D2F" w:rsidP="003436B7">
      <w:pPr>
        <w:ind w:left="720"/>
        <w:rPr>
          <w:rFonts w:ascii="Lucida Sans" w:hAnsi="Lucida Sans"/>
          <w:i/>
        </w:rPr>
      </w:pPr>
      <w:r w:rsidRPr="00125CDD">
        <w:rPr>
          <w:rFonts w:ascii="Lucida Sans" w:hAnsi="Lucida Sans"/>
          <w:i/>
        </w:rPr>
        <w:t xml:space="preserve"> </w:t>
      </w:r>
      <w:r w:rsidR="003436B7" w:rsidRPr="00125CDD">
        <w:rPr>
          <w:rFonts w:ascii="Lucida Sans" w:hAnsi="Lucida Sans"/>
          <w:i/>
        </w:rPr>
        <w:t>‘The Minister should provide further clarity on the nature of the DECLO role, especially how they will work with other health professionals, including the new health co-ordinator role.</w:t>
      </w:r>
      <w:r w:rsidR="004C5E05">
        <w:rPr>
          <w:rFonts w:ascii="Lucida Sans" w:hAnsi="Lucida Sans"/>
          <w:i/>
        </w:rPr>
        <w:t>’</w:t>
      </w:r>
      <w:r w:rsidR="003436B7" w:rsidRPr="00125CDD">
        <w:rPr>
          <w:rFonts w:ascii="Lucida Sans" w:hAnsi="Lucida Sans"/>
          <w:i/>
        </w:rPr>
        <w:t xml:space="preserve">  </w:t>
      </w:r>
    </w:p>
    <w:p w:rsidR="003436B7" w:rsidRPr="00125CDD" w:rsidRDefault="003436B7" w:rsidP="003436B7">
      <w:pPr>
        <w:ind w:left="720"/>
        <w:rPr>
          <w:rFonts w:ascii="Lucida Sans" w:hAnsi="Lucida Sans"/>
          <w:i/>
        </w:rPr>
      </w:pPr>
    </w:p>
    <w:p w:rsidR="003436B7" w:rsidRPr="00125CDD" w:rsidRDefault="003436B7" w:rsidP="003436B7">
      <w:pPr>
        <w:ind w:left="720"/>
        <w:rPr>
          <w:rFonts w:ascii="Lucida Sans" w:hAnsi="Lucida Sans"/>
        </w:rPr>
      </w:pPr>
      <w:r w:rsidRPr="00125CDD">
        <w:rPr>
          <w:rFonts w:ascii="Lucida Sans" w:hAnsi="Lucida Sans"/>
        </w:rPr>
        <w:t xml:space="preserve">The Minister has written separately to the committee with further detail on the </w:t>
      </w:r>
      <w:r w:rsidR="004C5E05">
        <w:rPr>
          <w:rFonts w:ascii="Lucida Sans" w:hAnsi="Lucida Sans"/>
        </w:rPr>
        <w:t xml:space="preserve">DECLO </w:t>
      </w:r>
      <w:r w:rsidRPr="00125CDD">
        <w:rPr>
          <w:rFonts w:ascii="Lucida Sans" w:hAnsi="Lucida Sans"/>
        </w:rPr>
        <w:t xml:space="preserve">pilots.  This may be found </w:t>
      </w:r>
      <w:hyperlink r:id="rId10" w:history="1">
        <w:r w:rsidRPr="00125CDD">
          <w:rPr>
            <w:rStyle w:val="Hyperlink"/>
            <w:rFonts w:ascii="Lucida Sans" w:hAnsi="Lucida Sans"/>
          </w:rPr>
          <w:t>here</w:t>
        </w:r>
      </w:hyperlink>
      <w:r w:rsidRPr="00125CDD">
        <w:rPr>
          <w:rFonts w:ascii="Lucida Sans" w:hAnsi="Lucida Sans"/>
        </w:rPr>
        <w:t xml:space="preserve">.  </w:t>
      </w:r>
    </w:p>
    <w:p w:rsidR="003436B7" w:rsidRPr="00125CDD" w:rsidRDefault="003436B7" w:rsidP="003436B7">
      <w:pPr>
        <w:ind w:left="720"/>
        <w:rPr>
          <w:rFonts w:ascii="Lucida Sans" w:hAnsi="Lucida Sans"/>
        </w:rPr>
      </w:pPr>
    </w:p>
    <w:p w:rsidR="00B83D2F" w:rsidRDefault="00B83D2F" w:rsidP="00B83D2F">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24 – accepted</w:t>
      </w:r>
    </w:p>
    <w:p w:rsidR="003436B7" w:rsidRPr="00125CDD" w:rsidRDefault="003436B7" w:rsidP="003436B7">
      <w:pPr>
        <w:ind w:left="360"/>
        <w:rPr>
          <w:rFonts w:ascii="Lucida Sans" w:hAnsi="Lucida Sans"/>
          <w:i/>
        </w:rPr>
      </w:pPr>
    </w:p>
    <w:p w:rsidR="003436B7" w:rsidRPr="00125CDD" w:rsidRDefault="00B83D2F" w:rsidP="003436B7">
      <w:pPr>
        <w:ind w:left="720"/>
        <w:rPr>
          <w:rFonts w:ascii="Lucida Sans" w:hAnsi="Lucida Sans"/>
          <w:i/>
        </w:rPr>
      </w:pPr>
      <w:r w:rsidRPr="00125CDD">
        <w:rPr>
          <w:rFonts w:ascii="Lucida Sans" w:hAnsi="Lucida Sans"/>
        </w:rPr>
        <w:t xml:space="preserve"> </w:t>
      </w:r>
      <w:r w:rsidR="003436B7" w:rsidRPr="00125CDD">
        <w:rPr>
          <w:rFonts w:ascii="Lucida Sans" w:hAnsi="Lucida Sans"/>
        </w:rPr>
        <w:t>‘</w:t>
      </w:r>
      <w:r w:rsidR="003436B7" w:rsidRPr="00125CDD">
        <w:rPr>
          <w:rFonts w:ascii="Lucida Sans" w:hAnsi="Lucida Sans"/>
          <w:i/>
        </w:rPr>
        <w:t>The Minister should provide further information on the role of the health co-ordinator within the ALN code, and within the revised explanatory memorandum following stage 2, including detailed costs within the Regulatory Impact Assessment.</w:t>
      </w:r>
      <w:r w:rsidR="00D33901" w:rsidRPr="00125CDD">
        <w:rPr>
          <w:rFonts w:ascii="Lucida Sans" w:hAnsi="Lucida Sans"/>
          <w:i/>
        </w:rPr>
        <w:t>’</w:t>
      </w:r>
    </w:p>
    <w:p w:rsidR="003436B7" w:rsidRPr="00125CDD" w:rsidRDefault="003436B7" w:rsidP="003436B7">
      <w:pPr>
        <w:rPr>
          <w:rFonts w:ascii="Lucida Sans" w:hAnsi="Lucida Sans"/>
          <w:i/>
        </w:rPr>
      </w:pPr>
    </w:p>
    <w:p w:rsidR="003436B7" w:rsidRPr="00125CDD" w:rsidRDefault="003436B7" w:rsidP="003436B7">
      <w:pPr>
        <w:ind w:left="720"/>
        <w:rPr>
          <w:rFonts w:ascii="Lucida Sans" w:hAnsi="Lucida Sans"/>
        </w:rPr>
      </w:pPr>
      <w:r w:rsidRPr="00125CDD">
        <w:rPr>
          <w:rFonts w:ascii="Lucida Sans" w:hAnsi="Lucida Sans"/>
        </w:rPr>
        <w:t xml:space="preserve">The Minister has written separately to the committee with further detail on the pilots.  This </w:t>
      </w:r>
      <w:r w:rsidR="004C5E05">
        <w:rPr>
          <w:rFonts w:ascii="Lucida Sans" w:hAnsi="Lucida Sans"/>
        </w:rPr>
        <w:t xml:space="preserve">information </w:t>
      </w:r>
      <w:r w:rsidRPr="00125CDD">
        <w:rPr>
          <w:rFonts w:ascii="Lucida Sans" w:hAnsi="Lucida Sans"/>
        </w:rPr>
        <w:t xml:space="preserve">may be found </w:t>
      </w:r>
      <w:hyperlink r:id="rId11" w:history="1">
        <w:r w:rsidRPr="00125CDD">
          <w:rPr>
            <w:rStyle w:val="Hyperlink"/>
            <w:rFonts w:ascii="Lucida Sans" w:hAnsi="Lucida Sans"/>
          </w:rPr>
          <w:t>here</w:t>
        </w:r>
      </w:hyperlink>
      <w:r w:rsidRPr="00125CDD">
        <w:rPr>
          <w:rFonts w:ascii="Lucida Sans" w:hAnsi="Lucida Sans"/>
        </w:rPr>
        <w:t xml:space="preserve">.  </w:t>
      </w:r>
      <w:r w:rsidR="00D33901" w:rsidRPr="00125CDD">
        <w:rPr>
          <w:rFonts w:ascii="Lucida Sans" w:hAnsi="Lucida Sans"/>
        </w:rPr>
        <w:t>The health co-ordinator role will be</w:t>
      </w:r>
      <w:r w:rsidR="004C5E05">
        <w:rPr>
          <w:rFonts w:ascii="Lucida Sans" w:hAnsi="Lucida Sans"/>
        </w:rPr>
        <w:t xml:space="preserve"> explained in both the revised Explanatory M</w:t>
      </w:r>
      <w:r w:rsidR="00D33901" w:rsidRPr="00125CDD">
        <w:rPr>
          <w:rFonts w:ascii="Lucida Sans" w:hAnsi="Lucida Sans"/>
        </w:rPr>
        <w:t>emorandu</w:t>
      </w:r>
      <w:r w:rsidR="004C5E05">
        <w:rPr>
          <w:rFonts w:ascii="Lucida Sans" w:hAnsi="Lucida Sans"/>
        </w:rPr>
        <w:t>m and C</w:t>
      </w:r>
      <w:r w:rsidR="00D33901" w:rsidRPr="00125CDD">
        <w:rPr>
          <w:rFonts w:ascii="Lucida Sans" w:hAnsi="Lucida Sans"/>
        </w:rPr>
        <w:t>ode.  A full review of the Explanatory Memorandum is underway, includ</w:t>
      </w:r>
      <w:r w:rsidR="004C5E05">
        <w:rPr>
          <w:rFonts w:ascii="Lucida Sans" w:hAnsi="Lucida Sans"/>
        </w:rPr>
        <w:t>ing the Regulatory I</w:t>
      </w:r>
      <w:r w:rsidR="00D33901" w:rsidRPr="00125CDD">
        <w:rPr>
          <w:rFonts w:ascii="Lucida Sans" w:hAnsi="Lucida Sans"/>
        </w:rPr>
        <w:t xml:space="preserve">mpact </w:t>
      </w:r>
      <w:r w:rsidR="004C5E05">
        <w:rPr>
          <w:rFonts w:ascii="Lucida Sans" w:hAnsi="Lucida Sans"/>
        </w:rPr>
        <w:t>A</w:t>
      </w:r>
      <w:r w:rsidR="00D33901" w:rsidRPr="00125CDD">
        <w:rPr>
          <w:rFonts w:ascii="Lucida Sans" w:hAnsi="Lucida Sans"/>
        </w:rPr>
        <w:t>ssessment.  The DECLO model is to be reflected in this.</w:t>
      </w:r>
    </w:p>
    <w:p w:rsidR="003436B7" w:rsidRDefault="003436B7" w:rsidP="003436B7">
      <w:pPr>
        <w:rPr>
          <w:rFonts w:ascii="Lucida Sans" w:hAnsi="Lucida Sans"/>
        </w:rPr>
      </w:pPr>
    </w:p>
    <w:p w:rsidR="00B83D2F" w:rsidRDefault="00B83D2F" w:rsidP="00B83D2F">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25 – accepted</w:t>
      </w:r>
    </w:p>
    <w:p w:rsidR="00D33901" w:rsidRPr="00125CDD" w:rsidRDefault="00D33901" w:rsidP="00D33901">
      <w:pPr>
        <w:ind w:left="720"/>
        <w:rPr>
          <w:rFonts w:ascii="Lucida Sans" w:hAnsi="Lucida Sans"/>
          <w:b/>
        </w:rPr>
      </w:pPr>
    </w:p>
    <w:p w:rsidR="00D33901" w:rsidRPr="00125CDD" w:rsidRDefault="00D33901" w:rsidP="00D33901">
      <w:pPr>
        <w:ind w:left="720"/>
        <w:rPr>
          <w:rFonts w:ascii="Lucida Sans" w:hAnsi="Lucida Sans"/>
          <w:i/>
        </w:rPr>
      </w:pPr>
      <w:r w:rsidRPr="00125CDD">
        <w:rPr>
          <w:rFonts w:ascii="Lucida Sans" w:hAnsi="Lucida Sans"/>
          <w:i/>
        </w:rPr>
        <w:t>‘The Minister should provide a detailed outline of the DECLO pilots, as well as a more precise timeline.  Any findings from the pilots should be made available before stage 3 of the Bill.’</w:t>
      </w:r>
    </w:p>
    <w:p w:rsidR="00D33901" w:rsidRPr="00125CDD" w:rsidRDefault="00D33901" w:rsidP="00D33901">
      <w:pPr>
        <w:ind w:left="720"/>
        <w:rPr>
          <w:rFonts w:ascii="Lucida Sans" w:hAnsi="Lucida Sans"/>
          <w:b/>
        </w:rPr>
      </w:pPr>
    </w:p>
    <w:p w:rsidR="003436B7" w:rsidRDefault="00D33901" w:rsidP="00D33901">
      <w:pPr>
        <w:ind w:left="720"/>
        <w:rPr>
          <w:rFonts w:ascii="Lucida Sans" w:hAnsi="Lucida Sans"/>
        </w:rPr>
      </w:pPr>
      <w:r w:rsidRPr="00125CDD">
        <w:rPr>
          <w:rFonts w:ascii="Lucida Sans" w:hAnsi="Lucida Sans"/>
        </w:rPr>
        <w:t xml:space="preserve">Further detail may be found </w:t>
      </w:r>
      <w:hyperlink r:id="rId12" w:history="1">
        <w:r w:rsidRPr="00125CDD">
          <w:rPr>
            <w:rStyle w:val="Hyperlink"/>
            <w:rFonts w:ascii="Lucida Sans" w:hAnsi="Lucida Sans"/>
          </w:rPr>
          <w:t>here</w:t>
        </w:r>
      </w:hyperlink>
      <w:r w:rsidRPr="00125CDD">
        <w:rPr>
          <w:rFonts w:ascii="Lucida Sans" w:hAnsi="Lucida Sans"/>
        </w:rPr>
        <w:t xml:space="preserve">.  The pilots will test the current thinking behind the model and provide the evidence the Health Expert Group (SLT representation on this group) requires to further develop the role and surrounding model.  The Committee will be kept updated on progress, during quarterly updates.  </w:t>
      </w:r>
      <w:r w:rsidR="004C5E05">
        <w:rPr>
          <w:rFonts w:ascii="Lucida Sans" w:hAnsi="Lucida Sans"/>
        </w:rPr>
        <w:t>The pilots will not conclude before stage 3.</w:t>
      </w:r>
    </w:p>
    <w:p w:rsidR="00FE4117" w:rsidRPr="00125CDD" w:rsidRDefault="00FE4117" w:rsidP="004C5E05">
      <w:pPr>
        <w:rPr>
          <w:rFonts w:ascii="Lucida Sans" w:hAnsi="Lucida Sans"/>
        </w:rPr>
      </w:pPr>
    </w:p>
    <w:p w:rsidR="00586491" w:rsidRPr="00125CDD" w:rsidRDefault="00586491" w:rsidP="00B83D2F">
      <w:pPr>
        <w:rPr>
          <w:rFonts w:ascii="Lucida Sans" w:hAnsi="Lucida Sans"/>
          <w:u w:val="single"/>
        </w:rPr>
      </w:pPr>
      <w:r w:rsidRPr="00125CDD">
        <w:rPr>
          <w:rFonts w:ascii="Lucida Sans" w:hAnsi="Lucida Sans"/>
          <w:u w:val="single"/>
        </w:rPr>
        <w:t>Rights</w:t>
      </w:r>
    </w:p>
    <w:p w:rsidR="00586491" w:rsidRDefault="00586491" w:rsidP="00D33901">
      <w:pPr>
        <w:ind w:left="720"/>
        <w:rPr>
          <w:rFonts w:ascii="Lucida Sans" w:hAnsi="Lucida Sans"/>
        </w:rPr>
      </w:pPr>
    </w:p>
    <w:p w:rsidR="00B83D2F" w:rsidRDefault="00B83D2F" w:rsidP="00B83D2F">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 xml:space="preserve">31 – </w:t>
      </w:r>
      <w:r w:rsidR="004C5E05">
        <w:rPr>
          <w:rFonts w:ascii="Lucida Sans" w:hAnsi="Lucida Sans"/>
          <w:b/>
        </w:rPr>
        <w:t xml:space="preserve">not </w:t>
      </w:r>
      <w:r>
        <w:rPr>
          <w:rFonts w:ascii="Lucida Sans" w:hAnsi="Lucida Sans"/>
          <w:b/>
        </w:rPr>
        <w:t>accepted</w:t>
      </w:r>
    </w:p>
    <w:p w:rsidR="00B83D2F" w:rsidRPr="00125CDD" w:rsidRDefault="00B83D2F" w:rsidP="00D33901">
      <w:pPr>
        <w:ind w:left="720"/>
        <w:rPr>
          <w:rFonts w:ascii="Lucida Sans" w:hAnsi="Lucida Sans"/>
        </w:rPr>
      </w:pPr>
    </w:p>
    <w:p w:rsidR="00FE4117" w:rsidRDefault="00B83D2F" w:rsidP="00FE4117">
      <w:pPr>
        <w:ind w:left="720"/>
        <w:rPr>
          <w:rFonts w:ascii="Lucida Sans" w:hAnsi="Lucida Sans"/>
          <w:i/>
        </w:rPr>
      </w:pPr>
      <w:r w:rsidRPr="00125CDD">
        <w:rPr>
          <w:rFonts w:ascii="Lucida Sans" w:hAnsi="Lucida Sans"/>
        </w:rPr>
        <w:t xml:space="preserve"> </w:t>
      </w:r>
      <w:r w:rsidR="00FE4117" w:rsidRPr="00125CDD">
        <w:rPr>
          <w:rFonts w:ascii="Lucida Sans" w:hAnsi="Lucida Sans"/>
        </w:rPr>
        <w:t>‘</w:t>
      </w:r>
      <w:r w:rsidR="00FE4117" w:rsidRPr="00125CDD">
        <w:rPr>
          <w:rFonts w:ascii="Lucida Sans" w:hAnsi="Lucida Sans"/>
          <w:i/>
        </w:rPr>
        <w:t>The Bill should be amended to include a specific duty on relevant bodies to have due regard to the UN Convention on the Rights of the Child’</w:t>
      </w:r>
    </w:p>
    <w:p w:rsidR="00140717" w:rsidRDefault="00140717" w:rsidP="00FE4117">
      <w:pPr>
        <w:ind w:left="720"/>
        <w:rPr>
          <w:rFonts w:ascii="Lucida Sans" w:hAnsi="Lucida Sans"/>
          <w:i/>
        </w:rPr>
      </w:pPr>
    </w:p>
    <w:p w:rsidR="00140717" w:rsidRPr="00140717" w:rsidRDefault="00140717" w:rsidP="00140717">
      <w:pPr>
        <w:ind w:left="720"/>
        <w:rPr>
          <w:rFonts w:ascii="Lucida Sans" w:hAnsi="Lucida Sans"/>
        </w:rPr>
      </w:pPr>
      <w:r w:rsidRPr="00140717">
        <w:rPr>
          <w:rFonts w:ascii="Lucida Sans" w:hAnsi="Lucida Sans"/>
          <w:lang w:val="en"/>
        </w:rPr>
        <w:t>The Welsh Government believes that the existing duties on the Welsh Ministers are sufficient and that the Bill creates the architecture whereby children’s rights are inherently considered.</w:t>
      </w:r>
    </w:p>
    <w:p w:rsidR="00140717" w:rsidRDefault="00140717" w:rsidP="00FE4117">
      <w:pPr>
        <w:ind w:left="720"/>
        <w:rPr>
          <w:rFonts w:ascii="Lucida Sans" w:hAnsi="Lucida Sans"/>
          <w:i/>
        </w:rPr>
      </w:pPr>
    </w:p>
    <w:p w:rsidR="00B83D2F" w:rsidRDefault="00B83D2F" w:rsidP="00B83D2F">
      <w:pPr>
        <w:rPr>
          <w:rFonts w:ascii="Lucida Sans" w:hAnsi="Lucida Sans"/>
          <w:i/>
        </w:rPr>
      </w:pPr>
    </w:p>
    <w:p w:rsidR="00B83D2F" w:rsidRDefault="00B83D2F" w:rsidP="00B83D2F">
      <w:pPr>
        <w:rPr>
          <w:rFonts w:ascii="Lucida Sans" w:hAnsi="Lucida Sans"/>
          <w:b/>
        </w:rPr>
      </w:pPr>
      <w:r>
        <w:rPr>
          <w:rFonts w:ascii="Lucida Sans" w:hAnsi="Lucida Sans"/>
          <w:b/>
        </w:rPr>
        <w:t>R</w:t>
      </w:r>
      <w:r w:rsidRPr="00125CDD">
        <w:rPr>
          <w:rFonts w:ascii="Lucida Sans" w:hAnsi="Lucida Sans"/>
          <w:b/>
        </w:rPr>
        <w:t xml:space="preserve">ecommendation </w:t>
      </w:r>
      <w:r>
        <w:rPr>
          <w:rFonts w:ascii="Lucida Sans" w:hAnsi="Lucida Sans"/>
          <w:b/>
        </w:rPr>
        <w:t xml:space="preserve">32 – </w:t>
      </w:r>
      <w:r w:rsidR="004C5E05">
        <w:rPr>
          <w:rFonts w:ascii="Lucida Sans" w:hAnsi="Lucida Sans"/>
          <w:b/>
        </w:rPr>
        <w:t xml:space="preserve">not </w:t>
      </w:r>
      <w:r>
        <w:rPr>
          <w:rFonts w:ascii="Lucida Sans" w:hAnsi="Lucida Sans"/>
          <w:b/>
        </w:rPr>
        <w:t>accepted</w:t>
      </w:r>
    </w:p>
    <w:p w:rsidR="00B83D2F" w:rsidRPr="00125CDD" w:rsidRDefault="00B83D2F" w:rsidP="00B83D2F">
      <w:pPr>
        <w:rPr>
          <w:rFonts w:ascii="Lucida Sans" w:hAnsi="Lucida Sans"/>
          <w:i/>
        </w:rPr>
      </w:pPr>
    </w:p>
    <w:p w:rsidR="00FE4117" w:rsidRPr="00125CDD" w:rsidRDefault="00586491" w:rsidP="00B83D2F">
      <w:pPr>
        <w:ind w:left="720" w:firstLine="75"/>
        <w:rPr>
          <w:rFonts w:ascii="Lucida Sans" w:hAnsi="Lucida Sans"/>
        </w:rPr>
      </w:pPr>
      <w:r w:rsidRPr="00125CDD">
        <w:rPr>
          <w:rFonts w:ascii="Lucida Sans" w:hAnsi="Lucida Sans"/>
        </w:rPr>
        <w:t>‘The Bill should include a specific duty on relevant bodies to have due regard to the UN Convention on the Rights of Persons with Disabilities’</w:t>
      </w:r>
    </w:p>
    <w:p w:rsidR="00AA43E2" w:rsidRPr="00125CDD" w:rsidRDefault="00AA43E2" w:rsidP="00586491">
      <w:pPr>
        <w:ind w:left="720"/>
        <w:rPr>
          <w:rFonts w:ascii="Lucida Sans" w:hAnsi="Lucida Sans"/>
        </w:rPr>
      </w:pPr>
    </w:p>
    <w:p w:rsidR="00AA43E2" w:rsidRPr="00125CDD" w:rsidRDefault="00AA43E2" w:rsidP="00B83D2F">
      <w:pPr>
        <w:rPr>
          <w:rFonts w:ascii="Lucida Sans" w:hAnsi="Lucida Sans"/>
          <w:u w:val="single"/>
        </w:rPr>
      </w:pPr>
      <w:r w:rsidRPr="00125CDD">
        <w:rPr>
          <w:rFonts w:ascii="Lucida Sans" w:hAnsi="Lucida Sans"/>
          <w:u w:val="single"/>
        </w:rPr>
        <w:t>Welsh Language</w:t>
      </w:r>
    </w:p>
    <w:p w:rsidR="00FE4117" w:rsidRDefault="00FE4117" w:rsidP="00FE4117">
      <w:pPr>
        <w:rPr>
          <w:rFonts w:ascii="Lucida Sans" w:hAnsi="Lucida Sans"/>
          <w:u w:val="single"/>
        </w:rPr>
      </w:pPr>
    </w:p>
    <w:p w:rsidR="00B83D2F" w:rsidRPr="00B83D2F" w:rsidRDefault="00B83D2F" w:rsidP="00B83D2F">
      <w:pPr>
        <w:rPr>
          <w:rFonts w:ascii="Lucida Sans" w:hAnsi="Lucida Sans"/>
          <w:b/>
        </w:rPr>
      </w:pPr>
      <w:r>
        <w:rPr>
          <w:rFonts w:ascii="Lucida Sans" w:hAnsi="Lucida Sans"/>
          <w:b/>
        </w:rPr>
        <w:t>R</w:t>
      </w:r>
      <w:r w:rsidRPr="00B83D2F">
        <w:rPr>
          <w:rFonts w:ascii="Lucida Sans" w:hAnsi="Lucida Sans"/>
          <w:b/>
        </w:rPr>
        <w:t>ecommendation 33</w:t>
      </w:r>
      <w:r>
        <w:rPr>
          <w:rFonts w:ascii="Lucida Sans" w:hAnsi="Lucida Sans"/>
          <w:b/>
        </w:rPr>
        <w:t xml:space="preserve"> – not accepted</w:t>
      </w:r>
    </w:p>
    <w:p w:rsidR="00B83D2F" w:rsidRPr="00125CDD" w:rsidRDefault="00B83D2F" w:rsidP="00FE4117">
      <w:pPr>
        <w:rPr>
          <w:rFonts w:ascii="Lucida Sans" w:hAnsi="Lucida Sans"/>
          <w:u w:val="single"/>
        </w:rPr>
      </w:pPr>
    </w:p>
    <w:p w:rsidR="00B8701E" w:rsidRPr="00125CDD" w:rsidRDefault="00B8701E" w:rsidP="00B83D2F">
      <w:pPr>
        <w:ind w:left="720" w:firstLine="75"/>
        <w:rPr>
          <w:rFonts w:ascii="Lucida Sans" w:hAnsi="Lucida Sans"/>
          <w:i/>
        </w:rPr>
      </w:pPr>
      <w:r w:rsidRPr="00125CDD">
        <w:rPr>
          <w:rFonts w:ascii="Lucida Sans" w:hAnsi="Lucida Sans"/>
          <w:i/>
        </w:rPr>
        <w:t xml:space="preserve">‘Sections 10 (5), 12(5) and 18(5) 9c) should be amended to remove the discretion for the governing body, local authority and health bodies to decide in the first instance whether provision should be made in Welsh.  If a learner or their parent requests that provision is made in Welsh, this should be the starting point.  The bodies concerned should then be required to take all reasonable steps to secure that provision is made in Welsh.’  </w:t>
      </w:r>
    </w:p>
    <w:p w:rsidR="00B8701E" w:rsidRPr="00125CDD" w:rsidRDefault="00B8701E" w:rsidP="00B8701E">
      <w:pPr>
        <w:rPr>
          <w:rFonts w:ascii="Lucida Sans" w:hAnsi="Lucida Sans"/>
          <w:i/>
        </w:rPr>
      </w:pPr>
    </w:p>
    <w:p w:rsidR="00B8701E" w:rsidRPr="00125CDD" w:rsidRDefault="00B8701E" w:rsidP="00B8701E">
      <w:pPr>
        <w:rPr>
          <w:rFonts w:ascii="Lucida Sans" w:hAnsi="Lucida Sans"/>
        </w:rPr>
      </w:pPr>
      <w:r w:rsidRPr="00125CDD">
        <w:rPr>
          <w:rFonts w:ascii="Lucida Sans" w:hAnsi="Lucida Sans"/>
        </w:rPr>
        <w:t>The Minister believes there is already a duty in the Bill to decide whether the provision should be made in Welsh, not a discretion.</w:t>
      </w:r>
    </w:p>
    <w:p w:rsidR="00B8701E" w:rsidRPr="00125CDD" w:rsidRDefault="00B8701E" w:rsidP="00B8701E">
      <w:pPr>
        <w:rPr>
          <w:rFonts w:ascii="Lucida Sans" w:hAnsi="Lucida Sans"/>
        </w:rPr>
      </w:pPr>
    </w:p>
    <w:p w:rsidR="00B83D2F" w:rsidRPr="00B83D2F" w:rsidRDefault="00B83D2F" w:rsidP="00B83D2F">
      <w:pPr>
        <w:rPr>
          <w:rFonts w:ascii="Lucida Sans" w:hAnsi="Lucida Sans"/>
          <w:b/>
        </w:rPr>
      </w:pPr>
      <w:r>
        <w:rPr>
          <w:rFonts w:ascii="Lucida Sans" w:hAnsi="Lucida Sans"/>
          <w:b/>
        </w:rPr>
        <w:t>R</w:t>
      </w:r>
      <w:r w:rsidRPr="00B83D2F">
        <w:rPr>
          <w:rFonts w:ascii="Lucida Sans" w:hAnsi="Lucida Sans"/>
          <w:b/>
        </w:rPr>
        <w:t>ecommendation 3</w:t>
      </w:r>
      <w:r>
        <w:rPr>
          <w:rFonts w:ascii="Lucida Sans" w:hAnsi="Lucida Sans"/>
          <w:b/>
        </w:rPr>
        <w:t xml:space="preserve">4 </w:t>
      </w:r>
      <w:r w:rsidR="004C5E05">
        <w:rPr>
          <w:rFonts w:ascii="Lucida Sans" w:hAnsi="Lucida Sans"/>
          <w:b/>
        </w:rPr>
        <w:t xml:space="preserve">– agreed </w:t>
      </w:r>
      <w:r>
        <w:rPr>
          <w:rFonts w:ascii="Lucida Sans" w:hAnsi="Lucida Sans"/>
          <w:b/>
        </w:rPr>
        <w:t xml:space="preserve">in principle </w:t>
      </w:r>
    </w:p>
    <w:p w:rsidR="00B8701E" w:rsidRPr="00125CDD" w:rsidRDefault="00B8701E" w:rsidP="00B8701E">
      <w:pPr>
        <w:rPr>
          <w:rFonts w:ascii="Lucida Sans" w:hAnsi="Lucida Sans"/>
          <w:i/>
        </w:rPr>
      </w:pPr>
    </w:p>
    <w:p w:rsidR="005F32C8" w:rsidRPr="00125CDD" w:rsidRDefault="00AA43E2" w:rsidP="00B83D2F">
      <w:pPr>
        <w:ind w:left="720"/>
        <w:rPr>
          <w:rFonts w:ascii="Lucida Sans" w:hAnsi="Lucida Sans"/>
          <w:i/>
        </w:rPr>
      </w:pPr>
      <w:r w:rsidRPr="00125CDD">
        <w:rPr>
          <w:rFonts w:ascii="Lucida Sans" w:hAnsi="Lucida Sans"/>
          <w:i/>
        </w:rPr>
        <w:t>‘Section 56 of the Bill should be amended and strengthened to remove reference to the ‘desirability’ of ensuring that additional learning provision is available in Welsh, with the inclusion instead of the term ‘wherever possible’.</w:t>
      </w:r>
    </w:p>
    <w:p w:rsidR="00AA43E2" w:rsidRDefault="00AA43E2" w:rsidP="005F32C8">
      <w:pPr>
        <w:rPr>
          <w:rFonts w:ascii="Lucida Sans" w:hAnsi="Lucida Sans"/>
          <w:i/>
        </w:rPr>
      </w:pPr>
    </w:p>
    <w:p w:rsidR="00B83D2F" w:rsidRPr="00B83D2F" w:rsidRDefault="00B83D2F" w:rsidP="00B83D2F">
      <w:pPr>
        <w:rPr>
          <w:rFonts w:ascii="Lucida Sans" w:hAnsi="Lucida Sans"/>
          <w:b/>
        </w:rPr>
      </w:pPr>
      <w:r>
        <w:rPr>
          <w:rFonts w:ascii="Lucida Sans" w:hAnsi="Lucida Sans"/>
          <w:b/>
        </w:rPr>
        <w:t>R</w:t>
      </w:r>
      <w:r w:rsidRPr="00B83D2F">
        <w:rPr>
          <w:rFonts w:ascii="Lucida Sans" w:hAnsi="Lucida Sans"/>
          <w:b/>
        </w:rPr>
        <w:t>ecommendation 3</w:t>
      </w:r>
      <w:r>
        <w:rPr>
          <w:rFonts w:ascii="Lucida Sans" w:hAnsi="Lucida Sans"/>
          <w:b/>
        </w:rPr>
        <w:t>5 – not accepted</w:t>
      </w:r>
    </w:p>
    <w:p w:rsidR="00AA43E2" w:rsidRPr="00125CDD" w:rsidRDefault="00AA43E2" w:rsidP="00AA43E2">
      <w:pPr>
        <w:rPr>
          <w:rFonts w:ascii="Lucida Sans" w:hAnsi="Lucida Sans"/>
        </w:rPr>
      </w:pPr>
    </w:p>
    <w:p w:rsidR="005F32C8" w:rsidRPr="00125CDD" w:rsidRDefault="00AA43E2" w:rsidP="00B83D2F">
      <w:pPr>
        <w:ind w:left="720"/>
        <w:rPr>
          <w:rFonts w:ascii="Lucida Sans" w:hAnsi="Lucida Sans"/>
          <w:i/>
        </w:rPr>
      </w:pPr>
      <w:r w:rsidRPr="00125CDD">
        <w:rPr>
          <w:rFonts w:ascii="Lucida Sans" w:hAnsi="Lucida Sans"/>
          <w:i/>
        </w:rPr>
        <w:t>‘The Minister should con</w:t>
      </w:r>
      <w:r w:rsidR="004C5E05">
        <w:rPr>
          <w:rFonts w:ascii="Lucida Sans" w:hAnsi="Lucida Sans"/>
          <w:i/>
        </w:rPr>
        <w:t>sider whether section 56 (3) (a)</w:t>
      </w:r>
      <w:r w:rsidRPr="00125CDD">
        <w:rPr>
          <w:rFonts w:ascii="Lucida Sans" w:hAnsi="Lucida Sans"/>
          <w:i/>
        </w:rPr>
        <w:t xml:space="preserve"> could be extended to cover languages other than Welsh, that over time could be included in the Bill’s provisions.  </w:t>
      </w:r>
    </w:p>
    <w:p w:rsidR="00AA43E2" w:rsidRPr="00125CDD" w:rsidRDefault="00AA43E2" w:rsidP="005F32C8">
      <w:pPr>
        <w:rPr>
          <w:rFonts w:ascii="Lucida Sans" w:hAnsi="Lucida Sans"/>
          <w:i/>
        </w:rPr>
      </w:pPr>
    </w:p>
    <w:p w:rsidR="00AA43E2" w:rsidRPr="00125CDD" w:rsidRDefault="00AA43E2" w:rsidP="005F32C8">
      <w:pPr>
        <w:rPr>
          <w:rFonts w:ascii="Lucida Sans" w:hAnsi="Lucida Sans"/>
        </w:rPr>
      </w:pPr>
      <w:r w:rsidRPr="00125CDD">
        <w:rPr>
          <w:rFonts w:ascii="Lucida Sans" w:hAnsi="Lucida Sans"/>
        </w:rPr>
        <w:t>The Minister believes this issue should be addressed in the Code.</w:t>
      </w:r>
    </w:p>
    <w:p w:rsidR="00AA43E2" w:rsidRPr="00125CDD" w:rsidRDefault="00AA43E2" w:rsidP="005F32C8">
      <w:pPr>
        <w:rPr>
          <w:rFonts w:ascii="Lucida Sans" w:hAnsi="Lucida Sans"/>
        </w:rPr>
      </w:pPr>
    </w:p>
    <w:p w:rsidR="00AA43E2" w:rsidRPr="00B83D2F" w:rsidRDefault="00AA43E2" w:rsidP="00B83D2F">
      <w:pPr>
        <w:rPr>
          <w:rFonts w:ascii="Lucida Sans" w:hAnsi="Lucida Sans"/>
          <w:b/>
        </w:rPr>
      </w:pPr>
      <w:r w:rsidRPr="00B83D2F">
        <w:rPr>
          <w:rFonts w:ascii="Lucida Sans" w:hAnsi="Lucida Sans"/>
          <w:b/>
        </w:rPr>
        <w:t>Recommendation 37 – not accepted</w:t>
      </w:r>
    </w:p>
    <w:p w:rsidR="00B83D2F" w:rsidRPr="00B83D2F" w:rsidRDefault="00B83D2F" w:rsidP="00B83D2F">
      <w:pPr>
        <w:rPr>
          <w:rFonts w:ascii="Lucida Sans" w:hAnsi="Lucida Sans"/>
          <w:b/>
        </w:rPr>
      </w:pPr>
    </w:p>
    <w:p w:rsidR="00AA43E2" w:rsidRPr="00125CDD" w:rsidRDefault="00AA43E2" w:rsidP="00B83D2F">
      <w:pPr>
        <w:ind w:left="720"/>
        <w:rPr>
          <w:rFonts w:ascii="Lucida Sans" w:hAnsi="Lucida Sans"/>
        </w:rPr>
      </w:pPr>
      <w:r w:rsidRPr="00125CDD">
        <w:rPr>
          <w:rFonts w:ascii="Lucida Sans" w:hAnsi="Lucida Sans"/>
        </w:rPr>
        <w:t>‘The Bill should contain specific provisions that require that, in future, the workforce must have the capacity to deliver additional learning provision, through the medium of Welsh in all cases where this is required.  The Minister should also prepare and publish a strategy to indicate how this provision would be met and the timescales in which it would be implemented.</w:t>
      </w:r>
      <w:r w:rsidR="00B83D2F">
        <w:rPr>
          <w:rFonts w:ascii="Lucida Sans" w:hAnsi="Lucida Sans"/>
        </w:rPr>
        <w:t>’</w:t>
      </w:r>
    </w:p>
    <w:p w:rsidR="00AA43E2" w:rsidRPr="00125CDD" w:rsidRDefault="00AA43E2" w:rsidP="00AA43E2">
      <w:pPr>
        <w:rPr>
          <w:rFonts w:ascii="Lucida Sans" w:hAnsi="Lucida Sans"/>
        </w:rPr>
      </w:pPr>
    </w:p>
    <w:p w:rsidR="00AA43E2" w:rsidRPr="00125CDD" w:rsidRDefault="00AA43E2" w:rsidP="00AA43E2">
      <w:pPr>
        <w:rPr>
          <w:rFonts w:ascii="Lucida Sans" w:hAnsi="Lucida Sans"/>
        </w:rPr>
      </w:pPr>
      <w:r w:rsidRPr="00125CDD">
        <w:rPr>
          <w:rFonts w:ascii="Lucida Sans" w:hAnsi="Lucida Sans"/>
        </w:rPr>
        <w:t>The Minister believes there are existi</w:t>
      </w:r>
      <w:r w:rsidR="00376C98" w:rsidRPr="00125CDD">
        <w:rPr>
          <w:rFonts w:ascii="Lucida Sans" w:hAnsi="Lucida Sans"/>
        </w:rPr>
        <w:t xml:space="preserve">ng provisions within the Bill and </w:t>
      </w:r>
      <w:r w:rsidR="00345199">
        <w:rPr>
          <w:rFonts w:ascii="Lucida Sans" w:hAnsi="Lucida Sans"/>
        </w:rPr>
        <w:t xml:space="preserve">relevant </w:t>
      </w:r>
      <w:r w:rsidR="00376C98" w:rsidRPr="00125CDD">
        <w:rPr>
          <w:rFonts w:ascii="Lucida Sans" w:hAnsi="Lucida Sans"/>
        </w:rPr>
        <w:t>strategic activity outside of the Bill</w:t>
      </w:r>
      <w:r w:rsidR="00345199">
        <w:rPr>
          <w:rFonts w:ascii="Lucida Sans" w:hAnsi="Lucida Sans"/>
        </w:rPr>
        <w:t xml:space="preserve"> to address Welsh-language workforce capacity</w:t>
      </w:r>
      <w:r w:rsidR="00376C98" w:rsidRPr="00125CDD">
        <w:rPr>
          <w:rFonts w:ascii="Lucida Sans" w:hAnsi="Lucida Sans"/>
        </w:rPr>
        <w:t>.</w:t>
      </w:r>
    </w:p>
    <w:p w:rsidR="00376C98" w:rsidRPr="00125CDD" w:rsidRDefault="00376C98" w:rsidP="00AA43E2">
      <w:pPr>
        <w:rPr>
          <w:rFonts w:ascii="Lucida Sans" w:hAnsi="Lucida Sans"/>
        </w:rPr>
      </w:pPr>
    </w:p>
    <w:p w:rsidR="00376C98" w:rsidRPr="00B83D2F" w:rsidRDefault="00376C98" w:rsidP="00B83D2F">
      <w:pPr>
        <w:rPr>
          <w:rFonts w:ascii="Lucida Sans" w:hAnsi="Lucida Sans"/>
          <w:b/>
        </w:rPr>
      </w:pPr>
      <w:r w:rsidRPr="00B83D2F">
        <w:rPr>
          <w:rFonts w:ascii="Lucida Sans" w:hAnsi="Lucida Sans"/>
          <w:b/>
        </w:rPr>
        <w:t>Recommendation 38 – Under consideration</w:t>
      </w:r>
    </w:p>
    <w:p w:rsidR="00376C98" w:rsidRPr="00B83D2F" w:rsidRDefault="00376C98" w:rsidP="00376C98">
      <w:pPr>
        <w:rPr>
          <w:rFonts w:ascii="Lucida Sans" w:hAnsi="Lucida Sans"/>
          <w:b/>
        </w:rPr>
      </w:pPr>
    </w:p>
    <w:p w:rsidR="00AA43E2" w:rsidRPr="00125CDD" w:rsidRDefault="00376C98" w:rsidP="00B83D2F">
      <w:pPr>
        <w:ind w:left="720"/>
        <w:rPr>
          <w:rFonts w:ascii="Lucida Sans" w:hAnsi="Lucida Sans"/>
          <w:i/>
        </w:rPr>
      </w:pPr>
      <w:r w:rsidRPr="00125CDD">
        <w:rPr>
          <w:rFonts w:ascii="Lucida Sans" w:hAnsi="Lucida Sans"/>
          <w:i/>
        </w:rPr>
        <w:t xml:space="preserve">‘The Bill should be amended to provide the Tribunal with remit over the decisions and actions of health bodies, and with the power to direct health bodies, in relation to Additional Learning Needs.  </w:t>
      </w:r>
      <w:r w:rsidR="00D42E8B" w:rsidRPr="00125CDD">
        <w:rPr>
          <w:rFonts w:ascii="Lucida Sans" w:hAnsi="Lucida Sans"/>
          <w:i/>
        </w:rPr>
        <w:t>In the event that any changes require Secretary of State Consent this should be sought in the usual manner.’</w:t>
      </w:r>
    </w:p>
    <w:p w:rsidR="00376C98" w:rsidRPr="00125CDD" w:rsidRDefault="00376C98" w:rsidP="005F32C8">
      <w:pPr>
        <w:rPr>
          <w:rFonts w:ascii="Lucida Sans" w:hAnsi="Lucida Sans"/>
        </w:rPr>
      </w:pPr>
    </w:p>
    <w:p w:rsidR="00376C98" w:rsidRPr="00125CDD" w:rsidRDefault="00376C98" w:rsidP="005F32C8">
      <w:pPr>
        <w:rPr>
          <w:rFonts w:ascii="Lucida Sans" w:hAnsi="Lucida Sans"/>
        </w:rPr>
      </w:pPr>
      <w:r w:rsidRPr="00125CDD">
        <w:rPr>
          <w:rFonts w:ascii="Lucida Sans" w:hAnsi="Lucida Sans"/>
        </w:rPr>
        <w:t xml:space="preserve">The Minister recognises the calls for consideration and is considering options over the </w:t>
      </w:r>
      <w:r w:rsidR="00D42E8B" w:rsidRPr="00125CDD">
        <w:rPr>
          <w:rFonts w:ascii="Lucida Sans" w:hAnsi="Lucida Sans"/>
        </w:rPr>
        <w:t>summer</w:t>
      </w:r>
      <w:r w:rsidRPr="00125CDD">
        <w:rPr>
          <w:rFonts w:ascii="Lucida Sans" w:hAnsi="Lucida Sans"/>
        </w:rPr>
        <w:t xml:space="preserve"> with the Health Expert Group and on a cross-party basis.</w:t>
      </w:r>
    </w:p>
    <w:p w:rsidR="00376C98" w:rsidRPr="00125CDD" w:rsidRDefault="00376C98" w:rsidP="005F32C8">
      <w:pPr>
        <w:rPr>
          <w:rFonts w:ascii="Lucida Sans" w:hAnsi="Lucida Sans"/>
        </w:rPr>
      </w:pPr>
    </w:p>
    <w:p w:rsidR="00376C98" w:rsidRPr="00B83D2F" w:rsidRDefault="00376C98" w:rsidP="00B83D2F">
      <w:pPr>
        <w:rPr>
          <w:rFonts w:ascii="Lucida Sans" w:hAnsi="Lucida Sans"/>
          <w:b/>
        </w:rPr>
      </w:pPr>
      <w:r w:rsidRPr="00B83D2F">
        <w:rPr>
          <w:rFonts w:ascii="Lucida Sans" w:hAnsi="Lucida Sans"/>
          <w:b/>
        </w:rPr>
        <w:t>Recommendation 39 – Under consideration</w:t>
      </w:r>
    </w:p>
    <w:p w:rsidR="00376C98" w:rsidRPr="00B83D2F" w:rsidRDefault="00376C98" w:rsidP="00376C98">
      <w:pPr>
        <w:rPr>
          <w:rFonts w:ascii="Lucida Sans" w:hAnsi="Lucida Sans"/>
          <w:b/>
        </w:rPr>
      </w:pPr>
    </w:p>
    <w:p w:rsidR="00376C98" w:rsidRPr="00125CDD" w:rsidRDefault="00376C98" w:rsidP="00B83D2F">
      <w:pPr>
        <w:ind w:left="720"/>
        <w:rPr>
          <w:rFonts w:ascii="Lucida Sans" w:hAnsi="Lucida Sans"/>
          <w:i/>
        </w:rPr>
      </w:pPr>
      <w:r w:rsidRPr="00125CDD">
        <w:rPr>
          <w:rFonts w:ascii="Lucida Sans" w:hAnsi="Lucida Sans"/>
        </w:rPr>
        <w:t>‘</w:t>
      </w:r>
      <w:r w:rsidRPr="00125CDD">
        <w:rPr>
          <w:rFonts w:ascii="Lucida Sans" w:hAnsi="Lucida Sans"/>
          <w:i/>
        </w:rPr>
        <w:t>The Minister should consider how the composition of the Tribunal can be altered so that it sufficiently incorporates clinical judgement and expertise.  The Minister should also consider whether any other changes to the Tribunal composition are needed so that it maintains an appropriate balance between health and educational expertise.’</w:t>
      </w:r>
    </w:p>
    <w:p w:rsidR="00376C98" w:rsidRPr="00125CDD" w:rsidRDefault="00376C98" w:rsidP="005F32C8">
      <w:pPr>
        <w:rPr>
          <w:rFonts w:ascii="Lucida Sans" w:hAnsi="Lucida Sans"/>
          <w:i/>
        </w:rPr>
      </w:pPr>
    </w:p>
    <w:p w:rsidR="00376C98" w:rsidRPr="00125CDD" w:rsidRDefault="00376C98" w:rsidP="00376C98">
      <w:pPr>
        <w:rPr>
          <w:rFonts w:ascii="Lucida Sans" w:hAnsi="Lucida Sans"/>
        </w:rPr>
      </w:pPr>
      <w:r w:rsidRPr="00125CDD">
        <w:rPr>
          <w:rFonts w:ascii="Lucida Sans" w:hAnsi="Lucida Sans"/>
        </w:rPr>
        <w:t xml:space="preserve">The Minister recognises the calls for consideration and is considering options over the </w:t>
      </w:r>
      <w:r w:rsidR="00D42E8B" w:rsidRPr="00125CDD">
        <w:rPr>
          <w:rFonts w:ascii="Lucida Sans" w:hAnsi="Lucida Sans"/>
        </w:rPr>
        <w:t>summer</w:t>
      </w:r>
      <w:r w:rsidRPr="00125CDD">
        <w:rPr>
          <w:rFonts w:ascii="Lucida Sans" w:hAnsi="Lucida Sans"/>
        </w:rPr>
        <w:t xml:space="preserve"> with the Health Expert Group and on a cross-party basis.</w:t>
      </w:r>
    </w:p>
    <w:p w:rsidR="00376C98" w:rsidRPr="00125CDD" w:rsidRDefault="00376C98" w:rsidP="00376C98">
      <w:pPr>
        <w:rPr>
          <w:rFonts w:ascii="Lucida Sans" w:hAnsi="Lucida Sans"/>
        </w:rPr>
      </w:pPr>
    </w:p>
    <w:p w:rsidR="00376C98" w:rsidRPr="00125CDD" w:rsidRDefault="00376C98" w:rsidP="00376C98">
      <w:pPr>
        <w:rPr>
          <w:rFonts w:ascii="Lucida Sans" w:hAnsi="Lucida Sans"/>
          <w:u w:val="single"/>
        </w:rPr>
      </w:pPr>
      <w:r w:rsidRPr="00125CDD">
        <w:rPr>
          <w:rFonts w:ascii="Lucida Sans" w:hAnsi="Lucida Sans"/>
          <w:u w:val="single"/>
        </w:rPr>
        <w:t>Costs and savings estimates</w:t>
      </w:r>
    </w:p>
    <w:p w:rsidR="00376C98" w:rsidRPr="00125CDD" w:rsidRDefault="00376C98" w:rsidP="00376C98">
      <w:pPr>
        <w:rPr>
          <w:rFonts w:ascii="Lucida Sans" w:hAnsi="Lucida Sans"/>
        </w:rPr>
      </w:pPr>
    </w:p>
    <w:p w:rsidR="00376C98" w:rsidRPr="00B83D2F" w:rsidRDefault="00376C98" w:rsidP="00B83D2F">
      <w:pPr>
        <w:rPr>
          <w:rFonts w:ascii="Lucida Sans" w:hAnsi="Lucida Sans"/>
          <w:b/>
        </w:rPr>
      </w:pPr>
      <w:r w:rsidRPr="00B83D2F">
        <w:rPr>
          <w:rFonts w:ascii="Lucida Sans" w:hAnsi="Lucida Sans"/>
          <w:b/>
        </w:rPr>
        <w:t>Recommendation 40 – accepted</w:t>
      </w:r>
    </w:p>
    <w:p w:rsidR="00376C98" w:rsidRPr="00125CDD" w:rsidRDefault="00376C98" w:rsidP="00376C98">
      <w:pPr>
        <w:rPr>
          <w:rFonts w:ascii="Lucida Sans" w:hAnsi="Lucida Sans"/>
          <w:i/>
        </w:rPr>
      </w:pPr>
    </w:p>
    <w:p w:rsidR="00376C98" w:rsidRPr="00125CDD" w:rsidRDefault="00510EC2" w:rsidP="005F32C8">
      <w:pPr>
        <w:rPr>
          <w:rFonts w:ascii="Lucida Sans" w:hAnsi="Lucida Sans"/>
          <w:i/>
        </w:rPr>
      </w:pPr>
      <w:r w:rsidRPr="00125CDD">
        <w:rPr>
          <w:rFonts w:ascii="Lucida Sans" w:hAnsi="Lucida Sans"/>
          <w:i/>
        </w:rPr>
        <w:t xml:space="preserve">‘The Minister should revisit and provide clarity on its costs and savings estimates before bringing forward a revised Explanatory Memorandum following </w:t>
      </w:r>
      <w:r w:rsidR="00140717">
        <w:rPr>
          <w:rFonts w:ascii="Lucida Sans" w:hAnsi="Lucida Sans"/>
          <w:i/>
        </w:rPr>
        <w:t>S</w:t>
      </w:r>
      <w:r w:rsidRPr="00125CDD">
        <w:rPr>
          <w:rFonts w:ascii="Lucida Sans" w:hAnsi="Lucida Sans"/>
          <w:i/>
        </w:rPr>
        <w:t xml:space="preserve">tage 2.’ </w:t>
      </w:r>
    </w:p>
    <w:p w:rsidR="00510EC2" w:rsidRPr="00125CDD" w:rsidRDefault="00510EC2" w:rsidP="005F32C8">
      <w:pPr>
        <w:rPr>
          <w:rFonts w:ascii="Lucida Sans" w:hAnsi="Lucida Sans"/>
        </w:rPr>
      </w:pPr>
    </w:p>
    <w:p w:rsidR="00510EC2" w:rsidRPr="00125CDD" w:rsidRDefault="00140717" w:rsidP="005F32C8">
      <w:pPr>
        <w:rPr>
          <w:rFonts w:ascii="Lucida Sans" w:hAnsi="Lucida Sans"/>
        </w:rPr>
      </w:pPr>
      <w:r>
        <w:rPr>
          <w:rFonts w:ascii="Lucida Sans" w:hAnsi="Lucida Sans"/>
        </w:rPr>
        <w:t>The revised R</w:t>
      </w:r>
      <w:r w:rsidR="00510EC2" w:rsidRPr="00125CDD">
        <w:rPr>
          <w:rFonts w:ascii="Lucida Sans" w:hAnsi="Lucida Sans"/>
        </w:rPr>
        <w:t>egulatory Impact Assessment will be available in September.</w:t>
      </w:r>
    </w:p>
    <w:p w:rsidR="00510EC2" w:rsidRPr="00125CDD" w:rsidRDefault="00510EC2" w:rsidP="005F32C8">
      <w:pPr>
        <w:rPr>
          <w:rFonts w:ascii="Lucida Sans" w:hAnsi="Lucida Sans"/>
        </w:rPr>
      </w:pPr>
    </w:p>
    <w:p w:rsidR="00510EC2" w:rsidRPr="00125CDD" w:rsidRDefault="00510EC2" w:rsidP="005F32C8">
      <w:pPr>
        <w:rPr>
          <w:rFonts w:ascii="Lucida Sans" w:hAnsi="Lucida Sans"/>
          <w:u w:val="single"/>
        </w:rPr>
      </w:pPr>
      <w:r w:rsidRPr="00125CDD">
        <w:rPr>
          <w:rFonts w:ascii="Lucida Sans" w:hAnsi="Lucida Sans"/>
          <w:u w:val="single"/>
        </w:rPr>
        <w:t>Supporting Learners with Healthcare Needs</w:t>
      </w:r>
    </w:p>
    <w:p w:rsidR="00510EC2" w:rsidRPr="00125CDD" w:rsidRDefault="00510EC2" w:rsidP="005F32C8">
      <w:pPr>
        <w:rPr>
          <w:rFonts w:ascii="Lucida Sans" w:hAnsi="Lucida Sans"/>
          <w:u w:val="single"/>
        </w:rPr>
      </w:pPr>
    </w:p>
    <w:p w:rsidR="00510EC2" w:rsidRDefault="00510EC2" w:rsidP="00B83D2F">
      <w:pPr>
        <w:rPr>
          <w:rFonts w:ascii="Lucida Sans" w:hAnsi="Lucida Sans"/>
          <w:b/>
        </w:rPr>
      </w:pPr>
      <w:r w:rsidRPr="00B83D2F">
        <w:rPr>
          <w:rFonts w:ascii="Lucida Sans" w:hAnsi="Lucida Sans"/>
          <w:b/>
        </w:rPr>
        <w:t>Recommendation 47</w:t>
      </w:r>
      <w:r w:rsidRPr="00B83D2F">
        <w:rPr>
          <w:rFonts w:ascii="Lucida Sans" w:hAnsi="Lucida Sans"/>
        </w:rPr>
        <w:t xml:space="preserve"> – </w:t>
      </w:r>
      <w:r w:rsidRPr="00B83D2F">
        <w:rPr>
          <w:rFonts w:ascii="Lucida Sans" w:hAnsi="Lucida Sans"/>
          <w:b/>
        </w:rPr>
        <w:t>accepted and being further considered</w:t>
      </w:r>
    </w:p>
    <w:p w:rsidR="00B83D2F" w:rsidRPr="00B83D2F" w:rsidRDefault="00B83D2F" w:rsidP="00B83D2F">
      <w:pPr>
        <w:rPr>
          <w:rFonts w:ascii="Lucida Sans" w:hAnsi="Lucida Sans"/>
        </w:rPr>
      </w:pPr>
    </w:p>
    <w:p w:rsidR="00510EC2" w:rsidRPr="00125CDD" w:rsidRDefault="00510EC2" w:rsidP="00510EC2">
      <w:pPr>
        <w:rPr>
          <w:rFonts w:ascii="Lucida Sans" w:hAnsi="Lucida Sans"/>
          <w:i/>
        </w:rPr>
      </w:pPr>
      <w:r w:rsidRPr="00125CDD">
        <w:rPr>
          <w:rFonts w:ascii="Lucida Sans" w:hAnsi="Lucida Sans"/>
        </w:rPr>
        <w:t>‘</w:t>
      </w:r>
      <w:r w:rsidRPr="00125CDD">
        <w:rPr>
          <w:rFonts w:ascii="Lucida Sans" w:hAnsi="Lucida Sans"/>
          <w:i/>
        </w:rPr>
        <w:t>The Minister should consider aligning the ‘Supporting learners with healthcare needs’ guidance with the new ALN system, by extending the age range of learners covered by the guidance.’</w:t>
      </w:r>
    </w:p>
    <w:p w:rsidR="00510EC2" w:rsidRPr="00125CDD" w:rsidRDefault="00510EC2" w:rsidP="005F32C8">
      <w:pPr>
        <w:rPr>
          <w:rFonts w:ascii="Lucida Sans" w:hAnsi="Lucida Sans"/>
        </w:rPr>
      </w:pPr>
    </w:p>
    <w:p w:rsidR="00510EC2" w:rsidRDefault="00510EC2" w:rsidP="00B83D2F">
      <w:pPr>
        <w:rPr>
          <w:rFonts w:ascii="Lucida Sans" w:hAnsi="Lucida Sans"/>
          <w:b/>
        </w:rPr>
      </w:pPr>
      <w:r w:rsidRPr="00B83D2F">
        <w:rPr>
          <w:rFonts w:ascii="Lucida Sans" w:hAnsi="Lucida Sans"/>
          <w:b/>
        </w:rPr>
        <w:t xml:space="preserve">Recommendation 48 – accepted </w:t>
      </w:r>
    </w:p>
    <w:p w:rsidR="00B83D2F" w:rsidRPr="00B83D2F" w:rsidRDefault="00B83D2F" w:rsidP="00B83D2F">
      <w:pPr>
        <w:rPr>
          <w:rFonts w:ascii="Lucida Sans" w:hAnsi="Lucida Sans"/>
          <w:b/>
        </w:rPr>
      </w:pPr>
    </w:p>
    <w:p w:rsidR="00510EC2" w:rsidRPr="00125CDD" w:rsidRDefault="00510EC2" w:rsidP="00510EC2">
      <w:pPr>
        <w:rPr>
          <w:rFonts w:ascii="Lucida Sans" w:hAnsi="Lucida Sans"/>
          <w:i/>
        </w:rPr>
      </w:pPr>
      <w:r w:rsidRPr="00125CDD">
        <w:rPr>
          <w:rFonts w:ascii="Lucida Sans" w:hAnsi="Lucida Sans"/>
        </w:rPr>
        <w:t>‘</w:t>
      </w:r>
      <w:r w:rsidRPr="00125CDD">
        <w:rPr>
          <w:rFonts w:ascii="Lucida Sans" w:hAnsi="Lucida Sans"/>
          <w:i/>
        </w:rPr>
        <w:t>The code should be strengthened to add clarity about where medical needs fall under the definition of ALN, and the Welsh Government should work with stakeholders in this regard.’</w:t>
      </w:r>
    </w:p>
    <w:p w:rsidR="00510EC2" w:rsidRPr="00125CDD" w:rsidRDefault="00510EC2" w:rsidP="00510EC2">
      <w:pPr>
        <w:rPr>
          <w:rFonts w:ascii="Lucida Sans" w:hAnsi="Lucida Sans"/>
          <w:i/>
        </w:rPr>
      </w:pPr>
    </w:p>
    <w:p w:rsidR="00510EC2" w:rsidRPr="00125CDD" w:rsidRDefault="00510EC2" w:rsidP="00510EC2">
      <w:pPr>
        <w:rPr>
          <w:rFonts w:ascii="Lucida Sans" w:hAnsi="Lucida Sans"/>
        </w:rPr>
      </w:pPr>
      <w:r w:rsidRPr="00125CDD">
        <w:rPr>
          <w:rFonts w:ascii="Lucida Sans" w:hAnsi="Lucida Sans"/>
        </w:rPr>
        <w:t xml:space="preserve">Officials are working on illustrations and flowcharts to clarify the relationship between the ALN system and healthcare needs.  These materials are due to be tested with the Health Expert Group and the Committee.  </w:t>
      </w:r>
    </w:p>
    <w:p w:rsidR="00510EC2" w:rsidRPr="00125CDD" w:rsidRDefault="00510EC2" w:rsidP="00510EC2">
      <w:pPr>
        <w:rPr>
          <w:rFonts w:ascii="Lucida Sans" w:hAnsi="Lucida Sans"/>
          <w:i/>
        </w:rPr>
      </w:pPr>
    </w:p>
    <w:p w:rsidR="00E413DA" w:rsidRPr="00125CDD" w:rsidRDefault="00E413DA" w:rsidP="00E413DA">
      <w:pPr>
        <w:pStyle w:val="ListParagraph"/>
        <w:numPr>
          <w:ilvl w:val="0"/>
          <w:numId w:val="1"/>
        </w:numPr>
        <w:rPr>
          <w:rFonts w:ascii="Lucida Sans" w:hAnsi="Lucida Sans"/>
          <w:b/>
          <w:i/>
          <w:sz w:val="24"/>
          <w:szCs w:val="24"/>
        </w:rPr>
      </w:pPr>
      <w:r w:rsidRPr="00125CDD">
        <w:rPr>
          <w:rFonts w:ascii="Lucida Sans" w:hAnsi="Lucida Sans"/>
          <w:b/>
          <w:i/>
          <w:sz w:val="24"/>
          <w:szCs w:val="24"/>
        </w:rPr>
        <w:t>Next steps</w:t>
      </w:r>
    </w:p>
    <w:p w:rsidR="00E413DA" w:rsidRDefault="00E413DA" w:rsidP="00E413DA">
      <w:pPr>
        <w:rPr>
          <w:rFonts w:ascii="Lucida Sans" w:hAnsi="Lucida Sans"/>
          <w:b/>
        </w:rPr>
      </w:pPr>
    </w:p>
    <w:p w:rsidR="00B83D2F" w:rsidRPr="00D42E8B" w:rsidRDefault="00B83D2F" w:rsidP="00140717">
      <w:pPr>
        <w:pStyle w:val="ListParagraph"/>
        <w:numPr>
          <w:ilvl w:val="0"/>
          <w:numId w:val="3"/>
        </w:numPr>
        <w:spacing w:line="240" w:lineRule="auto"/>
        <w:rPr>
          <w:rFonts w:ascii="Lucida Sans" w:hAnsi="Lucida Sans"/>
          <w:b/>
          <w:sz w:val="24"/>
          <w:szCs w:val="24"/>
        </w:rPr>
      </w:pPr>
      <w:r w:rsidRPr="00B83D2F">
        <w:rPr>
          <w:rFonts w:ascii="Lucida Sans" w:hAnsi="Lucida Sans"/>
          <w:sz w:val="24"/>
          <w:szCs w:val="24"/>
          <w:lang w:val="en"/>
        </w:rPr>
        <w:t xml:space="preserve">The Minister has said the </w:t>
      </w:r>
      <w:r w:rsidRPr="00B83D2F">
        <w:rPr>
          <w:rStyle w:val="Strong"/>
          <w:rFonts w:ascii="Lucida Sans" w:hAnsi="Lucida Sans"/>
          <w:sz w:val="24"/>
          <w:szCs w:val="24"/>
          <w:lang w:val="en"/>
        </w:rPr>
        <w:t xml:space="preserve">Welsh Government will publish a revised </w:t>
      </w:r>
      <w:r w:rsidR="00140717">
        <w:rPr>
          <w:rStyle w:val="Strong"/>
          <w:rFonts w:ascii="Lucida Sans" w:hAnsi="Lucida Sans"/>
          <w:sz w:val="24"/>
          <w:szCs w:val="24"/>
          <w:lang w:val="en"/>
        </w:rPr>
        <w:t>Regulatory Impact A</w:t>
      </w:r>
      <w:r w:rsidRPr="00B83D2F">
        <w:rPr>
          <w:rStyle w:val="Strong"/>
          <w:rFonts w:ascii="Lucida Sans" w:hAnsi="Lucida Sans"/>
          <w:sz w:val="24"/>
          <w:szCs w:val="24"/>
          <w:lang w:val="en"/>
        </w:rPr>
        <w:t>ssessment in September</w:t>
      </w:r>
      <w:r w:rsidRPr="00B83D2F">
        <w:rPr>
          <w:rFonts w:ascii="Lucida Sans" w:hAnsi="Lucida Sans"/>
          <w:sz w:val="24"/>
          <w:szCs w:val="24"/>
          <w:lang w:val="en"/>
        </w:rPr>
        <w:t xml:space="preserve"> </w:t>
      </w:r>
      <w:r w:rsidRPr="00B83D2F">
        <w:rPr>
          <w:rStyle w:val="Strong"/>
          <w:rFonts w:ascii="Lucida Sans" w:hAnsi="Lucida Sans"/>
          <w:sz w:val="24"/>
          <w:szCs w:val="24"/>
          <w:lang w:val="en"/>
        </w:rPr>
        <w:t>and he will attend Finance Committee</w:t>
      </w:r>
      <w:r w:rsidRPr="00B83D2F">
        <w:rPr>
          <w:rFonts w:ascii="Lucida Sans" w:hAnsi="Lucida Sans"/>
          <w:sz w:val="24"/>
          <w:szCs w:val="24"/>
          <w:lang w:val="en"/>
        </w:rPr>
        <w:t xml:space="preserve"> to discuss the updated cost estimates with Assembly Members. The Minister intends to then table and move a financial resolution in Plenary, after which point the Children, Young People and Education Committee can meet to consider amendments to the Bill at Stage 2.</w:t>
      </w:r>
      <w:r>
        <w:rPr>
          <w:rFonts w:ascii="Lucida Sans" w:hAnsi="Lucida Sans"/>
          <w:sz w:val="24"/>
          <w:szCs w:val="24"/>
          <w:lang w:val="en"/>
        </w:rPr>
        <w:t xml:space="preserve">  We are seeking to influence relevant amendments </w:t>
      </w:r>
      <w:r w:rsidR="00E3186E">
        <w:rPr>
          <w:rFonts w:ascii="Lucida Sans" w:hAnsi="Lucida Sans"/>
          <w:sz w:val="24"/>
          <w:szCs w:val="24"/>
          <w:lang w:val="en"/>
        </w:rPr>
        <w:t xml:space="preserve">via </w:t>
      </w:r>
      <w:r w:rsidR="00D42E8B">
        <w:rPr>
          <w:rFonts w:ascii="Lucida Sans" w:hAnsi="Lucida Sans"/>
          <w:sz w:val="24"/>
          <w:szCs w:val="24"/>
          <w:lang w:val="en"/>
        </w:rPr>
        <w:t xml:space="preserve">SLT membership of </w:t>
      </w:r>
      <w:r w:rsidR="00E3186E">
        <w:rPr>
          <w:rFonts w:ascii="Lucida Sans" w:hAnsi="Lucida Sans"/>
          <w:sz w:val="24"/>
          <w:szCs w:val="24"/>
          <w:lang w:val="en"/>
        </w:rPr>
        <w:t>the Health Expert G</w:t>
      </w:r>
      <w:r w:rsidR="00D42E8B">
        <w:rPr>
          <w:rFonts w:ascii="Lucida Sans" w:hAnsi="Lucida Sans"/>
          <w:sz w:val="24"/>
          <w:szCs w:val="24"/>
          <w:lang w:val="en"/>
        </w:rPr>
        <w:t>roup.</w:t>
      </w:r>
    </w:p>
    <w:p w:rsidR="00D42E8B" w:rsidRPr="00B83D2F" w:rsidRDefault="00D42E8B" w:rsidP="00140717">
      <w:pPr>
        <w:pStyle w:val="ListParagraph"/>
        <w:spacing w:line="240" w:lineRule="auto"/>
        <w:ind w:left="1080"/>
        <w:rPr>
          <w:rFonts w:ascii="Lucida Sans" w:hAnsi="Lucida Sans"/>
          <w:b/>
          <w:sz w:val="24"/>
          <w:szCs w:val="24"/>
        </w:rPr>
      </w:pPr>
    </w:p>
    <w:p w:rsidR="00D42E8B" w:rsidRPr="00D42E8B" w:rsidRDefault="00B83D2F" w:rsidP="00D42E8B">
      <w:pPr>
        <w:pStyle w:val="NormalWeb"/>
        <w:numPr>
          <w:ilvl w:val="0"/>
          <w:numId w:val="3"/>
        </w:numPr>
        <w:rPr>
          <w:rFonts w:ascii="Lucida Sans" w:hAnsi="Lucida Sans"/>
          <w:lang w:val="en"/>
        </w:rPr>
      </w:pPr>
      <w:r>
        <w:rPr>
          <w:rFonts w:ascii="Lucida Sans" w:hAnsi="Lucida Sans"/>
          <w:lang w:val="en"/>
        </w:rPr>
        <w:t xml:space="preserve">The Welsh Government held a </w:t>
      </w:r>
      <w:r w:rsidR="00D42E8B">
        <w:rPr>
          <w:rFonts w:ascii="Lucida Sans" w:hAnsi="Lucida Sans"/>
          <w:lang w:val="en"/>
        </w:rPr>
        <w:t xml:space="preserve">consultation in early summer on proposals for the implementation on the Bill.  </w:t>
      </w:r>
      <w:r w:rsidR="00D42E8B" w:rsidRPr="00D42E8B">
        <w:rPr>
          <w:rFonts w:ascii="Lucida Sans" w:hAnsi="Lucida Sans"/>
          <w:lang w:val="en"/>
        </w:rPr>
        <w:t xml:space="preserve">Welsh Government officials told a </w:t>
      </w:r>
      <w:r w:rsidR="00D42E8B" w:rsidRPr="00D42E8B">
        <w:rPr>
          <w:rStyle w:val="Strong"/>
          <w:rFonts w:ascii="Lucida Sans" w:hAnsi="Lucida Sans"/>
          <w:b w:val="0"/>
          <w:lang w:val="en"/>
        </w:rPr>
        <w:t>conference</w:t>
      </w:r>
      <w:r w:rsidR="00D42E8B" w:rsidRPr="00D42E8B">
        <w:rPr>
          <w:rFonts w:ascii="Lucida Sans" w:hAnsi="Lucida Sans"/>
          <w:lang w:val="en"/>
        </w:rPr>
        <w:t xml:space="preserve"> on 18 July 2017 that they expect to publish a </w:t>
      </w:r>
      <w:r w:rsidR="00D42E8B" w:rsidRPr="00D42E8B">
        <w:rPr>
          <w:rStyle w:val="Strong"/>
          <w:rFonts w:ascii="Lucida Sans" w:hAnsi="Lucida Sans"/>
          <w:lang w:val="en"/>
        </w:rPr>
        <w:t>summary of the consultation in September</w:t>
      </w:r>
      <w:r w:rsidR="00D42E8B" w:rsidRPr="00D42E8B">
        <w:rPr>
          <w:rFonts w:ascii="Lucida Sans" w:hAnsi="Lucida Sans"/>
          <w:lang w:val="en"/>
        </w:rPr>
        <w:t xml:space="preserve"> alongside a </w:t>
      </w:r>
      <w:r w:rsidR="00D42E8B" w:rsidRPr="00D42E8B">
        <w:rPr>
          <w:rStyle w:val="Strong"/>
          <w:rFonts w:ascii="Lucida Sans" w:hAnsi="Lucida Sans"/>
          <w:lang w:val="en"/>
        </w:rPr>
        <w:t>Ministerial statement</w:t>
      </w:r>
      <w:r w:rsidR="00D42E8B" w:rsidRPr="00D42E8B">
        <w:rPr>
          <w:rFonts w:ascii="Lucida Sans" w:hAnsi="Lucida Sans"/>
          <w:lang w:val="en"/>
        </w:rPr>
        <w:t xml:space="preserve"> signaling the proposed way forward. They said that </w:t>
      </w:r>
      <w:r w:rsidR="00D42E8B" w:rsidRPr="00D42E8B">
        <w:rPr>
          <w:rStyle w:val="Strong"/>
          <w:rFonts w:ascii="Lucida Sans" w:hAnsi="Lucida Sans"/>
          <w:lang w:val="en"/>
        </w:rPr>
        <w:t>respondents ‘overwhelmingly’ preferred a phased approach</w:t>
      </w:r>
      <w:r w:rsidR="00D42E8B" w:rsidRPr="00D42E8B">
        <w:rPr>
          <w:rFonts w:ascii="Lucida Sans" w:hAnsi="Lucida Sans"/>
          <w:lang w:val="en"/>
        </w:rPr>
        <w:t xml:space="preserve"> rather than a ‘big bang’ and clear prescription over implementation. The two options that proved most popular in the consultation were to introduce IDPs for learners already on statutory plans first, or to do it by key transition points (key stages etc.).</w:t>
      </w:r>
    </w:p>
    <w:p w:rsidR="00D42E8B" w:rsidRPr="00D42E8B" w:rsidRDefault="00D42E8B" w:rsidP="00D42E8B">
      <w:pPr>
        <w:pStyle w:val="NormalWeb"/>
        <w:numPr>
          <w:ilvl w:val="0"/>
          <w:numId w:val="3"/>
        </w:numPr>
        <w:rPr>
          <w:rFonts w:ascii="Lucida Sans" w:hAnsi="Lucida Sans"/>
          <w:lang w:val="en"/>
        </w:rPr>
      </w:pPr>
      <w:r w:rsidRPr="00D42E8B">
        <w:rPr>
          <w:rFonts w:ascii="Lucida Sans" w:hAnsi="Lucida Sans"/>
          <w:lang w:val="en"/>
        </w:rPr>
        <w:t xml:space="preserve">The Welsh Government </w:t>
      </w:r>
      <w:r>
        <w:rPr>
          <w:rFonts w:ascii="Lucida Sans" w:hAnsi="Lucida Sans"/>
          <w:lang w:val="en"/>
        </w:rPr>
        <w:t>has indicated</w:t>
      </w:r>
      <w:r w:rsidRPr="00D42E8B">
        <w:rPr>
          <w:rFonts w:ascii="Lucida Sans" w:hAnsi="Lucida Sans"/>
          <w:lang w:val="en"/>
        </w:rPr>
        <w:t xml:space="preserve"> that the </w:t>
      </w:r>
      <w:r w:rsidRPr="00D42E8B">
        <w:rPr>
          <w:rStyle w:val="Strong"/>
          <w:rFonts w:ascii="Lucida Sans" w:hAnsi="Lucida Sans"/>
          <w:lang w:val="en"/>
        </w:rPr>
        <w:t>first introduction of the new ALN system is likely to be in September 2019</w:t>
      </w:r>
      <w:r>
        <w:rPr>
          <w:rFonts w:ascii="Lucida Sans" w:hAnsi="Lucida Sans"/>
          <w:lang w:val="en"/>
        </w:rPr>
        <w:t>.  Implementation of 16-25 age-groups is likely to take place in a second tranche of implementation.</w:t>
      </w:r>
    </w:p>
    <w:p w:rsidR="00B83D2F" w:rsidRPr="00B83D2F" w:rsidRDefault="00B83D2F" w:rsidP="00D42E8B">
      <w:pPr>
        <w:pStyle w:val="ListParagraph"/>
        <w:ind w:left="1080"/>
        <w:rPr>
          <w:rFonts w:ascii="Lucida Sans" w:hAnsi="Lucida Sans"/>
          <w:b/>
          <w:sz w:val="24"/>
          <w:szCs w:val="24"/>
        </w:rPr>
      </w:pPr>
    </w:p>
    <w:p w:rsidR="00E413DA" w:rsidRPr="00B83D2F" w:rsidRDefault="00E413DA" w:rsidP="00E413DA">
      <w:pPr>
        <w:pStyle w:val="ListParagraph"/>
        <w:rPr>
          <w:rFonts w:ascii="Lucida Sans" w:hAnsi="Lucida Sans"/>
          <w:b/>
          <w:sz w:val="24"/>
          <w:szCs w:val="24"/>
        </w:rPr>
      </w:pPr>
    </w:p>
    <w:p w:rsidR="00E413DA" w:rsidRPr="00B83D2F" w:rsidRDefault="00E413DA" w:rsidP="00E413DA">
      <w:pPr>
        <w:pStyle w:val="ListParagraph"/>
        <w:rPr>
          <w:rFonts w:ascii="Lucida Sans" w:hAnsi="Lucida Sans"/>
          <w:b/>
          <w:sz w:val="24"/>
          <w:szCs w:val="24"/>
        </w:rPr>
      </w:pPr>
    </w:p>
    <w:p w:rsidR="00E413DA" w:rsidRPr="00B83D2F" w:rsidRDefault="00E413DA" w:rsidP="00E413DA">
      <w:pPr>
        <w:rPr>
          <w:rFonts w:ascii="Lucida Sans" w:hAnsi="Lucida Sans"/>
        </w:rPr>
      </w:pPr>
    </w:p>
    <w:p w:rsidR="00E413DA" w:rsidRPr="00B83D2F" w:rsidRDefault="00E413DA" w:rsidP="00E413DA">
      <w:pPr>
        <w:pStyle w:val="ListParagraph"/>
        <w:rPr>
          <w:rFonts w:ascii="Lucida Sans" w:hAnsi="Lucida Sans"/>
          <w:sz w:val="24"/>
          <w:szCs w:val="24"/>
        </w:rPr>
      </w:pPr>
    </w:p>
    <w:p w:rsidR="00E413DA" w:rsidRPr="00125CDD" w:rsidRDefault="00E413DA" w:rsidP="00E413DA">
      <w:pPr>
        <w:pStyle w:val="ListParagraph"/>
        <w:rPr>
          <w:rFonts w:ascii="Lucida Sans" w:hAnsi="Lucida Sans"/>
          <w:color w:val="FF0000"/>
          <w:sz w:val="24"/>
          <w:szCs w:val="24"/>
        </w:rPr>
      </w:pPr>
    </w:p>
    <w:p w:rsidR="00E413DA" w:rsidRPr="00125CDD" w:rsidRDefault="00E413DA" w:rsidP="00E413DA">
      <w:pPr>
        <w:pStyle w:val="ListParagraph"/>
        <w:rPr>
          <w:rFonts w:ascii="Lucida Sans" w:hAnsi="Lucida Sans"/>
          <w:color w:val="FF0000"/>
          <w:sz w:val="24"/>
          <w:szCs w:val="24"/>
        </w:rPr>
      </w:pPr>
    </w:p>
    <w:p w:rsidR="00E413DA" w:rsidRPr="00125CDD" w:rsidRDefault="00E413DA" w:rsidP="00E413DA">
      <w:pPr>
        <w:rPr>
          <w:rFonts w:ascii="Lucida Sans" w:hAnsi="Lucida Sans"/>
          <w:b/>
        </w:rPr>
      </w:pPr>
    </w:p>
    <w:p w:rsidR="00E413DA" w:rsidRPr="00125CDD" w:rsidRDefault="00E413DA" w:rsidP="00E413DA">
      <w:pPr>
        <w:rPr>
          <w:rFonts w:ascii="Lucida Sans" w:hAnsi="Lucida Sans"/>
        </w:rPr>
      </w:pPr>
    </w:p>
    <w:p w:rsidR="000C294D" w:rsidRPr="00125CDD" w:rsidRDefault="000C294D">
      <w:pPr>
        <w:rPr>
          <w:rFonts w:ascii="Lucida Sans" w:hAnsi="Lucida Sans"/>
        </w:rPr>
      </w:pPr>
    </w:p>
    <w:sectPr w:rsidR="000C294D" w:rsidRPr="00125CDD">
      <w:headerReference w:type="even" r:id="rId13"/>
      <w:headerReference w:type="default" r:id="rId14"/>
      <w:footerReference w:type="even" r:id="rId15"/>
      <w:footerReference w:type="default" r:id="rId16"/>
      <w:headerReference w:type="first" r:id="rId17"/>
      <w:footerReference w:type="first" r:id="rId18"/>
      <w:pgSz w:w="11906" w:h="16838"/>
      <w:pgMar w:top="360" w:right="1134" w:bottom="12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CE" w:rsidRDefault="003231CE" w:rsidP="00140717">
      <w:r>
        <w:separator/>
      </w:r>
    </w:p>
  </w:endnote>
  <w:endnote w:type="continuationSeparator" w:id="0">
    <w:p w:rsidR="003231CE" w:rsidRDefault="003231CE" w:rsidP="0014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7" w:rsidRDefault="0014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9521"/>
      <w:docPartObj>
        <w:docPartGallery w:val="Page Numbers (Bottom of Page)"/>
        <w:docPartUnique/>
      </w:docPartObj>
    </w:sdtPr>
    <w:sdtEndPr>
      <w:rPr>
        <w:noProof/>
      </w:rPr>
    </w:sdtEndPr>
    <w:sdtContent>
      <w:p w:rsidR="00140717" w:rsidRDefault="00140717">
        <w:pPr>
          <w:pStyle w:val="Footer"/>
          <w:jc w:val="right"/>
        </w:pPr>
        <w:r>
          <w:fldChar w:fldCharType="begin"/>
        </w:r>
        <w:r>
          <w:instrText xml:space="preserve"> PAGE   \* MERGEFORMAT </w:instrText>
        </w:r>
        <w:r>
          <w:fldChar w:fldCharType="separate"/>
        </w:r>
        <w:r w:rsidR="00BA3FB2">
          <w:rPr>
            <w:noProof/>
          </w:rPr>
          <w:t>1</w:t>
        </w:r>
        <w:r>
          <w:rPr>
            <w:noProof/>
          </w:rPr>
          <w:fldChar w:fldCharType="end"/>
        </w:r>
      </w:p>
    </w:sdtContent>
  </w:sdt>
  <w:p w:rsidR="004E5D02" w:rsidRDefault="003231CE">
    <w:pPr>
      <w:pStyle w:val="Footer"/>
      <w:jc w:val="center"/>
      <w:rPr>
        <w:rFonts w:ascii="Arial" w:hAnsi="Arial" w:cs="Arial"/>
        <w:b/>
        <w:bCs/>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7" w:rsidRDefault="0014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CE" w:rsidRDefault="003231CE" w:rsidP="00140717">
      <w:r>
        <w:separator/>
      </w:r>
    </w:p>
  </w:footnote>
  <w:footnote w:type="continuationSeparator" w:id="0">
    <w:p w:rsidR="003231CE" w:rsidRDefault="003231CE" w:rsidP="0014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7" w:rsidRDefault="00140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02" w:rsidRDefault="003231C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7" w:rsidRDefault="00140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214"/>
    <w:multiLevelType w:val="hybridMultilevel"/>
    <w:tmpl w:val="4272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82"/>
    <w:multiLevelType w:val="hybridMultilevel"/>
    <w:tmpl w:val="A2E0FDDC"/>
    <w:lvl w:ilvl="0" w:tplc="C854CD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6206A1"/>
    <w:multiLevelType w:val="hybridMultilevel"/>
    <w:tmpl w:val="7FEC24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146712"/>
    <w:multiLevelType w:val="hybridMultilevel"/>
    <w:tmpl w:val="CFBE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56A75"/>
    <w:multiLevelType w:val="hybridMultilevel"/>
    <w:tmpl w:val="3B6C21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9E35E1"/>
    <w:multiLevelType w:val="hybridMultilevel"/>
    <w:tmpl w:val="15F0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D23006"/>
    <w:multiLevelType w:val="hybridMultilevel"/>
    <w:tmpl w:val="44BA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DA"/>
    <w:rsid w:val="000C294D"/>
    <w:rsid w:val="00125CDD"/>
    <w:rsid w:val="00140717"/>
    <w:rsid w:val="002B4E34"/>
    <w:rsid w:val="003231CE"/>
    <w:rsid w:val="003436B7"/>
    <w:rsid w:val="00345199"/>
    <w:rsid w:val="00376C98"/>
    <w:rsid w:val="004C5E05"/>
    <w:rsid w:val="00510EC2"/>
    <w:rsid w:val="00586491"/>
    <w:rsid w:val="005F32C8"/>
    <w:rsid w:val="006D3701"/>
    <w:rsid w:val="00A175B6"/>
    <w:rsid w:val="00AA43E2"/>
    <w:rsid w:val="00AE169F"/>
    <w:rsid w:val="00B42E9E"/>
    <w:rsid w:val="00B83D2F"/>
    <w:rsid w:val="00B8701E"/>
    <w:rsid w:val="00BA3FB2"/>
    <w:rsid w:val="00D33901"/>
    <w:rsid w:val="00D42E8B"/>
    <w:rsid w:val="00E3186E"/>
    <w:rsid w:val="00E413DA"/>
    <w:rsid w:val="00F84E6B"/>
    <w:rsid w:val="00FE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3DA"/>
    <w:pPr>
      <w:tabs>
        <w:tab w:val="center" w:pos="4153"/>
        <w:tab w:val="right" w:pos="8306"/>
      </w:tabs>
    </w:pPr>
  </w:style>
  <w:style w:type="character" w:customStyle="1" w:styleId="HeaderChar">
    <w:name w:val="Header Char"/>
    <w:basedOn w:val="DefaultParagraphFont"/>
    <w:link w:val="Header"/>
    <w:rsid w:val="00E413DA"/>
    <w:rPr>
      <w:rFonts w:ascii="Times New Roman" w:eastAsia="Times New Roman" w:hAnsi="Times New Roman" w:cs="Times New Roman"/>
      <w:sz w:val="24"/>
      <w:szCs w:val="24"/>
    </w:rPr>
  </w:style>
  <w:style w:type="paragraph" w:styleId="Footer">
    <w:name w:val="footer"/>
    <w:basedOn w:val="Normal"/>
    <w:link w:val="FooterChar"/>
    <w:uiPriority w:val="99"/>
    <w:rsid w:val="00E413DA"/>
    <w:pPr>
      <w:tabs>
        <w:tab w:val="center" w:pos="4153"/>
        <w:tab w:val="right" w:pos="8306"/>
      </w:tabs>
    </w:pPr>
  </w:style>
  <w:style w:type="character" w:customStyle="1" w:styleId="FooterChar">
    <w:name w:val="Footer Char"/>
    <w:basedOn w:val="DefaultParagraphFont"/>
    <w:link w:val="Footer"/>
    <w:uiPriority w:val="99"/>
    <w:rsid w:val="00E413DA"/>
    <w:rPr>
      <w:rFonts w:ascii="Times New Roman" w:eastAsia="Times New Roman" w:hAnsi="Times New Roman" w:cs="Times New Roman"/>
      <w:sz w:val="24"/>
      <w:szCs w:val="24"/>
    </w:rPr>
  </w:style>
  <w:style w:type="paragraph" w:styleId="ListParagraph">
    <w:name w:val="List Paragraph"/>
    <w:basedOn w:val="Normal"/>
    <w:uiPriority w:val="34"/>
    <w:qFormat/>
    <w:rsid w:val="00E413D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413DA"/>
    <w:rPr>
      <w:rFonts w:ascii="Tahoma" w:hAnsi="Tahoma" w:cs="Tahoma"/>
      <w:sz w:val="16"/>
      <w:szCs w:val="16"/>
    </w:rPr>
  </w:style>
  <w:style w:type="character" w:customStyle="1" w:styleId="BalloonTextChar">
    <w:name w:val="Balloon Text Char"/>
    <w:basedOn w:val="DefaultParagraphFont"/>
    <w:link w:val="BalloonText"/>
    <w:uiPriority w:val="99"/>
    <w:semiHidden/>
    <w:rsid w:val="00E413DA"/>
    <w:rPr>
      <w:rFonts w:ascii="Tahoma" w:eastAsia="Times New Roman" w:hAnsi="Tahoma" w:cs="Tahoma"/>
      <w:sz w:val="16"/>
      <w:szCs w:val="16"/>
    </w:rPr>
  </w:style>
  <w:style w:type="character" w:styleId="Hyperlink">
    <w:name w:val="Hyperlink"/>
    <w:basedOn w:val="DefaultParagraphFont"/>
    <w:uiPriority w:val="99"/>
    <w:unhideWhenUsed/>
    <w:rsid w:val="003436B7"/>
    <w:rPr>
      <w:color w:val="0000FF" w:themeColor="hyperlink"/>
      <w:u w:val="single"/>
    </w:rPr>
  </w:style>
  <w:style w:type="character" w:styleId="Strong">
    <w:name w:val="Strong"/>
    <w:basedOn w:val="DefaultParagraphFont"/>
    <w:uiPriority w:val="22"/>
    <w:qFormat/>
    <w:rsid w:val="00AE169F"/>
    <w:rPr>
      <w:b/>
      <w:bCs/>
    </w:rPr>
  </w:style>
  <w:style w:type="paragraph" w:styleId="NormalWeb">
    <w:name w:val="Normal (Web)"/>
    <w:basedOn w:val="Normal"/>
    <w:uiPriority w:val="99"/>
    <w:semiHidden/>
    <w:unhideWhenUsed/>
    <w:rsid w:val="00D42E8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3DA"/>
    <w:pPr>
      <w:tabs>
        <w:tab w:val="center" w:pos="4153"/>
        <w:tab w:val="right" w:pos="8306"/>
      </w:tabs>
    </w:pPr>
  </w:style>
  <w:style w:type="character" w:customStyle="1" w:styleId="HeaderChar">
    <w:name w:val="Header Char"/>
    <w:basedOn w:val="DefaultParagraphFont"/>
    <w:link w:val="Header"/>
    <w:rsid w:val="00E413DA"/>
    <w:rPr>
      <w:rFonts w:ascii="Times New Roman" w:eastAsia="Times New Roman" w:hAnsi="Times New Roman" w:cs="Times New Roman"/>
      <w:sz w:val="24"/>
      <w:szCs w:val="24"/>
    </w:rPr>
  </w:style>
  <w:style w:type="paragraph" w:styleId="Footer">
    <w:name w:val="footer"/>
    <w:basedOn w:val="Normal"/>
    <w:link w:val="FooterChar"/>
    <w:uiPriority w:val="99"/>
    <w:rsid w:val="00E413DA"/>
    <w:pPr>
      <w:tabs>
        <w:tab w:val="center" w:pos="4153"/>
        <w:tab w:val="right" w:pos="8306"/>
      </w:tabs>
    </w:pPr>
  </w:style>
  <w:style w:type="character" w:customStyle="1" w:styleId="FooterChar">
    <w:name w:val="Footer Char"/>
    <w:basedOn w:val="DefaultParagraphFont"/>
    <w:link w:val="Footer"/>
    <w:uiPriority w:val="99"/>
    <w:rsid w:val="00E413DA"/>
    <w:rPr>
      <w:rFonts w:ascii="Times New Roman" w:eastAsia="Times New Roman" w:hAnsi="Times New Roman" w:cs="Times New Roman"/>
      <w:sz w:val="24"/>
      <w:szCs w:val="24"/>
    </w:rPr>
  </w:style>
  <w:style w:type="paragraph" w:styleId="ListParagraph">
    <w:name w:val="List Paragraph"/>
    <w:basedOn w:val="Normal"/>
    <w:uiPriority w:val="34"/>
    <w:qFormat/>
    <w:rsid w:val="00E413D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413DA"/>
    <w:rPr>
      <w:rFonts w:ascii="Tahoma" w:hAnsi="Tahoma" w:cs="Tahoma"/>
      <w:sz w:val="16"/>
      <w:szCs w:val="16"/>
    </w:rPr>
  </w:style>
  <w:style w:type="character" w:customStyle="1" w:styleId="BalloonTextChar">
    <w:name w:val="Balloon Text Char"/>
    <w:basedOn w:val="DefaultParagraphFont"/>
    <w:link w:val="BalloonText"/>
    <w:uiPriority w:val="99"/>
    <w:semiHidden/>
    <w:rsid w:val="00E413DA"/>
    <w:rPr>
      <w:rFonts w:ascii="Tahoma" w:eastAsia="Times New Roman" w:hAnsi="Tahoma" w:cs="Tahoma"/>
      <w:sz w:val="16"/>
      <w:szCs w:val="16"/>
    </w:rPr>
  </w:style>
  <w:style w:type="character" w:styleId="Hyperlink">
    <w:name w:val="Hyperlink"/>
    <w:basedOn w:val="DefaultParagraphFont"/>
    <w:uiPriority w:val="99"/>
    <w:unhideWhenUsed/>
    <w:rsid w:val="003436B7"/>
    <w:rPr>
      <w:color w:val="0000FF" w:themeColor="hyperlink"/>
      <w:u w:val="single"/>
    </w:rPr>
  </w:style>
  <w:style w:type="character" w:styleId="Strong">
    <w:name w:val="Strong"/>
    <w:basedOn w:val="DefaultParagraphFont"/>
    <w:uiPriority w:val="22"/>
    <w:qFormat/>
    <w:rsid w:val="00AE169F"/>
    <w:rPr>
      <w:b/>
      <w:bCs/>
    </w:rPr>
  </w:style>
  <w:style w:type="paragraph" w:styleId="NormalWeb">
    <w:name w:val="Normal (Web)"/>
    <w:basedOn w:val="Normal"/>
    <w:uiPriority w:val="99"/>
    <w:semiHidden/>
    <w:unhideWhenUsed/>
    <w:rsid w:val="00D42E8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6617">
      <w:bodyDiv w:val="1"/>
      <w:marLeft w:val="0"/>
      <w:marRight w:val="0"/>
      <w:marTop w:val="0"/>
      <w:marBottom w:val="0"/>
      <w:divBdr>
        <w:top w:val="none" w:sz="0" w:space="0" w:color="auto"/>
        <w:left w:val="none" w:sz="0" w:space="0" w:color="auto"/>
        <w:bottom w:val="none" w:sz="0" w:space="0" w:color="auto"/>
        <w:right w:val="none" w:sz="0" w:space="0" w:color="auto"/>
      </w:divBdr>
      <w:divsChild>
        <w:div w:id="1157497610">
          <w:marLeft w:val="0"/>
          <w:marRight w:val="0"/>
          <w:marTop w:val="0"/>
          <w:marBottom w:val="0"/>
          <w:divBdr>
            <w:top w:val="none" w:sz="0" w:space="0" w:color="auto"/>
            <w:left w:val="none" w:sz="0" w:space="0" w:color="auto"/>
            <w:bottom w:val="none" w:sz="0" w:space="0" w:color="auto"/>
            <w:right w:val="none" w:sz="0" w:space="0" w:color="auto"/>
          </w:divBdr>
          <w:divsChild>
            <w:div w:id="428430711">
              <w:marLeft w:val="0"/>
              <w:marRight w:val="0"/>
              <w:marTop w:val="0"/>
              <w:marBottom w:val="0"/>
              <w:divBdr>
                <w:top w:val="none" w:sz="0" w:space="0" w:color="auto"/>
                <w:left w:val="none" w:sz="0" w:space="0" w:color="auto"/>
                <w:bottom w:val="none" w:sz="0" w:space="0" w:color="auto"/>
                <w:right w:val="none" w:sz="0" w:space="0" w:color="auto"/>
              </w:divBdr>
              <w:divsChild>
                <w:div w:id="63183404">
                  <w:marLeft w:val="0"/>
                  <w:marRight w:val="0"/>
                  <w:marTop w:val="0"/>
                  <w:marBottom w:val="0"/>
                  <w:divBdr>
                    <w:top w:val="none" w:sz="0" w:space="0" w:color="auto"/>
                    <w:left w:val="none" w:sz="0" w:space="0" w:color="auto"/>
                    <w:bottom w:val="none" w:sz="0" w:space="0" w:color="auto"/>
                    <w:right w:val="none" w:sz="0" w:space="0" w:color="auto"/>
                  </w:divBdr>
                  <w:divsChild>
                    <w:div w:id="395903813">
                      <w:marLeft w:val="0"/>
                      <w:marRight w:val="0"/>
                      <w:marTop w:val="0"/>
                      <w:marBottom w:val="0"/>
                      <w:divBdr>
                        <w:top w:val="none" w:sz="0" w:space="0" w:color="auto"/>
                        <w:left w:val="none" w:sz="0" w:space="0" w:color="auto"/>
                        <w:bottom w:val="none" w:sz="0" w:space="0" w:color="auto"/>
                        <w:right w:val="none" w:sz="0" w:space="0" w:color="auto"/>
                      </w:divBdr>
                      <w:divsChild>
                        <w:div w:id="2074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edd.assembly.wales/documents/s63709/Letter%20from%20the%20Minister%20for%20Lifelong%20Learning%20and%20Welsh%20Language%20and%20the%20Cabinet%20Secretary%20for%20He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dd.assembly.wales/documents/s63709/Letter%20from%20the%20Minister%20for%20Lifelong%20Learning%20and%20Welsh%20Language%20and%20the%20Cabinet%20Secretary%20for%20He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edd.assembly.wales/documents/s63709/Letter%20from%20the%20Minister%20for%20Lifelong%20Learning%20and%20Welsh%20Language%20and%20the%20Cabinet%20Secretary%20for%20He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DA07-405F-41C2-8A0E-A4DEA674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dcterms:created xsi:type="dcterms:W3CDTF">2018-10-29T11:52:00Z</dcterms:created>
  <dcterms:modified xsi:type="dcterms:W3CDTF">2018-10-29T11:52:00Z</dcterms:modified>
</cp:coreProperties>
</file>