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C4AE4" w:rsidP="00742F57">
                            <w:pPr>
                              <w:rPr>
                                <w:b/>
                                <w:color w:val="FFFFFF" w:themeColor="background1"/>
                                <w:sz w:val="48"/>
                                <w:szCs w:val="48"/>
                              </w:rPr>
                            </w:pPr>
                            <w:r>
                              <w:rPr>
                                <w:b/>
                                <w:color w:val="FFFFFF" w:themeColor="background1"/>
                                <w:sz w:val="48"/>
                                <w:szCs w:val="48"/>
                              </w:rPr>
                              <w:t>Screen time for children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C4AE4" w:rsidP="00742F57">
                      <w:pPr>
                        <w:rPr>
                          <w:b/>
                          <w:color w:val="FFFFFF" w:themeColor="background1"/>
                          <w:sz w:val="48"/>
                          <w:szCs w:val="48"/>
                        </w:rPr>
                      </w:pPr>
                      <w:r>
                        <w:rPr>
                          <w:b/>
                          <w:color w:val="FFFFFF" w:themeColor="background1"/>
                          <w:sz w:val="48"/>
                          <w:szCs w:val="48"/>
                        </w:rPr>
                        <w:t>Screen time for children</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9C259C" w:rsidRPr="009C259C" w:rsidRDefault="009C259C" w:rsidP="009C259C">
      <w:pPr>
        <w:spacing w:line="360" w:lineRule="auto"/>
        <w:rPr>
          <w:rFonts w:cs="Times New Roman"/>
          <w:sz w:val="24"/>
          <w:szCs w:val="24"/>
        </w:rPr>
      </w:pPr>
      <w:r w:rsidRPr="009C259C">
        <w:rPr>
          <w:rFonts w:cs="Times New Roman"/>
          <w:sz w:val="24"/>
          <w:szCs w:val="24"/>
        </w:rPr>
        <w:t xml:space="preserve">You are using an app with a child in a speech therapy session. </w:t>
      </w:r>
    </w:p>
    <w:p w:rsidR="009C259C" w:rsidRPr="009C259C" w:rsidRDefault="009C259C" w:rsidP="009C259C">
      <w:pPr>
        <w:spacing w:line="360" w:lineRule="auto"/>
        <w:rPr>
          <w:rFonts w:cs="Times New Roman"/>
          <w:sz w:val="24"/>
          <w:szCs w:val="24"/>
        </w:rPr>
      </w:pPr>
      <w:r>
        <w:rPr>
          <w:noProof/>
          <w:lang w:eastAsia="en-GB"/>
        </w:rPr>
        <w:drawing>
          <wp:anchor distT="152400" distB="152400" distL="152400" distR="152400" simplePos="0" relativeHeight="251771904" behindDoc="0" locked="0" layoutInCell="1" allowOverlap="1" wp14:anchorId="61B185F1" wp14:editId="726C4A69">
            <wp:simplePos x="0" y="0"/>
            <wp:positionH relativeFrom="page">
              <wp:posOffset>897890</wp:posOffset>
            </wp:positionH>
            <wp:positionV relativeFrom="page">
              <wp:posOffset>2628265</wp:posOffset>
            </wp:positionV>
            <wp:extent cx="3096260" cy="2145665"/>
            <wp:effectExtent l="0" t="0" r="8890" b="6985"/>
            <wp:wrapThrough wrapText="bothSides" distL="152400" distR="152400">
              <wp:wrapPolygon edited="1">
                <wp:start x="0" y="0"/>
                <wp:lineTo x="0" y="0"/>
                <wp:lineTo x="0" y="21600"/>
                <wp:lineTo x="21600" y="21600"/>
                <wp:lineTo x="21600" y="0"/>
                <wp:lineTo x="0" y="0"/>
                <wp:lineTo x="0"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tif"/>
                    <pic:cNvPicPr/>
                  </pic:nvPicPr>
                  <pic:blipFill>
                    <a:blip r:embed="rId9">
                      <a:extLst>
                        <a:ext uri="{28A0092B-C50C-407E-A947-70E740481C1C}">
                          <a14:useLocalDpi xmlns:a14="http://schemas.microsoft.com/office/drawing/2010/main" val="0"/>
                        </a:ext>
                      </a:extLst>
                    </a:blip>
                    <a:stretch>
                      <a:fillRect/>
                    </a:stretch>
                  </pic:blipFill>
                  <pic:spPr>
                    <a:xfrm>
                      <a:off x="0" y="0"/>
                      <a:ext cx="3096260" cy="21456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9C259C">
        <w:rPr>
          <w:rFonts w:cs="Times New Roman"/>
          <w:sz w:val="24"/>
          <w:szCs w:val="24"/>
        </w:rPr>
        <w:t xml:space="preserve">The parent says that they do not wish for you to use the app as they are concerned about the amount of screen time their child has. </w:t>
      </w:r>
    </w:p>
    <w:p w:rsidR="009B47B8" w:rsidRPr="002404FF" w:rsidRDefault="009B47B8" w:rsidP="002404FF">
      <w:pPr>
        <w:spacing w:line="360" w:lineRule="auto"/>
        <w:rPr>
          <w:rFonts w:cs="Times New Roman"/>
          <w:sz w:val="24"/>
          <w:szCs w:val="24"/>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13B17181" wp14:editId="195C198A">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30003B" w:rsidRDefault="0030003B">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30003B" w:rsidRPr="0030003B" w:rsidRDefault="0030003B" w:rsidP="0030003B">
      <w:pPr>
        <w:spacing w:line="360" w:lineRule="auto"/>
        <w:rPr>
          <w:rFonts w:cs="Times New Roman"/>
          <w:sz w:val="24"/>
        </w:rPr>
      </w:pPr>
      <w:r w:rsidRPr="0030003B">
        <w:rPr>
          <w:rFonts w:cs="Times New Roman"/>
          <w:sz w:val="24"/>
        </w:rPr>
        <w:t xml:space="preserve">Given the increasing number of available apps for use in speech and language therapy and </w:t>
      </w:r>
      <w:r>
        <w:rPr>
          <w:rFonts w:cs="Times New Roman"/>
          <w:sz w:val="24"/>
        </w:rPr>
        <w:t xml:space="preserve">the </w:t>
      </w:r>
      <w:r w:rsidRPr="0030003B">
        <w:rPr>
          <w:rFonts w:cs="Times New Roman"/>
          <w:sz w:val="24"/>
        </w:rPr>
        <w:t xml:space="preserve">increased frequency of use of technology in general by children, some parents may worry that the amount of time their child/children spend using technology could be detrimental to their language development. It is important to try to balance any concerns with the potential benefits of using an app in therapy.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follow</w:t>
      </w:r>
      <w:r>
        <w:rPr>
          <w:rFonts w:cs="Times New Roman"/>
          <w:sz w:val="24"/>
          <w:szCs w:val="20"/>
        </w:rPr>
        <w:t>,</w:t>
      </w:r>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What is the stated purpose of the app that you are using?</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What is the benefit of using an app for this therapy task, as opposed to other materials?</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Are you interacting with the child when using the app?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Is the parent aware of the importance of interacting with their child when they are using an app?</w:t>
      </w:r>
    </w:p>
    <w:p w:rsidR="0030003B" w:rsidRPr="0030003B" w:rsidRDefault="0030003B" w:rsidP="0030003B">
      <w:pPr>
        <w:pStyle w:val="ListParagraph"/>
        <w:numPr>
          <w:ilvl w:val="0"/>
          <w:numId w:val="45"/>
        </w:numPr>
        <w:spacing w:line="360" w:lineRule="auto"/>
        <w:rPr>
          <w:rFonts w:cs="Times New Roman"/>
          <w:sz w:val="24"/>
          <w:szCs w:val="20"/>
        </w:rPr>
      </w:pPr>
      <w:r>
        <w:rPr>
          <w:rFonts w:cs="Times New Roman"/>
          <w:sz w:val="24"/>
          <w:szCs w:val="20"/>
        </w:rPr>
        <w:t>Does the parent understand</w:t>
      </w:r>
      <w:r w:rsidRPr="0030003B">
        <w:rPr>
          <w:rFonts w:cs="Times New Roman"/>
          <w:sz w:val="24"/>
          <w:szCs w:val="20"/>
        </w:rPr>
        <w:t xml:space="preserve"> why you are using the app?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How frequently do you use apps in therapy with the child compared to other materials?</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How much screen time does the child typically have at home?</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Are there any current guidelines on screen use for that age group?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Does the child have any visual fatigue issues that may restrict their use of the app?</w:t>
      </w: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Acknowledge that you understand the parent’s concerns</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Explain why you are using the app with the child and the possible benefits</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Note that you will be interacting with the child when they are using the app</w:t>
      </w:r>
      <w:r>
        <w:rPr>
          <w:rFonts w:cs="Times New Roman"/>
          <w:sz w:val="24"/>
          <w:szCs w:val="20"/>
        </w:rPr>
        <w:t>.</w:t>
      </w:r>
      <w:r w:rsidRPr="0030003B">
        <w:rPr>
          <w:rFonts w:cs="Times New Roman"/>
          <w:sz w:val="24"/>
          <w:szCs w:val="20"/>
        </w:rPr>
        <w:t xml:space="preserve"> </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Ensure that the parent has an understanding of the importance of interacting with their child when they are using an app</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Ask the parent how much screen time the child has per day</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Consider discontinuing using the app with the child and investigate other materials that potentially could be used if the parent remains concerned</w:t>
      </w:r>
      <w:r>
        <w:rPr>
          <w:rFonts w:cs="Times New Roman"/>
          <w:sz w:val="24"/>
          <w:szCs w:val="20"/>
        </w:rPr>
        <w:t>.</w:t>
      </w:r>
      <w:r w:rsidRPr="0030003B">
        <w:rPr>
          <w:rFonts w:cs="Times New Roman"/>
          <w:sz w:val="24"/>
          <w:szCs w:val="20"/>
        </w:rPr>
        <w:t xml:space="preserve"> </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358AF" w:rsidRPr="009B6061" w:rsidRDefault="009358AF" w:rsidP="00972F30">
      <w:pPr>
        <w:spacing w:line="360" w:lineRule="auto"/>
        <w:rPr>
          <w:rFonts w:ascii="Arial" w:hAnsi="Arial" w:cs="Arial"/>
          <w:b/>
          <w:bCs/>
          <w:color w:val="003366"/>
          <w:kern w:val="36"/>
          <w:sz w:val="25"/>
          <w:szCs w:val="25"/>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2" w:history="1">
        <w:r w:rsidR="00DC44FC" w:rsidRPr="0050470B">
          <w:rPr>
            <w:rStyle w:val="Hyperlink"/>
            <w:rFonts w:cs="Times New Roman"/>
            <w:bCs/>
            <w:noProof/>
            <w:sz w:val="24"/>
            <w:szCs w:val="24"/>
            <w:lang w:eastAsia="en-GB"/>
          </w:rPr>
          <w:t>http://www.rcslt.org/cq_live/communication/communicate_appropriately_and_effectively</w:t>
        </w:r>
      </w:hyperlink>
    </w:p>
    <w:p w:rsidR="007B2569" w:rsidRDefault="007B2569" w:rsidP="007B2569">
      <w:pPr>
        <w:spacing w:line="360" w:lineRule="auto"/>
        <w:rPr>
          <w:rFonts w:cs="Times New Roman"/>
          <w:bCs/>
          <w:noProof/>
          <w:sz w:val="24"/>
          <w:szCs w:val="24"/>
          <w:lang w:eastAsia="en-GB"/>
        </w:rPr>
      </w:pPr>
      <w:r>
        <w:rPr>
          <w:rFonts w:cs="Times New Roman"/>
          <w:bCs/>
          <w:noProof/>
          <w:sz w:val="24"/>
          <w:szCs w:val="24"/>
          <w:lang w:eastAsia="en-GB"/>
        </w:rPr>
        <w:t xml:space="preserve">6 - </w:t>
      </w:r>
      <w:r w:rsidRPr="006B274E">
        <w:rPr>
          <w:rFonts w:cs="Times New Roman"/>
          <w:bCs/>
          <w:noProof/>
          <w:sz w:val="24"/>
          <w:szCs w:val="24"/>
          <w:lang w:eastAsia="en-GB"/>
        </w:rPr>
        <w:t xml:space="preserve">Manage risk </w:t>
      </w:r>
    </w:p>
    <w:p w:rsidR="007B2569" w:rsidRDefault="00395677" w:rsidP="007B2569">
      <w:pPr>
        <w:spacing w:line="360" w:lineRule="auto"/>
        <w:rPr>
          <w:rFonts w:cs="Times New Roman"/>
          <w:bCs/>
          <w:noProof/>
          <w:sz w:val="24"/>
          <w:szCs w:val="24"/>
          <w:lang w:eastAsia="en-GB"/>
        </w:rPr>
      </w:pPr>
      <w:hyperlink r:id="rId13" w:history="1">
        <w:r w:rsidR="007B2569" w:rsidRPr="0050470B">
          <w:rPr>
            <w:rStyle w:val="Hyperlink"/>
            <w:rFonts w:cs="Times New Roman"/>
            <w:bCs/>
            <w:noProof/>
            <w:sz w:val="24"/>
            <w:szCs w:val="24"/>
            <w:lang w:eastAsia="en-GB"/>
          </w:rPr>
          <w:t>http://www.rcslt.org/cq_live/manage_risk/manage_risk</w:t>
        </w:r>
      </w:hyperlink>
    </w:p>
    <w:p w:rsidR="007B2569" w:rsidRDefault="007B2569" w:rsidP="007B2569">
      <w:pPr>
        <w:spacing w:line="360" w:lineRule="auto"/>
        <w:rPr>
          <w:rFonts w:cs="Times New Roman"/>
          <w:bCs/>
          <w:noProof/>
          <w:sz w:val="24"/>
          <w:szCs w:val="24"/>
          <w:lang w:eastAsia="en-GB"/>
        </w:rPr>
      </w:pPr>
      <w:r w:rsidRPr="00F725FF">
        <w:rPr>
          <w:rFonts w:cs="Times New Roman"/>
          <w:bCs/>
          <w:noProof/>
          <w:sz w:val="24"/>
          <w:szCs w:val="24"/>
          <w:lang w:eastAsia="en-GB"/>
        </w:rPr>
        <w:t>The Role of Apps in Speech and Language Therapy</w:t>
      </w:r>
      <w:r>
        <w:rPr>
          <w:rFonts w:cs="Times New Roman"/>
          <w:bCs/>
          <w:noProof/>
          <w:sz w:val="24"/>
          <w:szCs w:val="24"/>
          <w:lang w:eastAsia="en-GB"/>
        </w:rPr>
        <w:t>, Common Issues and</w:t>
      </w:r>
      <w:r w:rsidRPr="00F725FF">
        <w:rPr>
          <w:rFonts w:cs="Times New Roman"/>
          <w:bCs/>
          <w:noProof/>
          <w:sz w:val="24"/>
          <w:szCs w:val="24"/>
          <w:lang w:eastAsia="en-GB"/>
        </w:rPr>
        <w:t xml:space="preserve"> Concerns</w:t>
      </w:r>
    </w:p>
    <w:p w:rsidR="00395677" w:rsidRDefault="00395677" w:rsidP="007B2569">
      <w:pPr>
        <w:spacing w:line="360" w:lineRule="auto"/>
        <w:rPr>
          <w:rFonts w:cs="Times New Roman"/>
          <w:bCs/>
          <w:noProof/>
          <w:sz w:val="24"/>
          <w:szCs w:val="24"/>
          <w:lang w:eastAsia="en-GB"/>
        </w:rPr>
      </w:pPr>
      <w:hyperlink r:id="rId14" w:history="1">
        <w:r w:rsidRPr="008F16E9">
          <w:rPr>
            <w:rStyle w:val="Hyperlink"/>
            <w:rFonts w:cs="Times New Roman"/>
            <w:bCs/>
            <w:noProof/>
            <w:sz w:val="24"/>
            <w:szCs w:val="24"/>
            <w:lang w:eastAsia="en-GB"/>
          </w:rPr>
          <w:t>http://www.rcslt.org/cq_live/resources_a_z/apps_directory/apps_common_issues_and_concerns</w:t>
        </w:r>
      </w:hyperlink>
    </w:p>
    <w:p w:rsidR="009B6061" w:rsidRPr="00DC44FC" w:rsidRDefault="009B6061" w:rsidP="00791211">
      <w:pPr>
        <w:spacing w:line="360" w:lineRule="auto"/>
        <w:rPr>
          <w:rFonts w:cs="Times New Roman"/>
          <w:bCs/>
          <w:noProof/>
          <w:sz w:val="24"/>
          <w:szCs w:val="24"/>
          <w:lang w:eastAsia="en-GB"/>
        </w:rPr>
      </w:pPr>
      <w:bookmarkStart w:id="0" w:name="_GoBack"/>
      <w:bookmarkEnd w:id="0"/>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6A670F">
    <w:pPr>
      <w:pStyle w:val="Footer"/>
    </w:pPr>
    <w:r>
      <w:t>20</w:t>
    </w:r>
    <w:r w:rsidR="009C3DF1">
      <w:t>_</w:t>
    </w:r>
    <w:r>
      <w:t>Screen time</w:t>
    </w:r>
    <w:r w:rsidR="00936756">
      <w:t>_</w:t>
    </w:r>
    <w:r>
      <w:t>Children</w:t>
    </w:r>
    <w:r w:rsidR="00FD7096">
      <w:t>_</w:t>
    </w:r>
    <w:r w:rsidR="00936756">
      <w:t>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395677" w:rsidRPr="00395677">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395677" w:rsidRPr="00395677">
                            <w:rPr>
                              <w:noProof/>
                              <w:color w:val="8C8C8C" w:themeColor="background1" w:themeShade="8C"/>
                            </w:rPr>
                            <w:t>7</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F6595"/>
    <w:multiLevelType w:val="hybridMultilevel"/>
    <w:tmpl w:val="AD06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ED6FF5"/>
    <w:multiLevelType w:val="hybridMultilevel"/>
    <w:tmpl w:val="A23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23"/>
  </w:num>
  <w:num w:numId="4">
    <w:abstractNumId w:val="27"/>
  </w:num>
  <w:num w:numId="5">
    <w:abstractNumId w:val="35"/>
  </w:num>
  <w:num w:numId="6">
    <w:abstractNumId w:val="15"/>
  </w:num>
  <w:num w:numId="7">
    <w:abstractNumId w:val="37"/>
  </w:num>
  <w:num w:numId="8">
    <w:abstractNumId w:val="34"/>
  </w:num>
  <w:num w:numId="9">
    <w:abstractNumId w:val="11"/>
  </w:num>
  <w:num w:numId="10">
    <w:abstractNumId w:val="38"/>
  </w:num>
  <w:num w:numId="11">
    <w:abstractNumId w:val="21"/>
  </w:num>
  <w:num w:numId="12">
    <w:abstractNumId w:val="28"/>
  </w:num>
  <w:num w:numId="13">
    <w:abstractNumId w:val="32"/>
  </w:num>
  <w:num w:numId="14">
    <w:abstractNumId w:val="25"/>
  </w:num>
  <w:num w:numId="15">
    <w:abstractNumId w:val="39"/>
  </w:num>
  <w:num w:numId="16">
    <w:abstractNumId w:val="0"/>
  </w:num>
  <w:num w:numId="17">
    <w:abstractNumId w:val="9"/>
  </w:num>
  <w:num w:numId="18">
    <w:abstractNumId w:val="43"/>
  </w:num>
  <w:num w:numId="19">
    <w:abstractNumId w:val="20"/>
  </w:num>
  <w:num w:numId="20">
    <w:abstractNumId w:val="18"/>
  </w:num>
  <w:num w:numId="21">
    <w:abstractNumId w:val="5"/>
  </w:num>
  <w:num w:numId="22">
    <w:abstractNumId w:val="30"/>
  </w:num>
  <w:num w:numId="23">
    <w:abstractNumId w:val="22"/>
  </w:num>
  <w:num w:numId="24">
    <w:abstractNumId w:val="44"/>
  </w:num>
  <w:num w:numId="25">
    <w:abstractNumId w:val="8"/>
  </w:num>
  <w:num w:numId="26">
    <w:abstractNumId w:val="13"/>
  </w:num>
  <w:num w:numId="27">
    <w:abstractNumId w:val="36"/>
  </w:num>
  <w:num w:numId="28">
    <w:abstractNumId w:val="24"/>
  </w:num>
  <w:num w:numId="29">
    <w:abstractNumId w:val="2"/>
  </w:num>
  <w:num w:numId="30">
    <w:abstractNumId w:val="45"/>
  </w:num>
  <w:num w:numId="31">
    <w:abstractNumId w:val="40"/>
  </w:num>
  <w:num w:numId="32">
    <w:abstractNumId w:val="19"/>
  </w:num>
  <w:num w:numId="33">
    <w:abstractNumId w:val="33"/>
  </w:num>
  <w:num w:numId="34">
    <w:abstractNumId w:val="10"/>
  </w:num>
  <w:num w:numId="35">
    <w:abstractNumId w:val="12"/>
  </w:num>
  <w:num w:numId="36">
    <w:abstractNumId w:val="14"/>
  </w:num>
  <w:num w:numId="37">
    <w:abstractNumId w:val="7"/>
  </w:num>
  <w:num w:numId="38">
    <w:abstractNumId w:val="26"/>
  </w:num>
  <w:num w:numId="39">
    <w:abstractNumId w:val="41"/>
  </w:num>
  <w:num w:numId="40">
    <w:abstractNumId w:val="4"/>
  </w:num>
  <w:num w:numId="41">
    <w:abstractNumId w:val="1"/>
  </w:num>
  <w:num w:numId="42">
    <w:abstractNumId w:val="17"/>
  </w:num>
  <w:num w:numId="43">
    <w:abstractNumId w:val="6"/>
  </w:num>
  <w:num w:numId="44">
    <w:abstractNumId w:val="31"/>
  </w:num>
  <w:num w:numId="45">
    <w:abstractNumId w:val="2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4591"/>
    <w:rsid w:val="002466F0"/>
    <w:rsid w:val="00250A41"/>
    <w:rsid w:val="002518D4"/>
    <w:rsid w:val="002533B9"/>
    <w:rsid w:val="00263F69"/>
    <w:rsid w:val="00267D44"/>
    <w:rsid w:val="0029411E"/>
    <w:rsid w:val="002A182F"/>
    <w:rsid w:val="002A3A64"/>
    <w:rsid w:val="002B2BC0"/>
    <w:rsid w:val="002C3CC4"/>
    <w:rsid w:val="002D4A84"/>
    <w:rsid w:val="002E1690"/>
    <w:rsid w:val="002E2031"/>
    <w:rsid w:val="002E7360"/>
    <w:rsid w:val="0030003B"/>
    <w:rsid w:val="00302632"/>
    <w:rsid w:val="00321C3C"/>
    <w:rsid w:val="00325161"/>
    <w:rsid w:val="00336550"/>
    <w:rsid w:val="00351C7D"/>
    <w:rsid w:val="003701AD"/>
    <w:rsid w:val="00395677"/>
    <w:rsid w:val="003A4F8D"/>
    <w:rsid w:val="003B602A"/>
    <w:rsid w:val="003C0752"/>
    <w:rsid w:val="003D1CE1"/>
    <w:rsid w:val="003D1D28"/>
    <w:rsid w:val="003D25F8"/>
    <w:rsid w:val="003D5152"/>
    <w:rsid w:val="003E195B"/>
    <w:rsid w:val="00435F35"/>
    <w:rsid w:val="00441820"/>
    <w:rsid w:val="00451427"/>
    <w:rsid w:val="00460CD6"/>
    <w:rsid w:val="00467B08"/>
    <w:rsid w:val="00481688"/>
    <w:rsid w:val="004A1795"/>
    <w:rsid w:val="004C27D9"/>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64FDF"/>
    <w:rsid w:val="006714EA"/>
    <w:rsid w:val="006838F3"/>
    <w:rsid w:val="006870E4"/>
    <w:rsid w:val="00694F6D"/>
    <w:rsid w:val="006A670F"/>
    <w:rsid w:val="006B266B"/>
    <w:rsid w:val="006B274E"/>
    <w:rsid w:val="006C4123"/>
    <w:rsid w:val="006C4AE4"/>
    <w:rsid w:val="006D66C4"/>
    <w:rsid w:val="006F542E"/>
    <w:rsid w:val="00713547"/>
    <w:rsid w:val="007155AE"/>
    <w:rsid w:val="00721A4D"/>
    <w:rsid w:val="0072268D"/>
    <w:rsid w:val="00722DE3"/>
    <w:rsid w:val="007230C6"/>
    <w:rsid w:val="007353D9"/>
    <w:rsid w:val="00736FE9"/>
    <w:rsid w:val="00742F57"/>
    <w:rsid w:val="00746299"/>
    <w:rsid w:val="00750F83"/>
    <w:rsid w:val="007550C1"/>
    <w:rsid w:val="00757173"/>
    <w:rsid w:val="007761BC"/>
    <w:rsid w:val="00776ADF"/>
    <w:rsid w:val="00791211"/>
    <w:rsid w:val="007950D5"/>
    <w:rsid w:val="007A17B1"/>
    <w:rsid w:val="007A793F"/>
    <w:rsid w:val="007B2569"/>
    <w:rsid w:val="007C0D8F"/>
    <w:rsid w:val="007D687F"/>
    <w:rsid w:val="007E53E6"/>
    <w:rsid w:val="007F33B6"/>
    <w:rsid w:val="007F3824"/>
    <w:rsid w:val="007F4DC8"/>
    <w:rsid w:val="007F7106"/>
    <w:rsid w:val="008043D0"/>
    <w:rsid w:val="00813E74"/>
    <w:rsid w:val="0082443F"/>
    <w:rsid w:val="008258DE"/>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259C"/>
    <w:rsid w:val="009C3892"/>
    <w:rsid w:val="009C3DF1"/>
    <w:rsid w:val="009C4345"/>
    <w:rsid w:val="009C7B66"/>
    <w:rsid w:val="009E6BD1"/>
    <w:rsid w:val="00A011B8"/>
    <w:rsid w:val="00A013AA"/>
    <w:rsid w:val="00A11F73"/>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F3B9C"/>
    <w:rsid w:val="00BF7A83"/>
    <w:rsid w:val="00C11979"/>
    <w:rsid w:val="00C13993"/>
    <w:rsid w:val="00C55492"/>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76BEB"/>
    <w:rsid w:val="00D820F7"/>
    <w:rsid w:val="00D94AA9"/>
    <w:rsid w:val="00D979C6"/>
    <w:rsid w:val="00DA7642"/>
    <w:rsid w:val="00DC44FC"/>
    <w:rsid w:val="00DC5D6A"/>
    <w:rsid w:val="00DD4DEC"/>
    <w:rsid w:val="00DE1100"/>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rcslt.org/cq_live/manage_risk/manage_ri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communication/communicate_appropriately_and_effective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cslt.org/cq_liv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rcslt.org/cq_live/resources_a_z/apps_directory/apps_common_issues_and_conce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8</cp:revision>
  <cp:lastPrinted>2016-03-15T10:56:00Z</cp:lastPrinted>
  <dcterms:created xsi:type="dcterms:W3CDTF">2016-04-14T14:16:00Z</dcterms:created>
  <dcterms:modified xsi:type="dcterms:W3CDTF">2016-04-27T08:58:00Z</dcterms:modified>
</cp:coreProperties>
</file>