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2C85C" w14:textId="77777777" w:rsidR="00617C62" w:rsidRPr="00863B6C" w:rsidRDefault="00617C62" w:rsidP="00617C62"/>
    <w:p w14:paraId="254D2E31" w14:textId="77777777" w:rsidR="00617C62" w:rsidRPr="00863B6C" w:rsidRDefault="00617C62" w:rsidP="00617C62"/>
    <w:p w14:paraId="1CF1CD31" w14:textId="77777777" w:rsidR="00617C62" w:rsidRPr="00863B6C" w:rsidRDefault="00617C62" w:rsidP="00617C62"/>
    <w:p w14:paraId="03599DE8" w14:textId="77777777" w:rsidR="00617C62" w:rsidRPr="00863B6C" w:rsidRDefault="00617C62" w:rsidP="00617C62"/>
    <w:p w14:paraId="200B7D3D" w14:textId="77777777" w:rsidR="00617C62" w:rsidRPr="00863B6C" w:rsidRDefault="00617C62" w:rsidP="00617C62"/>
    <w:p w14:paraId="73D04A39" w14:textId="77777777" w:rsidR="00617C62" w:rsidRPr="00863B6C" w:rsidRDefault="00617C62" w:rsidP="00617C62"/>
    <w:p w14:paraId="18BC6E56" w14:textId="77777777" w:rsidR="00617C62" w:rsidRPr="00863B6C" w:rsidRDefault="00617C62" w:rsidP="00617C62"/>
    <w:p w14:paraId="0FE19603" w14:textId="77777777" w:rsidR="00617C62" w:rsidRPr="00863B6C" w:rsidRDefault="00617C62" w:rsidP="00617C62"/>
    <w:p w14:paraId="5C44B07A" w14:textId="77777777" w:rsidR="00617C62" w:rsidRPr="00863B6C" w:rsidRDefault="00617C62" w:rsidP="00617C62"/>
    <w:p w14:paraId="52332BC9" w14:textId="77777777" w:rsidR="00617C62" w:rsidRPr="00863B6C" w:rsidRDefault="00617C62" w:rsidP="00617C62"/>
    <w:p w14:paraId="10239457" w14:textId="77777777" w:rsidR="00617C62" w:rsidRPr="00863B6C" w:rsidRDefault="00617C62" w:rsidP="00617C62"/>
    <w:p w14:paraId="3FFE8AAC" w14:textId="77777777" w:rsidR="00617C62" w:rsidRPr="00863B6C" w:rsidRDefault="00617C62" w:rsidP="00617C62"/>
    <w:p w14:paraId="231AC3C0" w14:textId="77777777" w:rsidR="00617C62" w:rsidRPr="00863B6C" w:rsidRDefault="00617C62" w:rsidP="00617C62"/>
    <w:p w14:paraId="54D4595E" w14:textId="77777777" w:rsidR="00617C62" w:rsidRPr="00863B6C" w:rsidRDefault="00617C62" w:rsidP="00617C62"/>
    <w:p w14:paraId="717542F6" w14:textId="77777777" w:rsidR="00617C62" w:rsidRPr="00863B6C" w:rsidRDefault="00617C62" w:rsidP="00617C62"/>
    <w:p w14:paraId="3A96D313" w14:textId="77777777" w:rsidR="00617C62" w:rsidRPr="00863B6C" w:rsidRDefault="00617C62" w:rsidP="00617C62"/>
    <w:p w14:paraId="472C558C" w14:textId="77777777" w:rsidR="00617C62" w:rsidRPr="00863B6C" w:rsidRDefault="00617C62" w:rsidP="00617C62"/>
    <w:p w14:paraId="0ADAA6F1" w14:textId="77777777" w:rsidR="00617C62" w:rsidRPr="00863B6C" w:rsidRDefault="00617C62" w:rsidP="00617C62"/>
    <w:p w14:paraId="01431F2E" w14:textId="77777777" w:rsidR="00617C62" w:rsidRPr="00863B6C" w:rsidRDefault="00617C62" w:rsidP="00617C62"/>
    <w:p w14:paraId="070FE0F6" w14:textId="77777777" w:rsidR="00617C62" w:rsidRPr="00863B6C" w:rsidRDefault="00617C62" w:rsidP="00617C62"/>
    <w:p w14:paraId="0735E828" w14:textId="77777777" w:rsidR="00617C62" w:rsidRPr="00863B6C" w:rsidRDefault="00617C62" w:rsidP="00617C62"/>
    <w:p w14:paraId="3A17FAA5" w14:textId="016C03FA" w:rsidR="00617C62" w:rsidRPr="00863B6C" w:rsidRDefault="00617C62" w:rsidP="00294B5A">
      <w:pPr>
        <w:pStyle w:val="Heading1"/>
        <w:jc w:val="center"/>
        <w:rPr>
          <w:rFonts w:ascii="Arial" w:hAnsi="Arial" w:cs="Arial"/>
          <w:b w:val="0"/>
          <w:bCs w:val="0"/>
          <w:sz w:val="36"/>
          <w:szCs w:val="36"/>
        </w:rPr>
      </w:pPr>
      <w:bookmarkStart w:id="0" w:name="_8._Level_4"/>
      <w:bookmarkStart w:id="1" w:name="_Toc39501275"/>
      <w:bookmarkEnd w:id="0"/>
      <w:r w:rsidRPr="00863B6C">
        <w:rPr>
          <w:rFonts w:ascii="Arial" w:hAnsi="Arial" w:cs="Arial"/>
          <w:sz w:val="36"/>
          <w:szCs w:val="36"/>
        </w:rPr>
        <w:t>Level 4</w:t>
      </w:r>
      <w:r w:rsidR="00706953" w:rsidRPr="00863B6C">
        <w:rPr>
          <w:rFonts w:ascii="Arial" w:hAnsi="Arial" w:cs="Arial"/>
          <w:sz w:val="36"/>
          <w:szCs w:val="36"/>
        </w:rPr>
        <w:t xml:space="preserve"> Protocol</w:t>
      </w:r>
      <w:r w:rsidR="0072761B" w:rsidRPr="00863B6C">
        <w:rPr>
          <w:rFonts w:ascii="Arial" w:hAnsi="Arial" w:cs="Arial"/>
          <w:sz w:val="36"/>
          <w:szCs w:val="36"/>
        </w:rPr>
        <w:t>-</w:t>
      </w:r>
      <w:r w:rsidR="00706953" w:rsidRPr="00863B6C">
        <w:rPr>
          <w:rFonts w:ascii="Arial" w:hAnsi="Arial" w:cs="Arial"/>
          <w:sz w:val="36"/>
          <w:szCs w:val="36"/>
        </w:rPr>
        <w:t>Guided Assessment and Management</w:t>
      </w:r>
      <w:bookmarkEnd w:id="1"/>
      <w:r w:rsidRPr="00863B6C">
        <w:rPr>
          <w:rFonts w:ascii="Arial" w:hAnsi="Arial" w:cs="Arial"/>
          <w:sz w:val="36"/>
          <w:szCs w:val="36"/>
        </w:rPr>
        <w:br w:type="page"/>
      </w:r>
    </w:p>
    <w:p w14:paraId="44F75F4D" w14:textId="77777777" w:rsidR="0054537E" w:rsidRPr="00863B6C" w:rsidRDefault="0054537E" w:rsidP="007435E5">
      <w:pPr>
        <w:pStyle w:val="Heading2"/>
        <w:rPr>
          <w:rFonts w:ascii="Arial" w:hAnsi="Arial" w:cs="Arial"/>
          <w:sz w:val="32"/>
          <w:szCs w:val="32"/>
        </w:rPr>
      </w:pPr>
      <w:bookmarkStart w:id="2" w:name="_Level_4:_Description"/>
      <w:bookmarkStart w:id="3" w:name="_Toc39501276"/>
      <w:bookmarkEnd w:id="2"/>
      <w:r w:rsidRPr="00863B6C">
        <w:rPr>
          <w:rFonts w:ascii="Arial" w:hAnsi="Arial" w:cs="Arial"/>
          <w:sz w:val="32"/>
          <w:szCs w:val="32"/>
        </w:rPr>
        <w:lastRenderedPageBreak/>
        <w:t>Level 4</w:t>
      </w:r>
      <w:r w:rsidR="00617C62" w:rsidRPr="00863B6C">
        <w:rPr>
          <w:rFonts w:ascii="Arial" w:hAnsi="Arial" w:cs="Arial"/>
          <w:sz w:val="32"/>
          <w:szCs w:val="32"/>
        </w:rPr>
        <w:t xml:space="preserve">: </w:t>
      </w:r>
      <w:r w:rsidR="00895B97" w:rsidRPr="00863B6C">
        <w:rPr>
          <w:rFonts w:ascii="Arial" w:hAnsi="Arial" w:cs="Arial"/>
          <w:sz w:val="32"/>
          <w:szCs w:val="32"/>
        </w:rPr>
        <w:t>Description of competence</w:t>
      </w:r>
      <w:bookmarkEnd w:id="3"/>
    </w:p>
    <w:p w14:paraId="610FD68D" w14:textId="77777777" w:rsidR="00565FF6" w:rsidRPr="00863B6C" w:rsidRDefault="00565FF6" w:rsidP="00565FF6"/>
    <w:p w14:paraId="37A6C74D" w14:textId="42A88C0C" w:rsidR="0039048F" w:rsidRPr="00863B6C" w:rsidRDefault="0039048F" w:rsidP="0039048F">
      <w:pPr>
        <w:rPr>
          <w:rFonts w:ascii="Arial" w:hAnsi="Arial" w:cs="Arial"/>
        </w:rPr>
      </w:pPr>
      <w:r w:rsidRPr="00863B6C">
        <w:rPr>
          <w:rFonts w:ascii="Arial" w:hAnsi="Arial" w:cs="Arial"/>
        </w:rPr>
        <w:t xml:space="preserve">This role describes </w:t>
      </w:r>
      <w:r w:rsidR="0092225C" w:rsidRPr="00863B6C">
        <w:rPr>
          <w:rFonts w:ascii="Arial" w:hAnsi="Arial" w:cs="Arial"/>
        </w:rPr>
        <w:t xml:space="preserve">autonomous </w:t>
      </w:r>
      <w:r w:rsidRPr="00863B6C">
        <w:rPr>
          <w:rFonts w:ascii="Arial" w:hAnsi="Arial" w:cs="Arial"/>
        </w:rPr>
        <w:t xml:space="preserve">practitioners </w:t>
      </w:r>
      <w:r w:rsidR="0092225C" w:rsidRPr="00863B6C">
        <w:rPr>
          <w:rFonts w:ascii="Arial" w:hAnsi="Arial" w:cs="Arial"/>
        </w:rPr>
        <w:t xml:space="preserve">working in the team </w:t>
      </w:r>
      <w:r w:rsidRPr="00863B6C">
        <w:rPr>
          <w:rFonts w:ascii="Arial" w:hAnsi="Arial" w:cs="Arial"/>
        </w:rPr>
        <w:t xml:space="preserve">who are not specialists in dysphagia, but who have a responsibility for providing care for individuals who may present with difficulties swallowing (dysphagia). </w:t>
      </w:r>
    </w:p>
    <w:p w14:paraId="143893EA" w14:textId="77777777" w:rsidR="0039048F" w:rsidRPr="00863B6C" w:rsidRDefault="0039048F" w:rsidP="0039048F">
      <w:pPr>
        <w:rPr>
          <w:rFonts w:ascii="Arial" w:hAnsi="Arial" w:cs="Arial"/>
        </w:rPr>
      </w:pPr>
    </w:p>
    <w:p w14:paraId="598F41A9" w14:textId="77777777" w:rsidR="0039048F" w:rsidRPr="00863B6C" w:rsidRDefault="0039048F" w:rsidP="0039048F">
      <w:pPr>
        <w:rPr>
          <w:rFonts w:ascii="Arial" w:hAnsi="Arial" w:cs="Arial"/>
        </w:rPr>
      </w:pPr>
      <w:r w:rsidRPr="00863B6C">
        <w:rPr>
          <w:rFonts w:ascii="Arial" w:hAnsi="Arial" w:cs="Arial"/>
        </w:rPr>
        <w:t xml:space="preserve">They may demonstrate skills in: the recognition and identification of dysphagia, initial protocol-guided assessment, how to act as a telemedicine partner for a specialist assessment, and implementation of the protocol-guided actions. The practitioner will implement a review process according to local protocols. </w:t>
      </w:r>
    </w:p>
    <w:p w14:paraId="67D6DF70" w14:textId="77777777" w:rsidR="0039048F" w:rsidRPr="00863B6C" w:rsidRDefault="0039048F" w:rsidP="0039048F">
      <w:pPr>
        <w:rPr>
          <w:rFonts w:ascii="Arial" w:hAnsi="Arial" w:cs="Arial"/>
        </w:rPr>
      </w:pPr>
    </w:p>
    <w:p w14:paraId="3946ACDF" w14:textId="77777777" w:rsidR="0039048F" w:rsidRPr="00863B6C" w:rsidRDefault="0039048F" w:rsidP="0069344E">
      <w:pPr>
        <w:pStyle w:val="NoSpacing"/>
        <w:rPr>
          <w:rFonts w:ascii="Arial" w:hAnsi="Arial" w:cs="Arial"/>
        </w:rPr>
      </w:pPr>
      <w:r w:rsidRPr="00863B6C">
        <w:rPr>
          <w:rFonts w:ascii="Arial" w:hAnsi="Arial" w:cs="Arial"/>
        </w:rPr>
        <w:t>People operating at this level should be able to recognise the potential health risks presented by the signs of dysphagia, acknowledge the urgency of the referral and, if appropriate, refer to a more experienced/qualified dysphagia specialist.</w:t>
      </w:r>
    </w:p>
    <w:p w14:paraId="6762B10A" w14:textId="77777777" w:rsidR="0039048F" w:rsidRPr="00863B6C" w:rsidRDefault="0039048F" w:rsidP="0069344E">
      <w:pPr>
        <w:pStyle w:val="NoSpacing"/>
        <w:rPr>
          <w:rFonts w:ascii="Arial" w:hAnsi="Arial" w:cs="Arial"/>
        </w:rPr>
      </w:pPr>
    </w:p>
    <w:p w14:paraId="502EB827" w14:textId="62F86540" w:rsidR="00CE2F55" w:rsidRPr="00863B6C" w:rsidRDefault="00CE2F55" w:rsidP="00CE2F55">
      <w:pPr>
        <w:rPr>
          <w:rFonts w:ascii="Arial" w:hAnsi="Arial" w:cs="Arial"/>
        </w:rPr>
      </w:pPr>
      <w:r w:rsidRPr="00863B6C">
        <w:rPr>
          <w:rFonts w:ascii="Arial" w:hAnsi="Arial" w:cs="Arial"/>
        </w:rPr>
        <w:t>The practitioner should undertake a period of training and be assessed on their underpinning knowledge and clinical competence and should consult with more experienced dysphagia practitioners in order to ensure that their competence is commensurate with best practice.</w:t>
      </w:r>
    </w:p>
    <w:p w14:paraId="2B5BA31C" w14:textId="77777777" w:rsidR="00CE2F55" w:rsidRPr="00863B6C" w:rsidRDefault="00CE2F55" w:rsidP="00CE2F55">
      <w:pPr>
        <w:pStyle w:val="NoSpacing"/>
        <w:jc w:val="both"/>
        <w:rPr>
          <w:rFonts w:ascii="Arial" w:hAnsi="Arial" w:cs="Arial"/>
        </w:rPr>
      </w:pPr>
    </w:p>
    <w:p w14:paraId="758D3512" w14:textId="6E51315F" w:rsidR="0039048F" w:rsidRPr="00863B6C" w:rsidRDefault="0039048F" w:rsidP="0069344E">
      <w:pPr>
        <w:pStyle w:val="NoSpacing"/>
        <w:rPr>
          <w:rFonts w:ascii="Arial" w:hAnsi="Arial" w:cs="Arial"/>
        </w:rPr>
      </w:pPr>
      <w:r w:rsidRPr="00863B6C">
        <w:rPr>
          <w:rFonts w:ascii="Arial" w:hAnsi="Arial" w:cs="Arial"/>
        </w:rPr>
        <w:t xml:space="preserve">They will be able to train other staff, relatives and carers to </w:t>
      </w:r>
      <w:r w:rsidR="0092225C" w:rsidRPr="00863B6C">
        <w:rPr>
          <w:rFonts w:ascii="Arial" w:hAnsi="Arial" w:cs="Arial"/>
        </w:rPr>
        <w:t xml:space="preserve">Level 1 and Level 2 </w:t>
      </w:r>
      <w:r w:rsidRPr="00863B6C">
        <w:rPr>
          <w:rFonts w:ascii="Arial" w:hAnsi="Arial" w:cs="Arial"/>
        </w:rPr>
        <w:t>practitioner levels.</w:t>
      </w:r>
    </w:p>
    <w:p w14:paraId="4539F3D1" w14:textId="77777777" w:rsidR="0039048F" w:rsidRPr="00863B6C" w:rsidRDefault="0039048F" w:rsidP="0069344E">
      <w:pPr>
        <w:pStyle w:val="NoSpacing"/>
        <w:rPr>
          <w:rFonts w:ascii="Arial" w:hAnsi="Arial" w:cs="Arial"/>
        </w:rPr>
      </w:pPr>
    </w:p>
    <w:p w14:paraId="5B4B7191" w14:textId="77777777" w:rsidR="00C40A46" w:rsidRPr="00863B6C" w:rsidRDefault="0039048F" w:rsidP="00D90B38">
      <w:pPr>
        <w:pStyle w:val="NoSpacing"/>
        <w:rPr>
          <w:rFonts w:ascii="Arial" w:hAnsi="Arial" w:cs="Arial"/>
        </w:rPr>
      </w:pPr>
      <w:r w:rsidRPr="00863B6C">
        <w:rPr>
          <w:rFonts w:ascii="Arial" w:hAnsi="Arial" w:cs="Arial"/>
        </w:rPr>
        <w:t>Level 4 dysphagia practitioners will recognise the potential health risks presented by the signs of dysphagia, acknowledge the urgency of the referral and, if appropriate, refer to a more experienced/qualified dysphagia practitioner.</w:t>
      </w:r>
      <w:r w:rsidR="00FB54E6" w:rsidRPr="00863B6C">
        <w:rPr>
          <w:rFonts w:ascii="Arial" w:hAnsi="Arial" w:cs="Arial"/>
        </w:rPr>
        <w:t xml:space="preserve"> </w:t>
      </w:r>
    </w:p>
    <w:p w14:paraId="78509CF1" w14:textId="77777777" w:rsidR="00C40A46" w:rsidRPr="00863B6C" w:rsidRDefault="00C40A46" w:rsidP="00D90B38">
      <w:pPr>
        <w:pStyle w:val="NoSpacing"/>
        <w:rPr>
          <w:rFonts w:ascii="Arial" w:hAnsi="Arial" w:cs="Arial"/>
        </w:rPr>
        <w:sectPr w:rsidR="00C40A46" w:rsidRPr="00863B6C" w:rsidSect="00E80B81">
          <w:headerReference w:type="even" r:id="rId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47A1BE84" w14:textId="77777777" w:rsidR="00C2598F" w:rsidRPr="00863B6C" w:rsidRDefault="00C2598F" w:rsidP="007435E5">
      <w:pPr>
        <w:pStyle w:val="Heading2"/>
        <w:rPr>
          <w:rFonts w:ascii="Arial" w:hAnsi="Arial" w:cs="Arial"/>
          <w:sz w:val="32"/>
          <w:szCs w:val="28"/>
        </w:rPr>
      </w:pPr>
      <w:bookmarkStart w:id="4" w:name="_Toc39501277"/>
      <w:r w:rsidRPr="00863B6C">
        <w:rPr>
          <w:rFonts w:ascii="Arial" w:hAnsi="Arial" w:cs="Arial"/>
          <w:sz w:val="32"/>
          <w:szCs w:val="28"/>
        </w:rPr>
        <w:lastRenderedPageBreak/>
        <w:t>Level 4</w:t>
      </w:r>
      <w:r w:rsidR="00A5419D" w:rsidRPr="00863B6C">
        <w:rPr>
          <w:rFonts w:ascii="Arial" w:hAnsi="Arial" w:cs="Arial"/>
          <w:sz w:val="32"/>
          <w:szCs w:val="28"/>
        </w:rPr>
        <w:t>: Skills</w:t>
      </w:r>
      <w:r w:rsidR="00B2746E" w:rsidRPr="00863B6C">
        <w:rPr>
          <w:rFonts w:ascii="Arial" w:hAnsi="Arial" w:cs="Arial"/>
          <w:sz w:val="32"/>
          <w:szCs w:val="28"/>
        </w:rPr>
        <w:t xml:space="preserve"> required</w:t>
      </w:r>
      <w:bookmarkEnd w:id="4"/>
      <w:r w:rsidR="00B2746E" w:rsidRPr="00863B6C">
        <w:rPr>
          <w:rFonts w:ascii="Arial" w:hAnsi="Arial" w:cs="Arial"/>
          <w:sz w:val="32"/>
          <w:szCs w:val="28"/>
        </w:rPr>
        <w:t xml:space="preserve"> </w:t>
      </w:r>
    </w:p>
    <w:p w14:paraId="23169643" w14:textId="77777777" w:rsidR="00146866" w:rsidRPr="00863B6C" w:rsidRDefault="00146866" w:rsidP="00146866"/>
    <w:tbl>
      <w:tblPr>
        <w:tblStyle w:val="TableGrid"/>
        <w:tblW w:w="5000" w:type="pct"/>
        <w:tblLook w:val="04A0" w:firstRow="1" w:lastRow="0" w:firstColumn="1" w:lastColumn="0" w:noHBand="0" w:noVBand="1"/>
      </w:tblPr>
      <w:tblGrid>
        <w:gridCol w:w="916"/>
        <w:gridCol w:w="5760"/>
        <w:gridCol w:w="3280"/>
        <w:gridCol w:w="2069"/>
        <w:gridCol w:w="2149"/>
      </w:tblGrid>
      <w:tr w:rsidR="00C2598F" w:rsidRPr="00863B6C" w14:paraId="6614F792" w14:textId="77777777" w:rsidTr="006A4B65">
        <w:trPr>
          <w:tblHeader/>
        </w:trPr>
        <w:tc>
          <w:tcPr>
            <w:tcW w:w="2355" w:type="pct"/>
            <w:gridSpan w:val="2"/>
            <w:tcBorders>
              <w:bottom w:val="single" w:sz="4" w:space="0" w:color="000000" w:themeColor="text1"/>
            </w:tcBorders>
            <w:shd w:val="clear" w:color="auto" w:fill="CCC0D9" w:themeFill="accent4" w:themeFillTint="66"/>
          </w:tcPr>
          <w:p w14:paraId="348F46AE" w14:textId="77777777" w:rsidR="00C2598F" w:rsidRPr="00863B6C" w:rsidRDefault="00B2746E" w:rsidP="00F5324C">
            <w:pPr>
              <w:rPr>
                <w:rFonts w:ascii="Arial" w:hAnsi="Arial" w:cs="Arial"/>
                <w:b/>
                <w:szCs w:val="20"/>
              </w:rPr>
            </w:pPr>
            <w:r w:rsidRPr="00863B6C">
              <w:rPr>
                <w:rFonts w:ascii="Arial" w:hAnsi="Arial" w:cs="Arial"/>
                <w:b/>
                <w:szCs w:val="20"/>
              </w:rPr>
              <w:t>Skill required (Level 4)</w:t>
            </w:r>
          </w:p>
        </w:tc>
        <w:tc>
          <w:tcPr>
            <w:tcW w:w="1157" w:type="pct"/>
            <w:tcBorders>
              <w:bottom w:val="single" w:sz="4" w:space="0" w:color="000000" w:themeColor="text1"/>
            </w:tcBorders>
            <w:shd w:val="clear" w:color="auto" w:fill="CCC0D9" w:themeFill="accent4" w:themeFillTint="66"/>
          </w:tcPr>
          <w:p w14:paraId="77975FD8" w14:textId="77777777" w:rsidR="00C2598F" w:rsidRPr="00863B6C" w:rsidRDefault="00C2598F" w:rsidP="00F5324C">
            <w:pPr>
              <w:rPr>
                <w:rFonts w:ascii="Arial" w:hAnsi="Arial" w:cs="Arial"/>
                <w:b/>
                <w:szCs w:val="20"/>
              </w:rPr>
            </w:pPr>
            <w:r w:rsidRPr="00863B6C">
              <w:rPr>
                <w:rFonts w:ascii="Arial" w:hAnsi="Arial" w:cs="Arial"/>
                <w:b/>
                <w:szCs w:val="20"/>
              </w:rPr>
              <w:t>Evidence</w:t>
            </w:r>
          </w:p>
        </w:tc>
        <w:tc>
          <w:tcPr>
            <w:tcW w:w="730" w:type="pct"/>
            <w:tcBorders>
              <w:bottom w:val="single" w:sz="4" w:space="0" w:color="000000" w:themeColor="text1"/>
            </w:tcBorders>
            <w:shd w:val="clear" w:color="auto" w:fill="CCC0D9" w:themeFill="accent4" w:themeFillTint="66"/>
          </w:tcPr>
          <w:p w14:paraId="3B4ED533" w14:textId="77777777" w:rsidR="00C2598F" w:rsidRPr="00863B6C" w:rsidRDefault="00C2598F" w:rsidP="00E36F2C">
            <w:pPr>
              <w:rPr>
                <w:rFonts w:ascii="Arial" w:hAnsi="Arial" w:cs="Arial"/>
                <w:b/>
                <w:szCs w:val="20"/>
              </w:rPr>
            </w:pPr>
            <w:r w:rsidRPr="00863B6C">
              <w:rPr>
                <w:rFonts w:ascii="Arial" w:hAnsi="Arial" w:cs="Arial"/>
                <w:b/>
                <w:szCs w:val="20"/>
              </w:rPr>
              <w:t xml:space="preserve">Date completed Level 4 </w:t>
            </w:r>
            <w:r w:rsidR="00E36F2C" w:rsidRPr="00863B6C">
              <w:rPr>
                <w:rFonts w:ascii="Arial" w:hAnsi="Arial" w:cs="Arial"/>
                <w:b/>
                <w:szCs w:val="20"/>
              </w:rPr>
              <w:t>skill</w:t>
            </w:r>
          </w:p>
          <w:p w14:paraId="0544CB1F" w14:textId="77777777" w:rsidR="00775A22" w:rsidRPr="00863B6C" w:rsidRDefault="00775A22" w:rsidP="00E36F2C">
            <w:pPr>
              <w:rPr>
                <w:rFonts w:ascii="Arial" w:hAnsi="Arial" w:cs="Arial"/>
                <w:b/>
                <w:szCs w:val="20"/>
              </w:rPr>
            </w:pPr>
          </w:p>
        </w:tc>
        <w:tc>
          <w:tcPr>
            <w:tcW w:w="758" w:type="pct"/>
            <w:tcBorders>
              <w:bottom w:val="single" w:sz="4" w:space="0" w:color="000000" w:themeColor="text1"/>
            </w:tcBorders>
            <w:shd w:val="clear" w:color="auto" w:fill="CCC0D9" w:themeFill="accent4" w:themeFillTint="66"/>
          </w:tcPr>
          <w:p w14:paraId="3B311C3C" w14:textId="77777777" w:rsidR="00C2598F" w:rsidRPr="00863B6C" w:rsidRDefault="00C2598F" w:rsidP="00F5324C">
            <w:pPr>
              <w:rPr>
                <w:rFonts w:ascii="Arial" w:hAnsi="Arial" w:cs="Arial"/>
              </w:rPr>
            </w:pPr>
            <w:r w:rsidRPr="00863B6C">
              <w:rPr>
                <w:rFonts w:ascii="Arial" w:hAnsi="Arial" w:cs="Arial"/>
                <w:b/>
                <w:szCs w:val="20"/>
              </w:rPr>
              <w:t>Supervisor sign-off</w:t>
            </w:r>
          </w:p>
        </w:tc>
      </w:tr>
      <w:tr w:rsidR="00C2598F" w:rsidRPr="00863B6C" w14:paraId="4FC83523" w14:textId="77777777" w:rsidTr="00D12BD0">
        <w:tc>
          <w:tcPr>
            <w:tcW w:w="323" w:type="pct"/>
            <w:shd w:val="clear" w:color="auto" w:fill="8DB3E2" w:themeFill="text2" w:themeFillTint="66"/>
          </w:tcPr>
          <w:p w14:paraId="4D6A8AB5" w14:textId="77777777" w:rsidR="00C2598F" w:rsidRPr="00863B6C" w:rsidRDefault="00C2598F" w:rsidP="00F5324C">
            <w:pPr>
              <w:rPr>
                <w:rFonts w:ascii="Arial" w:eastAsia="Calibri" w:hAnsi="Arial" w:cs="Arial"/>
                <w:b/>
                <w:i/>
              </w:rPr>
            </w:pPr>
            <w:r w:rsidRPr="00863B6C">
              <w:rPr>
                <w:rFonts w:ascii="Arial" w:eastAsia="Calibri" w:hAnsi="Arial" w:cs="Arial"/>
                <w:b/>
                <w:i/>
              </w:rPr>
              <w:t>1.</w:t>
            </w:r>
          </w:p>
        </w:tc>
        <w:tc>
          <w:tcPr>
            <w:tcW w:w="4677" w:type="pct"/>
            <w:gridSpan w:val="4"/>
            <w:shd w:val="clear" w:color="auto" w:fill="8DB3E2" w:themeFill="text2" w:themeFillTint="66"/>
          </w:tcPr>
          <w:p w14:paraId="0B582676" w14:textId="77777777" w:rsidR="00C2598F" w:rsidRPr="00863B6C" w:rsidRDefault="00C2598F" w:rsidP="00F5324C">
            <w:pPr>
              <w:rPr>
                <w:rFonts w:ascii="Arial" w:hAnsi="Arial" w:cs="Arial"/>
                <w:b/>
                <w:i/>
              </w:rPr>
            </w:pPr>
            <w:r w:rsidRPr="00863B6C">
              <w:rPr>
                <w:rFonts w:ascii="Arial" w:hAnsi="Arial" w:cs="Arial"/>
                <w:b/>
                <w:i/>
              </w:rPr>
              <w:t>Information</w:t>
            </w:r>
          </w:p>
        </w:tc>
      </w:tr>
      <w:tr w:rsidR="00C2598F" w:rsidRPr="00863B6C" w14:paraId="39D294FF" w14:textId="77777777" w:rsidTr="00D74C64">
        <w:tc>
          <w:tcPr>
            <w:tcW w:w="323" w:type="pct"/>
          </w:tcPr>
          <w:p w14:paraId="4EAB695D" w14:textId="77777777" w:rsidR="00C2598F" w:rsidRPr="00863B6C" w:rsidRDefault="00C2598F" w:rsidP="00F5324C">
            <w:pPr>
              <w:rPr>
                <w:rFonts w:ascii="Arial" w:eastAsia="Calibri" w:hAnsi="Arial" w:cs="Arial"/>
              </w:rPr>
            </w:pPr>
            <w:r w:rsidRPr="00863B6C">
              <w:rPr>
                <w:rFonts w:ascii="Arial" w:eastAsia="Calibri" w:hAnsi="Arial" w:cs="Arial"/>
              </w:rPr>
              <w:t>1.1.</w:t>
            </w:r>
          </w:p>
        </w:tc>
        <w:tc>
          <w:tcPr>
            <w:tcW w:w="2032" w:type="pct"/>
          </w:tcPr>
          <w:p w14:paraId="20F5F2F9" w14:textId="77777777" w:rsidR="00C2598F" w:rsidRPr="00863B6C" w:rsidRDefault="00BA30A7" w:rsidP="00F5324C">
            <w:pPr>
              <w:rPr>
                <w:rFonts w:ascii="Arial" w:eastAsia="Calibri" w:hAnsi="Arial" w:cs="Arial"/>
              </w:rPr>
            </w:pPr>
            <w:r w:rsidRPr="00863B6C">
              <w:rPr>
                <w:rFonts w:ascii="Arial" w:eastAsia="Calibri" w:hAnsi="Arial" w:cs="Arial"/>
              </w:rPr>
              <w:t xml:space="preserve">Prioritise the requests for </w:t>
            </w:r>
            <w:r w:rsidR="00B80044" w:rsidRPr="00863B6C">
              <w:rPr>
                <w:rFonts w:ascii="Arial" w:eastAsia="Calibri" w:hAnsi="Arial" w:cs="Arial"/>
              </w:rPr>
              <w:t>protocol-guided assessment</w:t>
            </w:r>
            <w:r w:rsidRPr="00863B6C">
              <w:rPr>
                <w:rFonts w:ascii="Arial" w:eastAsia="Calibri" w:hAnsi="Arial" w:cs="Arial"/>
              </w:rPr>
              <w:t>. You should consider:</w:t>
            </w:r>
          </w:p>
          <w:p w14:paraId="1676FA4C" w14:textId="77777777" w:rsidR="00C2598F" w:rsidRPr="00863B6C" w:rsidRDefault="00C2598F" w:rsidP="00F5324C">
            <w:pPr>
              <w:rPr>
                <w:rFonts w:ascii="Arial" w:eastAsia="Calibri" w:hAnsi="Arial" w:cs="Arial"/>
              </w:rPr>
            </w:pPr>
          </w:p>
          <w:p w14:paraId="6D6D0628" w14:textId="77777777" w:rsidR="00C2598F" w:rsidRPr="00863B6C" w:rsidRDefault="00BA30A7" w:rsidP="00622609">
            <w:pPr>
              <w:pStyle w:val="ListParagraph"/>
              <w:numPr>
                <w:ilvl w:val="0"/>
                <w:numId w:val="11"/>
              </w:numPr>
              <w:spacing w:after="200" w:line="276" w:lineRule="auto"/>
              <w:rPr>
                <w:rFonts w:ascii="Arial" w:eastAsia="Calibri" w:hAnsi="Arial" w:cs="Arial"/>
              </w:rPr>
            </w:pPr>
            <w:r w:rsidRPr="00863B6C">
              <w:rPr>
                <w:rFonts w:ascii="Arial" w:eastAsia="Calibri" w:hAnsi="Arial" w:cs="Arial"/>
              </w:rPr>
              <w:t>severity of the individual’s needs</w:t>
            </w:r>
          </w:p>
          <w:p w14:paraId="0A92107D" w14:textId="77777777" w:rsidR="00BA30A7" w:rsidRPr="00863B6C" w:rsidRDefault="00BA30A7" w:rsidP="00622609">
            <w:pPr>
              <w:pStyle w:val="ListParagraph"/>
              <w:numPr>
                <w:ilvl w:val="0"/>
                <w:numId w:val="11"/>
              </w:numPr>
              <w:spacing w:after="200" w:line="276" w:lineRule="auto"/>
              <w:rPr>
                <w:rFonts w:ascii="Arial" w:eastAsia="Calibri" w:hAnsi="Arial" w:cs="Arial"/>
              </w:rPr>
            </w:pPr>
            <w:r w:rsidRPr="00863B6C">
              <w:rPr>
                <w:rFonts w:ascii="Arial" w:eastAsia="Calibri" w:hAnsi="Arial" w:cs="Arial"/>
              </w:rPr>
              <w:t>individual’s risk of fatigue</w:t>
            </w:r>
          </w:p>
          <w:p w14:paraId="208F4AE0" w14:textId="5CEAF0BF" w:rsidR="00BA30A7" w:rsidRPr="00863B6C" w:rsidRDefault="00BA30A7" w:rsidP="00622609">
            <w:pPr>
              <w:pStyle w:val="ListParagraph"/>
              <w:numPr>
                <w:ilvl w:val="0"/>
                <w:numId w:val="11"/>
              </w:numPr>
              <w:spacing w:after="200" w:line="276" w:lineRule="auto"/>
              <w:rPr>
                <w:rFonts w:ascii="Arial" w:eastAsia="Calibri" w:hAnsi="Arial" w:cs="Arial"/>
              </w:rPr>
            </w:pPr>
            <w:r w:rsidRPr="00863B6C">
              <w:rPr>
                <w:rFonts w:ascii="Arial" w:eastAsia="Calibri" w:hAnsi="Arial" w:cs="Arial"/>
              </w:rPr>
              <w:t>hydration and nutrition</w:t>
            </w:r>
            <w:r w:rsidR="0081205B">
              <w:rPr>
                <w:rFonts w:ascii="Arial" w:eastAsia="Calibri" w:hAnsi="Arial" w:cs="Arial"/>
              </w:rPr>
              <w:t xml:space="preserve"> status</w:t>
            </w:r>
            <w:bookmarkStart w:id="5" w:name="_GoBack"/>
            <w:bookmarkEnd w:id="5"/>
          </w:p>
          <w:p w14:paraId="34384772" w14:textId="77777777" w:rsidR="00BA30A7" w:rsidRPr="00863B6C" w:rsidRDefault="00BA30A7" w:rsidP="00622609">
            <w:pPr>
              <w:pStyle w:val="ListParagraph"/>
              <w:numPr>
                <w:ilvl w:val="0"/>
                <w:numId w:val="11"/>
              </w:numPr>
              <w:spacing w:after="200" w:line="276" w:lineRule="auto"/>
              <w:rPr>
                <w:rFonts w:ascii="Arial" w:eastAsia="Calibri" w:hAnsi="Arial" w:cs="Arial"/>
              </w:rPr>
            </w:pPr>
            <w:r w:rsidRPr="00863B6C">
              <w:rPr>
                <w:rFonts w:ascii="Arial" w:eastAsia="Calibri" w:hAnsi="Arial" w:cs="Arial"/>
              </w:rPr>
              <w:t>potential for fluctuation or deterioration in condition</w:t>
            </w:r>
          </w:p>
          <w:p w14:paraId="6E19B29C" w14:textId="77777777" w:rsidR="00BA30A7" w:rsidRPr="00863B6C" w:rsidRDefault="00BA30A7" w:rsidP="00622609">
            <w:pPr>
              <w:pStyle w:val="ListParagraph"/>
              <w:numPr>
                <w:ilvl w:val="0"/>
                <w:numId w:val="11"/>
              </w:numPr>
              <w:spacing w:after="200" w:line="276" w:lineRule="auto"/>
              <w:rPr>
                <w:rFonts w:ascii="Arial" w:eastAsia="Calibri" w:hAnsi="Arial" w:cs="Arial"/>
              </w:rPr>
            </w:pPr>
            <w:r w:rsidRPr="00863B6C">
              <w:rPr>
                <w:rFonts w:ascii="Arial" w:eastAsia="Calibri" w:hAnsi="Arial" w:cs="Arial"/>
              </w:rPr>
              <w:t>potential risks and difficulties for individual and/or carers</w:t>
            </w:r>
          </w:p>
        </w:tc>
        <w:tc>
          <w:tcPr>
            <w:tcW w:w="1157" w:type="pct"/>
          </w:tcPr>
          <w:p w14:paraId="6AE5EE79" w14:textId="77777777" w:rsidR="00C2598F" w:rsidRPr="00863B6C" w:rsidRDefault="00C2598F" w:rsidP="00F5324C">
            <w:pPr>
              <w:rPr>
                <w:rFonts w:ascii="Arial" w:hAnsi="Arial" w:cs="Arial"/>
              </w:rPr>
            </w:pPr>
          </w:p>
        </w:tc>
        <w:tc>
          <w:tcPr>
            <w:tcW w:w="730" w:type="pct"/>
          </w:tcPr>
          <w:p w14:paraId="11FA9611" w14:textId="77777777" w:rsidR="00C2598F" w:rsidRPr="00863B6C" w:rsidRDefault="00C2598F" w:rsidP="00F5324C">
            <w:pPr>
              <w:rPr>
                <w:rFonts w:ascii="Arial" w:hAnsi="Arial" w:cs="Arial"/>
              </w:rPr>
            </w:pPr>
          </w:p>
        </w:tc>
        <w:tc>
          <w:tcPr>
            <w:tcW w:w="758" w:type="pct"/>
          </w:tcPr>
          <w:p w14:paraId="555BB243" w14:textId="77777777" w:rsidR="00C2598F" w:rsidRPr="00863B6C" w:rsidRDefault="00C2598F" w:rsidP="00F5324C">
            <w:pPr>
              <w:rPr>
                <w:rFonts w:ascii="Arial" w:hAnsi="Arial" w:cs="Arial"/>
              </w:rPr>
            </w:pPr>
          </w:p>
        </w:tc>
      </w:tr>
      <w:tr w:rsidR="00C2598F" w:rsidRPr="00863B6C" w14:paraId="3155DCA2" w14:textId="77777777" w:rsidTr="00D74C64">
        <w:tc>
          <w:tcPr>
            <w:tcW w:w="323" w:type="pct"/>
          </w:tcPr>
          <w:p w14:paraId="5EAAE09D" w14:textId="77777777" w:rsidR="00C2598F" w:rsidRPr="00863B6C" w:rsidRDefault="00C2598F" w:rsidP="00F5324C">
            <w:pPr>
              <w:rPr>
                <w:rFonts w:ascii="Arial" w:eastAsia="Calibri" w:hAnsi="Arial" w:cs="Arial"/>
              </w:rPr>
            </w:pPr>
            <w:r w:rsidRPr="00863B6C">
              <w:rPr>
                <w:rFonts w:ascii="Arial" w:eastAsia="Calibri" w:hAnsi="Arial" w:cs="Arial"/>
              </w:rPr>
              <w:t>1.2.</w:t>
            </w:r>
          </w:p>
        </w:tc>
        <w:tc>
          <w:tcPr>
            <w:tcW w:w="2032" w:type="pct"/>
          </w:tcPr>
          <w:p w14:paraId="5C77C90A" w14:textId="77777777" w:rsidR="00C2598F" w:rsidRPr="00863B6C" w:rsidRDefault="00D37F7F" w:rsidP="00F5324C">
            <w:pPr>
              <w:rPr>
                <w:rFonts w:ascii="Arial" w:eastAsia="Calibri" w:hAnsi="Arial" w:cs="Arial"/>
              </w:rPr>
            </w:pPr>
            <w:r w:rsidRPr="00863B6C">
              <w:rPr>
                <w:rFonts w:ascii="Arial" w:eastAsia="Calibri" w:hAnsi="Arial" w:cs="Arial"/>
              </w:rPr>
              <w:t>Obtain relevant information, assessments and management decisions from other professionals</w:t>
            </w:r>
            <w:r w:rsidR="00C2598F" w:rsidRPr="00863B6C">
              <w:rPr>
                <w:rFonts w:ascii="Arial" w:eastAsia="Calibri" w:hAnsi="Arial" w:cs="Arial"/>
              </w:rPr>
              <w:t>. This may include:</w:t>
            </w:r>
          </w:p>
          <w:p w14:paraId="7A6874F2" w14:textId="77777777" w:rsidR="00C2598F" w:rsidRPr="00863B6C" w:rsidRDefault="00C2598F" w:rsidP="00F5324C">
            <w:pPr>
              <w:rPr>
                <w:rFonts w:ascii="Arial" w:eastAsia="Calibri" w:hAnsi="Arial" w:cs="Arial"/>
              </w:rPr>
            </w:pPr>
          </w:p>
          <w:p w14:paraId="145B72D6" w14:textId="77777777" w:rsidR="00C2598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physical state and potential for fluctuation/deterioration in condition</w:t>
            </w:r>
          </w:p>
          <w:p w14:paraId="1351263B"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medical diagnosis and state</w:t>
            </w:r>
          </w:p>
          <w:p w14:paraId="2B345889"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psychological state</w:t>
            </w:r>
          </w:p>
          <w:p w14:paraId="123554F7"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cognition</w:t>
            </w:r>
          </w:p>
          <w:p w14:paraId="23094F5D"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perceptual deficit</w:t>
            </w:r>
          </w:p>
          <w:p w14:paraId="37366F23"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chest status</w:t>
            </w:r>
          </w:p>
          <w:p w14:paraId="3E526F13"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mood</w:t>
            </w:r>
          </w:p>
          <w:p w14:paraId="7B7C122D"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sensory integration difficulties</w:t>
            </w:r>
          </w:p>
          <w:p w14:paraId="61D2463A"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posture</w:t>
            </w:r>
          </w:p>
          <w:p w14:paraId="5ADCFEE7"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lastRenderedPageBreak/>
              <w:t>level of alertness</w:t>
            </w:r>
          </w:p>
          <w:p w14:paraId="6B2BC9F8"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oral hygiene</w:t>
            </w:r>
          </w:p>
          <w:p w14:paraId="09F01812" w14:textId="1BF8ADC8"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hydration and nutrition</w:t>
            </w:r>
          </w:p>
          <w:p w14:paraId="5AD83072"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communicative abilities</w:t>
            </w:r>
          </w:p>
          <w:p w14:paraId="32C77150"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behavioural issues</w:t>
            </w:r>
          </w:p>
          <w:p w14:paraId="2852D31F" w14:textId="77777777" w:rsidR="00D37F7F" w:rsidRPr="00863B6C" w:rsidRDefault="00D37F7F" w:rsidP="00622609">
            <w:pPr>
              <w:pStyle w:val="ListParagraph"/>
              <w:numPr>
                <w:ilvl w:val="0"/>
                <w:numId w:val="12"/>
              </w:numPr>
              <w:spacing w:after="200" w:line="276" w:lineRule="auto"/>
              <w:rPr>
                <w:rFonts w:ascii="Arial" w:eastAsia="Calibri" w:hAnsi="Arial" w:cs="Arial"/>
              </w:rPr>
            </w:pPr>
            <w:r w:rsidRPr="00863B6C">
              <w:rPr>
                <w:rFonts w:ascii="Arial" w:eastAsia="Calibri" w:hAnsi="Arial" w:cs="Arial"/>
              </w:rPr>
              <w:t>ethical/legal issues</w:t>
            </w:r>
          </w:p>
        </w:tc>
        <w:tc>
          <w:tcPr>
            <w:tcW w:w="1157" w:type="pct"/>
          </w:tcPr>
          <w:p w14:paraId="0C7A0390" w14:textId="77777777" w:rsidR="00C2598F" w:rsidRPr="00863B6C" w:rsidRDefault="00C2598F" w:rsidP="00F5324C">
            <w:pPr>
              <w:rPr>
                <w:rFonts w:ascii="Arial" w:hAnsi="Arial" w:cs="Arial"/>
              </w:rPr>
            </w:pPr>
          </w:p>
        </w:tc>
        <w:tc>
          <w:tcPr>
            <w:tcW w:w="730" w:type="pct"/>
          </w:tcPr>
          <w:p w14:paraId="3FE760BD" w14:textId="77777777" w:rsidR="00C2598F" w:rsidRPr="00863B6C" w:rsidRDefault="00C2598F" w:rsidP="00F5324C">
            <w:pPr>
              <w:rPr>
                <w:rFonts w:ascii="Arial" w:hAnsi="Arial" w:cs="Arial"/>
              </w:rPr>
            </w:pPr>
          </w:p>
        </w:tc>
        <w:tc>
          <w:tcPr>
            <w:tcW w:w="758" w:type="pct"/>
          </w:tcPr>
          <w:p w14:paraId="2A76F9B2" w14:textId="77777777" w:rsidR="00C2598F" w:rsidRPr="00863B6C" w:rsidRDefault="00C2598F" w:rsidP="00F5324C">
            <w:pPr>
              <w:rPr>
                <w:rFonts w:ascii="Arial" w:hAnsi="Arial" w:cs="Arial"/>
              </w:rPr>
            </w:pPr>
          </w:p>
        </w:tc>
      </w:tr>
      <w:tr w:rsidR="00C2598F" w:rsidRPr="00863B6C" w14:paraId="2BF8C20D" w14:textId="77777777" w:rsidTr="00D74C64">
        <w:tc>
          <w:tcPr>
            <w:tcW w:w="323" w:type="pct"/>
          </w:tcPr>
          <w:p w14:paraId="45FE0AD1" w14:textId="77777777" w:rsidR="00C2598F" w:rsidRPr="00863B6C" w:rsidRDefault="00C2598F" w:rsidP="00F5324C">
            <w:pPr>
              <w:rPr>
                <w:rFonts w:ascii="Arial" w:eastAsia="Calibri" w:hAnsi="Arial" w:cs="Arial"/>
              </w:rPr>
            </w:pPr>
            <w:r w:rsidRPr="00863B6C">
              <w:rPr>
                <w:rFonts w:ascii="Arial" w:eastAsia="Calibri" w:hAnsi="Arial" w:cs="Arial"/>
              </w:rPr>
              <w:lastRenderedPageBreak/>
              <w:t xml:space="preserve">1.3. </w:t>
            </w:r>
          </w:p>
        </w:tc>
        <w:tc>
          <w:tcPr>
            <w:tcW w:w="2032" w:type="pct"/>
          </w:tcPr>
          <w:p w14:paraId="3DF1D735" w14:textId="77777777" w:rsidR="00C2598F" w:rsidRPr="00863B6C" w:rsidRDefault="00CB7131" w:rsidP="00CB7131">
            <w:pPr>
              <w:spacing w:after="200" w:line="276" w:lineRule="auto"/>
              <w:rPr>
                <w:rFonts w:ascii="Arial" w:hAnsi="Arial" w:cs="Arial"/>
              </w:rPr>
            </w:pPr>
            <w:r w:rsidRPr="00863B6C">
              <w:rPr>
                <w:rFonts w:ascii="Arial" w:hAnsi="Arial" w:cs="Arial"/>
              </w:rPr>
              <w:t>Obtain</w:t>
            </w:r>
            <w:r w:rsidR="00521400" w:rsidRPr="00863B6C">
              <w:rPr>
                <w:rFonts w:ascii="Arial" w:hAnsi="Arial" w:cs="Arial"/>
              </w:rPr>
              <w:t xml:space="preserve"> additional information from the individual, relatives or carers in a sensitive manner. This may include:</w:t>
            </w:r>
          </w:p>
          <w:p w14:paraId="01D9D996" w14:textId="77777777" w:rsidR="00521400" w:rsidRPr="00863B6C" w:rsidRDefault="00521400" w:rsidP="00622609">
            <w:pPr>
              <w:pStyle w:val="ListParagraph"/>
              <w:numPr>
                <w:ilvl w:val="0"/>
                <w:numId w:val="32"/>
              </w:numPr>
              <w:spacing w:after="200" w:line="276" w:lineRule="auto"/>
              <w:rPr>
                <w:rFonts w:ascii="Arial" w:hAnsi="Arial" w:cs="Arial"/>
              </w:rPr>
            </w:pPr>
            <w:r w:rsidRPr="00863B6C">
              <w:rPr>
                <w:rFonts w:ascii="Arial" w:hAnsi="Arial" w:cs="Arial"/>
              </w:rPr>
              <w:t>history and onset of presenting difficulties</w:t>
            </w:r>
          </w:p>
          <w:p w14:paraId="1D7CEDFE" w14:textId="77777777" w:rsidR="00521400" w:rsidRPr="00863B6C" w:rsidRDefault="00521400" w:rsidP="00622609">
            <w:pPr>
              <w:pStyle w:val="ListParagraph"/>
              <w:numPr>
                <w:ilvl w:val="0"/>
                <w:numId w:val="32"/>
              </w:numPr>
              <w:spacing w:after="200" w:line="276" w:lineRule="auto"/>
              <w:rPr>
                <w:rFonts w:ascii="Arial" w:hAnsi="Arial" w:cs="Arial"/>
              </w:rPr>
            </w:pPr>
            <w:r w:rsidRPr="00863B6C">
              <w:rPr>
                <w:rFonts w:ascii="Arial" w:hAnsi="Arial" w:cs="Arial"/>
              </w:rPr>
              <w:t>individual and carer perceptions, concerns, priorities and compliance</w:t>
            </w:r>
          </w:p>
          <w:p w14:paraId="5CC2D9FA" w14:textId="77777777" w:rsidR="00521400" w:rsidRPr="00863B6C" w:rsidRDefault="00521400" w:rsidP="00622609">
            <w:pPr>
              <w:pStyle w:val="ListParagraph"/>
              <w:numPr>
                <w:ilvl w:val="0"/>
                <w:numId w:val="32"/>
              </w:numPr>
              <w:spacing w:after="200" w:line="276" w:lineRule="auto"/>
              <w:rPr>
                <w:rFonts w:ascii="Arial" w:hAnsi="Arial" w:cs="Arial"/>
              </w:rPr>
            </w:pPr>
            <w:r w:rsidRPr="00863B6C">
              <w:rPr>
                <w:rFonts w:ascii="Arial" w:hAnsi="Arial" w:cs="Arial"/>
              </w:rPr>
              <w:t>potential risk and difficulties for individual and/or carers</w:t>
            </w:r>
          </w:p>
          <w:p w14:paraId="3A313F36" w14:textId="77777777" w:rsidR="00521400" w:rsidRPr="00863B6C" w:rsidRDefault="00521400" w:rsidP="00622609">
            <w:pPr>
              <w:pStyle w:val="ListParagraph"/>
              <w:numPr>
                <w:ilvl w:val="0"/>
                <w:numId w:val="32"/>
              </w:numPr>
              <w:spacing w:after="200" w:line="276" w:lineRule="auto"/>
              <w:rPr>
                <w:rFonts w:ascii="Arial" w:hAnsi="Arial" w:cs="Arial"/>
              </w:rPr>
            </w:pPr>
            <w:r w:rsidRPr="00863B6C">
              <w:rPr>
                <w:rFonts w:ascii="Arial" w:hAnsi="Arial" w:cs="Arial"/>
              </w:rPr>
              <w:t>dietary preferences</w:t>
            </w:r>
          </w:p>
          <w:p w14:paraId="0E52C9F8" w14:textId="77777777" w:rsidR="00521400" w:rsidRPr="00863B6C" w:rsidRDefault="00521400" w:rsidP="00622609">
            <w:pPr>
              <w:pStyle w:val="ListParagraph"/>
              <w:numPr>
                <w:ilvl w:val="0"/>
                <w:numId w:val="32"/>
              </w:numPr>
              <w:spacing w:after="200" w:line="276" w:lineRule="auto"/>
              <w:rPr>
                <w:rFonts w:ascii="Arial" w:hAnsi="Arial" w:cs="Arial"/>
              </w:rPr>
            </w:pPr>
            <w:r w:rsidRPr="00863B6C">
              <w:rPr>
                <w:rFonts w:ascii="Arial" w:hAnsi="Arial" w:cs="Arial"/>
              </w:rPr>
              <w:t>eating, drinking and swallowing history</w:t>
            </w:r>
          </w:p>
          <w:p w14:paraId="191AF049" w14:textId="4572049D" w:rsidR="00521400" w:rsidRPr="00863B6C" w:rsidRDefault="00521400" w:rsidP="00622609">
            <w:pPr>
              <w:pStyle w:val="ListParagraph"/>
              <w:numPr>
                <w:ilvl w:val="0"/>
                <w:numId w:val="32"/>
              </w:numPr>
              <w:spacing w:after="200" w:line="276" w:lineRule="auto"/>
              <w:rPr>
                <w:rFonts w:ascii="Arial" w:hAnsi="Arial" w:cs="Arial"/>
              </w:rPr>
            </w:pPr>
            <w:r w:rsidRPr="00863B6C">
              <w:rPr>
                <w:rFonts w:ascii="Arial" w:hAnsi="Arial" w:cs="Arial"/>
              </w:rPr>
              <w:t>cultural awareness</w:t>
            </w:r>
          </w:p>
          <w:p w14:paraId="4227C7C3" w14:textId="57E6AEBE" w:rsidR="00F30009" w:rsidRPr="00863B6C" w:rsidRDefault="00F30009" w:rsidP="00622609">
            <w:pPr>
              <w:pStyle w:val="ListParagraph"/>
              <w:numPr>
                <w:ilvl w:val="0"/>
                <w:numId w:val="32"/>
              </w:numPr>
              <w:spacing w:after="200" w:line="276" w:lineRule="auto"/>
              <w:rPr>
                <w:rFonts w:ascii="Arial" w:hAnsi="Arial" w:cs="Arial"/>
              </w:rPr>
            </w:pPr>
            <w:r w:rsidRPr="00863B6C">
              <w:rPr>
                <w:rFonts w:ascii="Arial" w:hAnsi="Arial" w:cs="Arial"/>
              </w:rPr>
              <w:t xml:space="preserve">religious </w:t>
            </w:r>
            <w:r w:rsidR="009A4DDE" w:rsidRPr="00863B6C">
              <w:rPr>
                <w:rFonts w:ascii="Arial" w:hAnsi="Arial" w:cs="Arial"/>
              </w:rPr>
              <w:t>considerations</w:t>
            </w:r>
          </w:p>
          <w:p w14:paraId="59089E82" w14:textId="77777777" w:rsidR="00521400" w:rsidRDefault="00521400" w:rsidP="00622609">
            <w:pPr>
              <w:pStyle w:val="ListParagraph"/>
              <w:numPr>
                <w:ilvl w:val="0"/>
                <w:numId w:val="32"/>
              </w:numPr>
              <w:spacing w:after="200" w:line="276" w:lineRule="auto"/>
              <w:rPr>
                <w:rFonts w:ascii="Arial" w:hAnsi="Arial" w:cs="Arial"/>
              </w:rPr>
            </w:pPr>
            <w:r w:rsidRPr="00863B6C">
              <w:rPr>
                <w:rFonts w:ascii="Arial" w:hAnsi="Arial" w:cs="Arial"/>
              </w:rPr>
              <w:t>allergies</w:t>
            </w:r>
          </w:p>
          <w:p w14:paraId="3980D50C" w14:textId="3AB5D13F" w:rsidR="00353E33" w:rsidRPr="00863B6C" w:rsidRDefault="00353E33" w:rsidP="00622609">
            <w:pPr>
              <w:pStyle w:val="ListParagraph"/>
              <w:numPr>
                <w:ilvl w:val="0"/>
                <w:numId w:val="32"/>
              </w:numPr>
              <w:spacing w:after="200" w:line="276" w:lineRule="auto"/>
              <w:rPr>
                <w:rFonts w:ascii="Arial" w:hAnsi="Arial" w:cs="Arial"/>
              </w:rPr>
            </w:pPr>
            <w:r w:rsidRPr="00863B6C">
              <w:rPr>
                <w:rFonts w:ascii="Arial" w:eastAsia="Calibri" w:hAnsi="Arial" w:cs="Arial"/>
              </w:rPr>
              <w:t xml:space="preserve">malnutrition risk e.g. using </w:t>
            </w:r>
            <w:hyperlink r:id="rId14" w:history="1">
              <w:r w:rsidRPr="00863B6C">
                <w:rPr>
                  <w:rStyle w:val="Hyperlink"/>
                  <w:rFonts w:ascii="Arial" w:eastAsia="Calibri" w:hAnsi="Arial" w:cs="Arial"/>
                </w:rPr>
                <w:t>MUST</w:t>
              </w:r>
            </w:hyperlink>
            <w:r w:rsidRPr="00863B6C">
              <w:rPr>
                <w:rFonts w:ascii="Arial" w:eastAsia="Calibri" w:hAnsi="Arial" w:cs="Arial"/>
              </w:rPr>
              <w:t xml:space="preserve"> or </w:t>
            </w:r>
            <w:hyperlink r:id="rId15" w:history="1">
              <w:r w:rsidRPr="00863B6C">
                <w:rPr>
                  <w:rStyle w:val="Hyperlink"/>
                  <w:rFonts w:ascii="Arial" w:eastAsia="Calibri" w:hAnsi="Arial" w:cs="Arial"/>
                </w:rPr>
                <w:t>Patient Association tool</w:t>
              </w:r>
            </w:hyperlink>
          </w:p>
        </w:tc>
        <w:tc>
          <w:tcPr>
            <w:tcW w:w="1157" w:type="pct"/>
          </w:tcPr>
          <w:p w14:paraId="1E79ED80" w14:textId="77777777" w:rsidR="00C2598F" w:rsidRPr="00863B6C" w:rsidRDefault="00C2598F" w:rsidP="00F5324C">
            <w:pPr>
              <w:rPr>
                <w:rFonts w:ascii="Arial" w:hAnsi="Arial" w:cs="Arial"/>
              </w:rPr>
            </w:pPr>
          </w:p>
        </w:tc>
        <w:tc>
          <w:tcPr>
            <w:tcW w:w="730" w:type="pct"/>
          </w:tcPr>
          <w:p w14:paraId="46990D8F" w14:textId="77777777" w:rsidR="00C2598F" w:rsidRPr="00863B6C" w:rsidRDefault="00C2598F" w:rsidP="00F5324C">
            <w:pPr>
              <w:rPr>
                <w:rFonts w:ascii="Arial" w:hAnsi="Arial" w:cs="Arial"/>
              </w:rPr>
            </w:pPr>
          </w:p>
        </w:tc>
        <w:tc>
          <w:tcPr>
            <w:tcW w:w="758" w:type="pct"/>
          </w:tcPr>
          <w:p w14:paraId="78A9FA6B" w14:textId="77777777" w:rsidR="00C2598F" w:rsidRPr="00863B6C" w:rsidRDefault="00C2598F" w:rsidP="00F5324C">
            <w:pPr>
              <w:rPr>
                <w:rFonts w:ascii="Arial" w:hAnsi="Arial" w:cs="Arial"/>
              </w:rPr>
            </w:pPr>
          </w:p>
        </w:tc>
      </w:tr>
      <w:tr w:rsidR="00C2598F" w:rsidRPr="00863B6C" w14:paraId="1C59ADDD" w14:textId="77777777" w:rsidTr="00D74C64">
        <w:tc>
          <w:tcPr>
            <w:tcW w:w="323" w:type="pct"/>
            <w:tcBorders>
              <w:bottom w:val="single" w:sz="4" w:space="0" w:color="000000" w:themeColor="text1"/>
            </w:tcBorders>
          </w:tcPr>
          <w:p w14:paraId="013924D9" w14:textId="77777777" w:rsidR="00C2598F" w:rsidRPr="00863B6C" w:rsidRDefault="00C2598F" w:rsidP="00F5324C">
            <w:pPr>
              <w:rPr>
                <w:rFonts w:ascii="Arial" w:hAnsi="Arial" w:cs="Arial"/>
              </w:rPr>
            </w:pPr>
            <w:r w:rsidRPr="00863B6C">
              <w:rPr>
                <w:rFonts w:ascii="Arial" w:hAnsi="Arial" w:cs="Arial"/>
              </w:rPr>
              <w:t>1.4.</w:t>
            </w:r>
          </w:p>
        </w:tc>
        <w:tc>
          <w:tcPr>
            <w:tcW w:w="2032" w:type="pct"/>
            <w:tcBorders>
              <w:bottom w:val="single" w:sz="4" w:space="0" w:color="000000" w:themeColor="text1"/>
            </w:tcBorders>
          </w:tcPr>
          <w:p w14:paraId="08474E2F" w14:textId="77777777" w:rsidR="00C2598F" w:rsidRPr="00863B6C" w:rsidRDefault="00C2598F" w:rsidP="00F5324C">
            <w:pPr>
              <w:rPr>
                <w:rFonts w:ascii="Arial" w:hAnsi="Arial" w:cs="Arial"/>
              </w:rPr>
            </w:pPr>
            <w:r w:rsidRPr="00863B6C">
              <w:rPr>
                <w:rFonts w:ascii="Arial" w:hAnsi="Arial" w:cs="Arial"/>
              </w:rPr>
              <w:t>Inform individual, carers and relevant professionals of the</w:t>
            </w:r>
            <w:r w:rsidR="007B19E8" w:rsidRPr="00863B6C">
              <w:rPr>
                <w:rFonts w:ascii="Arial" w:hAnsi="Arial" w:cs="Arial"/>
              </w:rPr>
              <w:t xml:space="preserve"> assessment components, explaining the rationale for their use, timing and potential outcomes, paying due regard to end of life/quality of life issues and the dying process</w:t>
            </w:r>
          </w:p>
          <w:p w14:paraId="328F2124" w14:textId="77777777" w:rsidR="00C2598F" w:rsidRPr="00863B6C" w:rsidRDefault="00C2598F" w:rsidP="00F5324C">
            <w:pPr>
              <w:rPr>
                <w:rFonts w:ascii="Arial" w:hAnsi="Arial" w:cs="Arial"/>
              </w:rPr>
            </w:pPr>
          </w:p>
        </w:tc>
        <w:tc>
          <w:tcPr>
            <w:tcW w:w="1157" w:type="pct"/>
            <w:tcBorders>
              <w:bottom w:val="single" w:sz="4" w:space="0" w:color="000000" w:themeColor="text1"/>
            </w:tcBorders>
          </w:tcPr>
          <w:p w14:paraId="37F72CAC" w14:textId="77777777" w:rsidR="00C2598F" w:rsidRPr="00863B6C" w:rsidRDefault="00C2598F" w:rsidP="00F5324C">
            <w:pPr>
              <w:rPr>
                <w:rFonts w:ascii="Arial" w:hAnsi="Arial" w:cs="Arial"/>
              </w:rPr>
            </w:pPr>
          </w:p>
        </w:tc>
        <w:tc>
          <w:tcPr>
            <w:tcW w:w="730" w:type="pct"/>
            <w:tcBorders>
              <w:bottom w:val="single" w:sz="4" w:space="0" w:color="000000" w:themeColor="text1"/>
            </w:tcBorders>
          </w:tcPr>
          <w:p w14:paraId="2079825D" w14:textId="77777777" w:rsidR="00C2598F" w:rsidRPr="00863B6C" w:rsidRDefault="00C2598F" w:rsidP="00F5324C">
            <w:pPr>
              <w:rPr>
                <w:rFonts w:ascii="Arial" w:hAnsi="Arial" w:cs="Arial"/>
              </w:rPr>
            </w:pPr>
          </w:p>
        </w:tc>
        <w:tc>
          <w:tcPr>
            <w:tcW w:w="758" w:type="pct"/>
            <w:tcBorders>
              <w:bottom w:val="single" w:sz="4" w:space="0" w:color="000000" w:themeColor="text1"/>
            </w:tcBorders>
          </w:tcPr>
          <w:p w14:paraId="708AEAAC" w14:textId="77777777" w:rsidR="00C2598F" w:rsidRPr="00863B6C" w:rsidRDefault="00C2598F" w:rsidP="00F5324C">
            <w:pPr>
              <w:rPr>
                <w:rFonts w:ascii="Arial" w:hAnsi="Arial" w:cs="Arial"/>
              </w:rPr>
            </w:pPr>
          </w:p>
        </w:tc>
      </w:tr>
    </w:tbl>
    <w:p w14:paraId="2B80C9A8" w14:textId="77777777" w:rsidR="00775A22" w:rsidRPr="00863B6C" w:rsidRDefault="00775A22">
      <w:r w:rsidRPr="00863B6C">
        <w:lastRenderedPageBreak/>
        <w:br w:type="page"/>
      </w:r>
    </w:p>
    <w:tbl>
      <w:tblPr>
        <w:tblStyle w:val="TableGrid"/>
        <w:tblW w:w="5000" w:type="pct"/>
        <w:tblLook w:val="04A0" w:firstRow="1" w:lastRow="0" w:firstColumn="1" w:lastColumn="0" w:noHBand="0" w:noVBand="1"/>
      </w:tblPr>
      <w:tblGrid>
        <w:gridCol w:w="915"/>
        <w:gridCol w:w="5752"/>
        <w:gridCol w:w="9"/>
        <w:gridCol w:w="3263"/>
        <w:gridCol w:w="17"/>
        <w:gridCol w:w="2069"/>
        <w:gridCol w:w="2149"/>
      </w:tblGrid>
      <w:tr w:rsidR="00775A22" w:rsidRPr="00863B6C" w14:paraId="0B42F9D2" w14:textId="493341BF" w:rsidTr="00775A22">
        <w:trPr>
          <w:tblHeader/>
        </w:trPr>
        <w:tc>
          <w:tcPr>
            <w:tcW w:w="2352" w:type="pct"/>
            <w:gridSpan w:val="2"/>
            <w:shd w:val="clear" w:color="auto" w:fill="CCC0D9" w:themeFill="accent4" w:themeFillTint="66"/>
          </w:tcPr>
          <w:p w14:paraId="4A612130" w14:textId="361A8D90" w:rsidR="00775A22" w:rsidRPr="00863B6C" w:rsidRDefault="00775A22" w:rsidP="00F5324C">
            <w:pPr>
              <w:rPr>
                <w:rFonts w:ascii="Arial" w:hAnsi="Arial" w:cs="Arial"/>
                <w:b/>
                <w:i/>
              </w:rPr>
            </w:pPr>
            <w:r w:rsidRPr="00863B6C">
              <w:rPr>
                <w:rFonts w:ascii="Arial" w:hAnsi="Arial" w:cs="Arial"/>
                <w:b/>
                <w:szCs w:val="20"/>
              </w:rPr>
              <w:lastRenderedPageBreak/>
              <w:t>Skill required (Level 4)</w:t>
            </w:r>
          </w:p>
        </w:tc>
        <w:tc>
          <w:tcPr>
            <w:tcW w:w="1154" w:type="pct"/>
            <w:gridSpan w:val="2"/>
            <w:shd w:val="clear" w:color="auto" w:fill="CCC0D9" w:themeFill="accent4" w:themeFillTint="66"/>
          </w:tcPr>
          <w:p w14:paraId="5256A95E" w14:textId="33B5A8BA" w:rsidR="00775A22" w:rsidRPr="00863B6C" w:rsidRDefault="00775A22" w:rsidP="00F5324C">
            <w:pPr>
              <w:rPr>
                <w:rFonts w:ascii="Arial" w:hAnsi="Arial" w:cs="Arial"/>
                <w:b/>
                <w:i/>
              </w:rPr>
            </w:pPr>
            <w:r w:rsidRPr="00863B6C">
              <w:rPr>
                <w:rFonts w:ascii="Arial" w:hAnsi="Arial" w:cs="Arial"/>
                <w:b/>
                <w:szCs w:val="20"/>
              </w:rPr>
              <w:t>Evidence</w:t>
            </w:r>
          </w:p>
        </w:tc>
        <w:tc>
          <w:tcPr>
            <w:tcW w:w="736" w:type="pct"/>
            <w:gridSpan w:val="2"/>
            <w:shd w:val="clear" w:color="auto" w:fill="CCC0D9" w:themeFill="accent4" w:themeFillTint="66"/>
          </w:tcPr>
          <w:p w14:paraId="5B16B21F" w14:textId="77777777" w:rsidR="00775A22" w:rsidRPr="00863B6C" w:rsidRDefault="00775A22" w:rsidP="00882C33">
            <w:pPr>
              <w:rPr>
                <w:rFonts w:ascii="Arial" w:hAnsi="Arial" w:cs="Arial"/>
                <w:b/>
                <w:szCs w:val="20"/>
              </w:rPr>
            </w:pPr>
            <w:r w:rsidRPr="00863B6C">
              <w:rPr>
                <w:rFonts w:ascii="Arial" w:hAnsi="Arial" w:cs="Arial"/>
                <w:b/>
                <w:szCs w:val="20"/>
              </w:rPr>
              <w:t>Date completed Level 4 skill</w:t>
            </w:r>
          </w:p>
          <w:p w14:paraId="545A05E5" w14:textId="77777777" w:rsidR="00775A22" w:rsidRPr="00863B6C" w:rsidRDefault="00775A22" w:rsidP="00F5324C">
            <w:pPr>
              <w:rPr>
                <w:rFonts w:ascii="Arial" w:hAnsi="Arial" w:cs="Arial"/>
                <w:b/>
                <w:i/>
              </w:rPr>
            </w:pPr>
          </w:p>
        </w:tc>
        <w:tc>
          <w:tcPr>
            <w:tcW w:w="758" w:type="pct"/>
            <w:shd w:val="clear" w:color="auto" w:fill="CCC0D9" w:themeFill="accent4" w:themeFillTint="66"/>
          </w:tcPr>
          <w:p w14:paraId="4E6E1088" w14:textId="10BC4534" w:rsidR="00775A22" w:rsidRPr="00863B6C" w:rsidRDefault="00775A22" w:rsidP="00F5324C">
            <w:pPr>
              <w:rPr>
                <w:rFonts w:ascii="Arial" w:hAnsi="Arial" w:cs="Arial"/>
                <w:b/>
                <w:i/>
              </w:rPr>
            </w:pPr>
            <w:r w:rsidRPr="00863B6C">
              <w:rPr>
                <w:rFonts w:ascii="Arial" w:hAnsi="Arial" w:cs="Arial"/>
                <w:b/>
                <w:szCs w:val="20"/>
              </w:rPr>
              <w:t>Supervisor sign-off</w:t>
            </w:r>
          </w:p>
        </w:tc>
      </w:tr>
      <w:tr w:rsidR="00775A22" w:rsidRPr="00863B6C" w14:paraId="0355E858" w14:textId="77777777" w:rsidTr="00D12BD0">
        <w:tc>
          <w:tcPr>
            <w:tcW w:w="323" w:type="pct"/>
            <w:shd w:val="clear" w:color="auto" w:fill="8DB3E2" w:themeFill="text2" w:themeFillTint="66"/>
          </w:tcPr>
          <w:p w14:paraId="376FC7FC" w14:textId="5A55E00A" w:rsidR="00775A22" w:rsidRPr="00863B6C" w:rsidRDefault="00775A22" w:rsidP="00F5324C">
            <w:pPr>
              <w:rPr>
                <w:rFonts w:ascii="Arial" w:hAnsi="Arial" w:cs="Arial"/>
                <w:b/>
                <w:i/>
              </w:rPr>
            </w:pPr>
            <w:r w:rsidRPr="00863B6C">
              <w:rPr>
                <w:rFonts w:ascii="Arial" w:hAnsi="Arial" w:cs="Arial"/>
                <w:b/>
                <w:i/>
              </w:rPr>
              <w:t>2.</w:t>
            </w:r>
          </w:p>
        </w:tc>
        <w:tc>
          <w:tcPr>
            <w:tcW w:w="4677" w:type="pct"/>
            <w:gridSpan w:val="6"/>
            <w:shd w:val="clear" w:color="auto" w:fill="8DB3E2" w:themeFill="text2" w:themeFillTint="66"/>
          </w:tcPr>
          <w:p w14:paraId="5657DA13" w14:textId="77777777" w:rsidR="00775A22" w:rsidRPr="00863B6C" w:rsidRDefault="00775A22" w:rsidP="00F5324C">
            <w:pPr>
              <w:rPr>
                <w:rFonts w:ascii="Arial" w:hAnsi="Arial" w:cs="Arial"/>
                <w:b/>
                <w:i/>
              </w:rPr>
            </w:pPr>
            <w:r w:rsidRPr="00863B6C">
              <w:rPr>
                <w:rFonts w:ascii="Arial" w:hAnsi="Arial" w:cs="Arial"/>
                <w:b/>
                <w:i/>
              </w:rPr>
              <w:t>Environment</w:t>
            </w:r>
          </w:p>
        </w:tc>
      </w:tr>
      <w:tr w:rsidR="00775A22" w:rsidRPr="00863B6C" w14:paraId="38C18DF0" w14:textId="77777777" w:rsidTr="00775A22">
        <w:tc>
          <w:tcPr>
            <w:tcW w:w="323" w:type="pct"/>
          </w:tcPr>
          <w:p w14:paraId="11BF187E" w14:textId="77777777" w:rsidR="00775A22" w:rsidRPr="00863B6C" w:rsidRDefault="00775A22" w:rsidP="00F5324C">
            <w:pPr>
              <w:rPr>
                <w:rFonts w:ascii="Arial" w:eastAsia="Calibri" w:hAnsi="Arial" w:cs="Arial"/>
              </w:rPr>
            </w:pPr>
            <w:r w:rsidRPr="00863B6C">
              <w:rPr>
                <w:rFonts w:ascii="Arial" w:eastAsia="Calibri" w:hAnsi="Arial" w:cs="Arial"/>
              </w:rPr>
              <w:t>2.1.</w:t>
            </w:r>
          </w:p>
        </w:tc>
        <w:tc>
          <w:tcPr>
            <w:tcW w:w="2032" w:type="pct"/>
            <w:gridSpan w:val="2"/>
          </w:tcPr>
          <w:p w14:paraId="6B1B46CE" w14:textId="77777777" w:rsidR="00775A22" w:rsidRPr="00863B6C" w:rsidRDefault="00775A22" w:rsidP="00F5324C">
            <w:pPr>
              <w:rPr>
                <w:rFonts w:ascii="Arial" w:eastAsia="Calibri" w:hAnsi="Arial" w:cs="Arial"/>
              </w:rPr>
            </w:pPr>
            <w:r w:rsidRPr="00863B6C">
              <w:rPr>
                <w:rFonts w:ascii="Arial" w:eastAsia="Calibri" w:hAnsi="Arial" w:cs="Arial"/>
              </w:rPr>
              <w:t>Ensure the environment is conducive for oral intake with consideration for the individual’s privacy and dignity. You should consider:</w:t>
            </w:r>
          </w:p>
          <w:p w14:paraId="10782D0C" w14:textId="77777777" w:rsidR="00775A22" w:rsidRPr="00863B6C" w:rsidRDefault="00775A22" w:rsidP="00F5324C">
            <w:pPr>
              <w:rPr>
                <w:rFonts w:ascii="Arial" w:eastAsia="Calibri" w:hAnsi="Arial" w:cs="Arial"/>
              </w:rPr>
            </w:pPr>
          </w:p>
          <w:p w14:paraId="6D64E186" w14:textId="77777777" w:rsidR="00775A22" w:rsidRPr="00863B6C" w:rsidRDefault="00775A22" w:rsidP="00622609">
            <w:pPr>
              <w:pStyle w:val="ListParagraph"/>
              <w:numPr>
                <w:ilvl w:val="0"/>
                <w:numId w:val="14"/>
              </w:numPr>
              <w:spacing w:after="200" w:line="276" w:lineRule="auto"/>
              <w:rPr>
                <w:rFonts w:ascii="Arial" w:eastAsia="Calibri" w:hAnsi="Arial" w:cs="Arial"/>
              </w:rPr>
            </w:pPr>
            <w:r w:rsidRPr="00863B6C">
              <w:rPr>
                <w:rFonts w:ascii="Arial" w:eastAsia="Calibri" w:hAnsi="Arial" w:cs="Arial"/>
              </w:rPr>
              <w:t>lighting</w:t>
            </w:r>
          </w:p>
          <w:p w14:paraId="522CCC69" w14:textId="77777777" w:rsidR="00775A22" w:rsidRPr="00863B6C" w:rsidRDefault="00775A22" w:rsidP="00622609">
            <w:pPr>
              <w:pStyle w:val="ListParagraph"/>
              <w:numPr>
                <w:ilvl w:val="0"/>
                <w:numId w:val="14"/>
              </w:numPr>
              <w:spacing w:after="200" w:line="276" w:lineRule="auto"/>
              <w:rPr>
                <w:rFonts w:ascii="Arial" w:eastAsia="Calibri" w:hAnsi="Arial" w:cs="Arial"/>
              </w:rPr>
            </w:pPr>
            <w:r w:rsidRPr="00863B6C">
              <w:rPr>
                <w:rFonts w:ascii="Arial" w:eastAsia="Calibri" w:hAnsi="Arial" w:cs="Arial"/>
              </w:rPr>
              <w:t>heating</w:t>
            </w:r>
          </w:p>
          <w:p w14:paraId="1BAAC65E" w14:textId="77777777" w:rsidR="00775A22" w:rsidRPr="00863B6C" w:rsidRDefault="00775A22" w:rsidP="00622609">
            <w:pPr>
              <w:pStyle w:val="ListParagraph"/>
              <w:numPr>
                <w:ilvl w:val="0"/>
                <w:numId w:val="14"/>
              </w:numPr>
              <w:spacing w:after="200" w:line="276" w:lineRule="auto"/>
              <w:rPr>
                <w:rFonts w:ascii="Arial" w:eastAsia="Calibri" w:hAnsi="Arial" w:cs="Arial"/>
              </w:rPr>
            </w:pPr>
            <w:r w:rsidRPr="00863B6C">
              <w:rPr>
                <w:rFonts w:ascii="Arial" w:eastAsia="Calibri" w:hAnsi="Arial" w:cs="Arial"/>
              </w:rPr>
              <w:t>environmental stimuli, eg distractions</w:t>
            </w:r>
          </w:p>
          <w:p w14:paraId="0188BF0C" w14:textId="77777777" w:rsidR="00775A22" w:rsidRPr="00863B6C" w:rsidRDefault="00775A22" w:rsidP="00622609">
            <w:pPr>
              <w:pStyle w:val="ListParagraph"/>
              <w:numPr>
                <w:ilvl w:val="0"/>
                <w:numId w:val="14"/>
              </w:numPr>
              <w:spacing w:after="200" w:line="276" w:lineRule="auto"/>
              <w:rPr>
                <w:rFonts w:ascii="Arial" w:eastAsia="Calibri" w:hAnsi="Arial" w:cs="Arial"/>
              </w:rPr>
            </w:pPr>
            <w:r w:rsidRPr="00863B6C">
              <w:rPr>
                <w:rFonts w:ascii="Arial" w:eastAsia="Calibri" w:hAnsi="Arial" w:cs="Arial"/>
              </w:rPr>
              <w:t>position and behaviour of the person offering food and drink.</w:t>
            </w:r>
          </w:p>
        </w:tc>
        <w:tc>
          <w:tcPr>
            <w:tcW w:w="1157" w:type="pct"/>
            <w:gridSpan w:val="2"/>
          </w:tcPr>
          <w:p w14:paraId="7615D9FE" w14:textId="77777777" w:rsidR="00775A22" w:rsidRPr="00863B6C" w:rsidRDefault="00775A22" w:rsidP="00F5324C">
            <w:pPr>
              <w:rPr>
                <w:rFonts w:ascii="Arial" w:hAnsi="Arial" w:cs="Arial"/>
              </w:rPr>
            </w:pPr>
          </w:p>
        </w:tc>
        <w:tc>
          <w:tcPr>
            <w:tcW w:w="730" w:type="pct"/>
          </w:tcPr>
          <w:p w14:paraId="3F58CCAD" w14:textId="77777777" w:rsidR="00775A22" w:rsidRPr="00863B6C" w:rsidRDefault="00775A22" w:rsidP="00F5324C">
            <w:pPr>
              <w:rPr>
                <w:rFonts w:ascii="Arial" w:hAnsi="Arial" w:cs="Arial"/>
              </w:rPr>
            </w:pPr>
          </w:p>
        </w:tc>
        <w:tc>
          <w:tcPr>
            <w:tcW w:w="758" w:type="pct"/>
          </w:tcPr>
          <w:p w14:paraId="4CB0E156" w14:textId="77777777" w:rsidR="00775A22" w:rsidRPr="00863B6C" w:rsidRDefault="00775A22" w:rsidP="00F5324C">
            <w:pPr>
              <w:rPr>
                <w:rFonts w:ascii="Arial" w:hAnsi="Arial" w:cs="Arial"/>
              </w:rPr>
            </w:pPr>
          </w:p>
        </w:tc>
      </w:tr>
      <w:tr w:rsidR="00775A22" w:rsidRPr="00863B6C" w14:paraId="7BAE00DE" w14:textId="77777777" w:rsidTr="00775A22">
        <w:tc>
          <w:tcPr>
            <w:tcW w:w="323" w:type="pct"/>
          </w:tcPr>
          <w:p w14:paraId="746F0707" w14:textId="77777777" w:rsidR="00775A22" w:rsidRPr="00863B6C" w:rsidRDefault="00775A22" w:rsidP="00D74C64">
            <w:pPr>
              <w:rPr>
                <w:rFonts w:ascii="Arial" w:eastAsia="Calibri" w:hAnsi="Arial" w:cs="Arial"/>
              </w:rPr>
            </w:pPr>
            <w:r w:rsidRPr="00863B6C">
              <w:rPr>
                <w:rFonts w:ascii="Arial" w:eastAsia="Calibri" w:hAnsi="Arial" w:cs="Arial"/>
              </w:rPr>
              <w:t>2.2.</w:t>
            </w:r>
          </w:p>
        </w:tc>
        <w:tc>
          <w:tcPr>
            <w:tcW w:w="2032" w:type="pct"/>
            <w:gridSpan w:val="2"/>
          </w:tcPr>
          <w:p w14:paraId="626D8563" w14:textId="132F15C4" w:rsidR="00775A22" w:rsidRPr="00863B6C" w:rsidRDefault="00775A22" w:rsidP="00D74C64">
            <w:pPr>
              <w:rPr>
                <w:rFonts w:ascii="Arial" w:eastAsia="Calibri" w:hAnsi="Arial" w:cs="Arial"/>
              </w:rPr>
            </w:pPr>
            <w:r w:rsidRPr="00863B6C">
              <w:rPr>
                <w:rFonts w:ascii="Arial" w:eastAsia="Calibri" w:hAnsi="Arial" w:cs="Arial"/>
              </w:rPr>
              <w:t>Ensure optimum circumstances for eating, drinking and swallowing. Trial strategies to optimise swallowing function, ie an eating and drinking routine as part of an interim care plan. This may include:</w:t>
            </w:r>
          </w:p>
          <w:p w14:paraId="1EA30BE5" w14:textId="77777777" w:rsidR="00775A22" w:rsidRPr="00863B6C" w:rsidRDefault="00775A22" w:rsidP="00D74C64">
            <w:pPr>
              <w:rPr>
                <w:rFonts w:ascii="Arial" w:eastAsia="Calibri" w:hAnsi="Arial" w:cs="Arial"/>
              </w:rPr>
            </w:pPr>
          </w:p>
          <w:p w14:paraId="700C1D5D"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checking conscious level</w:t>
            </w:r>
          </w:p>
          <w:p w14:paraId="1BCF7C70"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checking the care plan for eating, drinking and swallowing guidelines</w:t>
            </w:r>
          </w:p>
          <w:p w14:paraId="01E58DB6"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consulting with colleagues to establish if this is a consistent difficulty</w:t>
            </w:r>
          </w:p>
          <w:p w14:paraId="5E7A3B5C"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 xml:space="preserve">ensuring the person is sufficiently alert for oral intake </w:t>
            </w:r>
          </w:p>
          <w:p w14:paraId="124413C4"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effects of medication</w:t>
            </w:r>
          </w:p>
          <w:p w14:paraId="58B6FA6D" w14:textId="39A9B13E"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minimising distraction and agitation to facilitate concentration and awareness</w:t>
            </w:r>
          </w:p>
          <w:p w14:paraId="7EB21896" w14:textId="4F69EEEE"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adjusting environmental impact, eg lighting, distractions</w:t>
            </w:r>
          </w:p>
          <w:p w14:paraId="11662F67"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 xml:space="preserve">appropriate use of seating or postural aids to </w:t>
            </w:r>
            <w:r w:rsidRPr="00863B6C">
              <w:rPr>
                <w:rFonts w:ascii="Arial" w:eastAsia="Calibri" w:hAnsi="Arial" w:cs="Arial"/>
              </w:rPr>
              <w:lastRenderedPageBreak/>
              <w:t>achieve upright positioning for oral intake</w:t>
            </w:r>
          </w:p>
          <w:p w14:paraId="18352E1B" w14:textId="16AEEA94"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ensuring you are at eye level so that you may observe signs of aspiration and provide encouragement</w:t>
            </w:r>
          </w:p>
          <w:p w14:paraId="4B367150" w14:textId="12B3FF35"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ensuring that the person has optimum sensory support, eg glasses, hearing aid</w:t>
            </w:r>
          </w:p>
          <w:p w14:paraId="02A5EA0D" w14:textId="22BB9E48"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ensuring dentures are correctly fitting (if appropriate)</w:t>
            </w:r>
          </w:p>
          <w:p w14:paraId="32109BFC" w14:textId="31C08862"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allowing sufficient time to support the person to eat and drink</w:t>
            </w:r>
          </w:p>
          <w:p w14:paraId="423CF348" w14:textId="0F796B66"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ensuring the mouth is clear from residue and is cleaned prior to and following oral intake</w:t>
            </w:r>
          </w:p>
          <w:p w14:paraId="374DEEBE"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 xml:space="preserve">appropriate use of utensils, cutlery and equipment </w:t>
            </w:r>
          </w:p>
          <w:p w14:paraId="43CCC3D8" w14:textId="204A8486"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 xml:space="preserve">adapting the sensory characteristics of oral intake, eg appearance, temperature, taste </w:t>
            </w:r>
          </w:p>
          <w:p w14:paraId="218200A0" w14:textId="65CABBDB"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offering food textures that are more easily swallowed and align to the International Dysphagia Diet Standardisation Initiative (NB: thickened drinks should not be trialled unless advised by the GP, Paediatrician or SLT. Naturally thick drinks may be used, eg smoothies)</w:t>
            </w:r>
          </w:p>
          <w:p w14:paraId="135EB4B9"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size and rate of food and liquid presentation</w:t>
            </w:r>
          </w:p>
          <w:p w14:paraId="3347D255"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frequency and timing of meals</w:t>
            </w:r>
          </w:p>
          <w:p w14:paraId="655CD866"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position of individual and person offering food and drink</w:t>
            </w:r>
          </w:p>
          <w:p w14:paraId="35E6B2DF"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lastRenderedPageBreak/>
              <w:t>verbal, physical and symbolic prompts</w:t>
            </w:r>
          </w:p>
          <w:p w14:paraId="6E68EB7A" w14:textId="65D07A68"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encouraging independence with facilitated eating, drinking and swallowing techniques, eg hand over hand support</w:t>
            </w:r>
          </w:p>
          <w:p w14:paraId="4A1E98B0" w14:textId="61C14263"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implementing compensatory postures and techniques</w:t>
            </w:r>
          </w:p>
          <w:p w14:paraId="12D46B09"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 xml:space="preserve">oral hygiene </w:t>
            </w:r>
          </w:p>
          <w:p w14:paraId="7A1AFC9A" w14:textId="77777777"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nutrition and hydration</w:t>
            </w:r>
          </w:p>
          <w:p w14:paraId="785992F5" w14:textId="290BBDB9" w:rsidR="00775A22" w:rsidRPr="00863B6C" w:rsidRDefault="00775A22" w:rsidP="00622609">
            <w:pPr>
              <w:pStyle w:val="ListParagraph"/>
              <w:numPr>
                <w:ilvl w:val="0"/>
                <w:numId w:val="16"/>
              </w:numPr>
              <w:spacing w:after="200" w:line="276" w:lineRule="auto"/>
              <w:rPr>
                <w:rFonts w:ascii="Arial" w:eastAsia="Calibri" w:hAnsi="Arial" w:cs="Arial"/>
              </w:rPr>
            </w:pPr>
            <w:r w:rsidRPr="00863B6C">
              <w:rPr>
                <w:rFonts w:ascii="Arial" w:eastAsia="Calibri" w:hAnsi="Arial" w:cs="Arial"/>
              </w:rPr>
              <w:t>observe the individual for any change in difficulties, in particular, an alteration in their medical state, and notifying more specialist practitioners</w:t>
            </w:r>
          </w:p>
        </w:tc>
        <w:tc>
          <w:tcPr>
            <w:tcW w:w="1157" w:type="pct"/>
            <w:gridSpan w:val="2"/>
          </w:tcPr>
          <w:p w14:paraId="1F67BA51" w14:textId="77777777" w:rsidR="00775A22" w:rsidRPr="00863B6C" w:rsidRDefault="00775A22" w:rsidP="00D74C64">
            <w:pPr>
              <w:rPr>
                <w:rFonts w:ascii="Arial" w:hAnsi="Arial" w:cs="Arial"/>
              </w:rPr>
            </w:pPr>
          </w:p>
        </w:tc>
        <w:tc>
          <w:tcPr>
            <w:tcW w:w="730" w:type="pct"/>
          </w:tcPr>
          <w:p w14:paraId="69636BE5" w14:textId="77777777" w:rsidR="00775A22" w:rsidRPr="00863B6C" w:rsidRDefault="00775A22" w:rsidP="00D74C64">
            <w:pPr>
              <w:rPr>
                <w:rFonts w:ascii="Arial" w:hAnsi="Arial" w:cs="Arial"/>
              </w:rPr>
            </w:pPr>
          </w:p>
        </w:tc>
        <w:tc>
          <w:tcPr>
            <w:tcW w:w="758" w:type="pct"/>
          </w:tcPr>
          <w:p w14:paraId="262F326B" w14:textId="77777777" w:rsidR="00775A22" w:rsidRPr="00863B6C" w:rsidRDefault="00775A22" w:rsidP="00D74C64">
            <w:pPr>
              <w:rPr>
                <w:rFonts w:ascii="Arial" w:hAnsi="Arial" w:cs="Arial"/>
              </w:rPr>
            </w:pPr>
          </w:p>
        </w:tc>
      </w:tr>
      <w:tr w:rsidR="00775A22" w:rsidRPr="00863B6C" w14:paraId="336A2B1E" w14:textId="77777777" w:rsidTr="00D12BD0">
        <w:tc>
          <w:tcPr>
            <w:tcW w:w="323" w:type="pct"/>
            <w:shd w:val="clear" w:color="auto" w:fill="8DB3E2" w:themeFill="text2" w:themeFillTint="66"/>
          </w:tcPr>
          <w:p w14:paraId="5D644839" w14:textId="77777777" w:rsidR="00775A22" w:rsidRPr="00863B6C" w:rsidRDefault="00775A22" w:rsidP="00F5324C">
            <w:pPr>
              <w:rPr>
                <w:rFonts w:ascii="Arial" w:hAnsi="Arial" w:cs="Arial"/>
                <w:b/>
                <w:i/>
              </w:rPr>
            </w:pPr>
            <w:r w:rsidRPr="00863B6C">
              <w:rPr>
                <w:rFonts w:ascii="Arial" w:hAnsi="Arial" w:cs="Arial"/>
                <w:b/>
                <w:i/>
              </w:rPr>
              <w:lastRenderedPageBreak/>
              <w:t>3.</w:t>
            </w:r>
          </w:p>
        </w:tc>
        <w:tc>
          <w:tcPr>
            <w:tcW w:w="4677" w:type="pct"/>
            <w:gridSpan w:val="6"/>
            <w:shd w:val="clear" w:color="auto" w:fill="8DB3E2" w:themeFill="text2" w:themeFillTint="66"/>
          </w:tcPr>
          <w:p w14:paraId="6B338B0C" w14:textId="77777777" w:rsidR="00775A22" w:rsidRPr="00863B6C" w:rsidRDefault="00775A22" w:rsidP="00F5324C">
            <w:pPr>
              <w:rPr>
                <w:rFonts w:ascii="Arial" w:hAnsi="Arial" w:cs="Arial"/>
                <w:b/>
                <w:i/>
              </w:rPr>
            </w:pPr>
            <w:r w:rsidRPr="00863B6C">
              <w:rPr>
                <w:rFonts w:ascii="Arial" w:hAnsi="Arial" w:cs="Arial"/>
                <w:b/>
                <w:i/>
              </w:rPr>
              <w:t>Protocol-guided assessment</w:t>
            </w:r>
          </w:p>
        </w:tc>
      </w:tr>
      <w:tr w:rsidR="00775A22" w:rsidRPr="00863B6C" w14:paraId="09B47574" w14:textId="77777777" w:rsidTr="00775A22">
        <w:tc>
          <w:tcPr>
            <w:tcW w:w="323" w:type="pct"/>
          </w:tcPr>
          <w:p w14:paraId="0B04FD23" w14:textId="77777777" w:rsidR="00775A22" w:rsidRPr="00863B6C" w:rsidRDefault="00775A22" w:rsidP="00F5324C">
            <w:pPr>
              <w:rPr>
                <w:rFonts w:ascii="Arial" w:hAnsi="Arial" w:cs="Arial"/>
              </w:rPr>
            </w:pPr>
            <w:r w:rsidRPr="00863B6C">
              <w:rPr>
                <w:rFonts w:ascii="Arial" w:hAnsi="Arial" w:cs="Arial"/>
              </w:rPr>
              <w:t>3.1.</w:t>
            </w:r>
          </w:p>
        </w:tc>
        <w:tc>
          <w:tcPr>
            <w:tcW w:w="2032" w:type="pct"/>
            <w:gridSpan w:val="2"/>
          </w:tcPr>
          <w:p w14:paraId="596FD605" w14:textId="63DD66DE" w:rsidR="00775A22" w:rsidRPr="00863B6C" w:rsidRDefault="00775A22" w:rsidP="00F5324C">
            <w:pPr>
              <w:jc w:val="both"/>
              <w:rPr>
                <w:rFonts w:ascii="Arial" w:hAnsi="Arial" w:cs="Arial"/>
              </w:rPr>
            </w:pPr>
            <w:r w:rsidRPr="00863B6C">
              <w:rPr>
                <w:rFonts w:ascii="Arial" w:hAnsi="Arial" w:cs="Arial"/>
              </w:rPr>
              <w:t>Allow time for food and hand hygiene for individual and practitioner</w:t>
            </w:r>
          </w:p>
          <w:p w14:paraId="32726166" w14:textId="77777777" w:rsidR="00775A22" w:rsidRPr="00863B6C" w:rsidRDefault="00775A22" w:rsidP="00F5324C">
            <w:pPr>
              <w:jc w:val="both"/>
              <w:rPr>
                <w:rFonts w:ascii="Arial" w:hAnsi="Arial" w:cs="Arial"/>
              </w:rPr>
            </w:pPr>
          </w:p>
          <w:p w14:paraId="690F48E3" w14:textId="77777777" w:rsidR="00775A22" w:rsidRPr="00863B6C" w:rsidRDefault="00775A22" w:rsidP="00F5324C">
            <w:pPr>
              <w:jc w:val="both"/>
              <w:rPr>
                <w:rFonts w:ascii="Arial" w:hAnsi="Arial" w:cs="Arial"/>
              </w:rPr>
            </w:pPr>
          </w:p>
        </w:tc>
        <w:tc>
          <w:tcPr>
            <w:tcW w:w="1157" w:type="pct"/>
            <w:gridSpan w:val="2"/>
          </w:tcPr>
          <w:p w14:paraId="0A6C2D92" w14:textId="77777777" w:rsidR="00775A22" w:rsidRPr="00863B6C" w:rsidRDefault="00775A22" w:rsidP="00F5324C">
            <w:pPr>
              <w:rPr>
                <w:rFonts w:ascii="Arial" w:hAnsi="Arial" w:cs="Arial"/>
              </w:rPr>
            </w:pPr>
          </w:p>
        </w:tc>
        <w:tc>
          <w:tcPr>
            <w:tcW w:w="730" w:type="pct"/>
          </w:tcPr>
          <w:p w14:paraId="731CEC3D" w14:textId="77777777" w:rsidR="00775A22" w:rsidRPr="00863B6C" w:rsidRDefault="00775A22" w:rsidP="00F5324C">
            <w:pPr>
              <w:rPr>
                <w:rFonts w:ascii="Arial" w:hAnsi="Arial" w:cs="Arial"/>
              </w:rPr>
            </w:pPr>
          </w:p>
        </w:tc>
        <w:tc>
          <w:tcPr>
            <w:tcW w:w="758" w:type="pct"/>
          </w:tcPr>
          <w:p w14:paraId="379FD4D3" w14:textId="77777777" w:rsidR="00775A22" w:rsidRPr="00863B6C" w:rsidRDefault="00775A22" w:rsidP="00F5324C">
            <w:pPr>
              <w:rPr>
                <w:rFonts w:ascii="Arial" w:hAnsi="Arial" w:cs="Arial"/>
              </w:rPr>
            </w:pPr>
          </w:p>
        </w:tc>
      </w:tr>
      <w:tr w:rsidR="00775A22" w:rsidRPr="00863B6C" w14:paraId="31AF4194" w14:textId="77777777" w:rsidTr="00775A22">
        <w:tc>
          <w:tcPr>
            <w:tcW w:w="323" w:type="pct"/>
            <w:tcBorders>
              <w:bottom w:val="single" w:sz="4" w:space="0" w:color="000000" w:themeColor="text1"/>
            </w:tcBorders>
          </w:tcPr>
          <w:p w14:paraId="6B0A8B99" w14:textId="77777777" w:rsidR="00775A22" w:rsidRPr="00863B6C" w:rsidRDefault="00775A22" w:rsidP="00F5324C">
            <w:pPr>
              <w:rPr>
                <w:rFonts w:ascii="Arial" w:hAnsi="Arial" w:cs="Arial"/>
              </w:rPr>
            </w:pPr>
            <w:r w:rsidRPr="00863B6C">
              <w:rPr>
                <w:rFonts w:ascii="Arial" w:hAnsi="Arial" w:cs="Arial"/>
              </w:rPr>
              <w:t xml:space="preserve">3.2. </w:t>
            </w:r>
          </w:p>
        </w:tc>
        <w:tc>
          <w:tcPr>
            <w:tcW w:w="2032" w:type="pct"/>
            <w:gridSpan w:val="2"/>
            <w:tcBorders>
              <w:bottom w:val="single" w:sz="4" w:space="0" w:color="000000" w:themeColor="text1"/>
            </w:tcBorders>
          </w:tcPr>
          <w:p w14:paraId="0E9A7016" w14:textId="3BE4BB15" w:rsidR="00775A22" w:rsidRPr="00863B6C" w:rsidRDefault="00775A22" w:rsidP="00F5324C">
            <w:pPr>
              <w:rPr>
                <w:rFonts w:ascii="Arial" w:hAnsi="Arial" w:cs="Arial"/>
              </w:rPr>
            </w:pPr>
            <w:r w:rsidRPr="00863B6C">
              <w:rPr>
                <w:rFonts w:ascii="Arial" w:hAnsi="Arial" w:cs="Arial"/>
              </w:rPr>
              <w:t>Allow time for the individual to contribute and participate in eating, drinking and swallowing using facilitative techniques to optimise their independence</w:t>
            </w:r>
          </w:p>
          <w:p w14:paraId="55CAA713" w14:textId="77777777" w:rsidR="00775A22" w:rsidRPr="00863B6C" w:rsidRDefault="00775A22" w:rsidP="00F5324C">
            <w:pPr>
              <w:rPr>
                <w:rFonts w:ascii="Arial" w:hAnsi="Arial" w:cs="Arial"/>
              </w:rPr>
            </w:pPr>
          </w:p>
          <w:p w14:paraId="5A786EC0" w14:textId="77777777" w:rsidR="00775A22" w:rsidRPr="00863B6C" w:rsidRDefault="00775A22" w:rsidP="00F5324C">
            <w:pPr>
              <w:rPr>
                <w:rFonts w:ascii="Arial" w:hAnsi="Arial" w:cs="Arial"/>
              </w:rPr>
            </w:pPr>
          </w:p>
        </w:tc>
        <w:tc>
          <w:tcPr>
            <w:tcW w:w="1157" w:type="pct"/>
            <w:gridSpan w:val="2"/>
            <w:tcBorders>
              <w:bottom w:val="single" w:sz="4" w:space="0" w:color="000000" w:themeColor="text1"/>
            </w:tcBorders>
          </w:tcPr>
          <w:p w14:paraId="593D9656" w14:textId="77777777" w:rsidR="00775A22" w:rsidRPr="00863B6C" w:rsidRDefault="00775A22" w:rsidP="00F5324C">
            <w:pPr>
              <w:rPr>
                <w:rFonts w:ascii="Arial" w:hAnsi="Arial" w:cs="Arial"/>
              </w:rPr>
            </w:pPr>
          </w:p>
        </w:tc>
        <w:tc>
          <w:tcPr>
            <w:tcW w:w="730" w:type="pct"/>
            <w:tcBorders>
              <w:bottom w:val="single" w:sz="4" w:space="0" w:color="000000" w:themeColor="text1"/>
            </w:tcBorders>
          </w:tcPr>
          <w:p w14:paraId="2ABD523C" w14:textId="77777777" w:rsidR="00775A22" w:rsidRPr="00863B6C" w:rsidRDefault="00775A22" w:rsidP="00F5324C">
            <w:pPr>
              <w:rPr>
                <w:rFonts w:ascii="Arial" w:hAnsi="Arial" w:cs="Arial"/>
              </w:rPr>
            </w:pPr>
          </w:p>
        </w:tc>
        <w:tc>
          <w:tcPr>
            <w:tcW w:w="758" w:type="pct"/>
            <w:tcBorders>
              <w:bottom w:val="single" w:sz="4" w:space="0" w:color="000000" w:themeColor="text1"/>
            </w:tcBorders>
          </w:tcPr>
          <w:p w14:paraId="3C089E57" w14:textId="77777777" w:rsidR="00775A22" w:rsidRPr="00863B6C" w:rsidRDefault="00775A22" w:rsidP="00F5324C">
            <w:pPr>
              <w:rPr>
                <w:rFonts w:ascii="Arial" w:hAnsi="Arial" w:cs="Arial"/>
              </w:rPr>
            </w:pPr>
          </w:p>
        </w:tc>
      </w:tr>
      <w:tr w:rsidR="00775A22" w:rsidRPr="00863B6C" w14:paraId="3E631B6C" w14:textId="77777777" w:rsidTr="00775A22">
        <w:tc>
          <w:tcPr>
            <w:tcW w:w="323" w:type="pct"/>
          </w:tcPr>
          <w:p w14:paraId="2B7399AB" w14:textId="77777777" w:rsidR="00775A22" w:rsidRPr="00863B6C" w:rsidRDefault="00775A22" w:rsidP="00F5324C">
            <w:pPr>
              <w:rPr>
                <w:rFonts w:ascii="Arial" w:hAnsi="Arial" w:cs="Arial"/>
              </w:rPr>
            </w:pPr>
            <w:r w:rsidRPr="00863B6C">
              <w:rPr>
                <w:rFonts w:ascii="Arial" w:hAnsi="Arial" w:cs="Arial"/>
              </w:rPr>
              <w:t>3.3.</w:t>
            </w:r>
          </w:p>
        </w:tc>
        <w:tc>
          <w:tcPr>
            <w:tcW w:w="2032" w:type="pct"/>
            <w:gridSpan w:val="2"/>
          </w:tcPr>
          <w:p w14:paraId="0CDAF2DE" w14:textId="50E9F30A" w:rsidR="00775A22" w:rsidRPr="00863B6C" w:rsidRDefault="00775A22" w:rsidP="00F744B3">
            <w:pPr>
              <w:rPr>
                <w:rFonts w:ascii="Arial" w:eastAsia="Calibri" w:hAnsi="Arial" w:cs="Arial"/>
              </w:rPr>
            </w:pPr>
            <w:r w:rsidRPr="00863B6C">
              <w:rPr>
                <w:rFonts w:ascii="Arial" w:eastAsia="Calibri" w:hAnsi="Arial" w:cs="Arial"/>
              </w:rPr>
              <w:t>Consider the individual’s needs, which may be documented in the Anticipatory Care Plan. This may include:</w:t>
            </w:r>
          </w:p>
          <w:p w14:paraId="46A3D589" w14:textId="77777777" w:rsidR="00775A22" w:rsidRPr="00863B6C" w:rsidRDefault="00775A22" w:rsidP="00F744B3">
            <w:pPr>
              <w:rPr>
                <w:rFonts w:ascii="Arial" w:eastAsia="Calibri" w:hAnsi="Arial" w:cs="Arial"/>
              </w:rPr>
            </w:pPr>
          </w:p>
          <w:p w14:paraId="1643CD07"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physical, emotional and psychological support</w:t>
            </w:r>
          </w:p>
          <w:p w14:paraId="421D3A5E"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diagnosis and prognosis</w:t>
            </w:r>
          </w:p>
          <w:p w14:paraId="76550428"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communication</w:t>
            </w:r>
          </w:p>
          <w:p w14:paraId="368D74D5"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lastRenderedPageBreak/>
              <w:t>environment</w:t>
            </w:r>
          </w:p>
          <w:p w14:paraId="6BC7E46C"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medication</w:t>
            </w:r>
          </w:p>
          <w:p w14:paraId="6E92E34A"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developmental stage</w:t>
            </w:r>
          </w:p>
          <w:p w14:paraId="142688FE"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medical state</w:t>
            </w:r>
          </w:p>
          <w:p w14:paraId="25623C89"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physical needs, eg aids</w:t>
            </w:r>
          </w:p>
          <w:p w14:paraId="44B91974"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psychological status</w:t>
            </w:r>
          </w:p>
          <w:p w14:paraId="0C124E23"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behavioural issues</w:t>
            </w:r>
          </w:p>
          <w:p w14:paraId="354C43C5"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levels of alertness</w:t>
            </w:r>
          </w:p>
          <w:p w14:paraId="49D0B91A"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ability to co-operate</w:t>
            </w:r>
          </w:p>
          <w:p w14:paraId="675A00CC"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functional capacity, ie perception, cognition and insight</w:t>
            </w:r>
          </w:p>
          <w:p w14:paraId="02DD7099" w14:textId="4D245AD8"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individual’s and carer’s insight, beliefs and compliance</w:t>
            </w:r>
          </w:p>
          <w:p w14:paraId="043552EF"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sensory state</w:t>
            </w:r>
          </w:p>
          <w:p w14:paraId="0CBB5AE5" w14:textId="55723792"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cultural needs</w:t>
            </w:r>
          </w:p>
          <w:p w14:paraId="19CABA9A" w14:textId="66EC799E"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religious considerations</w:t>
            </w:r>
          </w:p>
          <w:p w14:paraId="0A9AB2EA"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medico-legal issues</w:t>
            </w:r>
          </w:p>
          <w:p w14:paraId="6BCE7A46" w14:textId="77777777" w:rsidR="00775A22" w:rsidRPr="00863B6C" w:rsidRDefault="00775A22" w:rsidP="00622609">
            <w:pPr>
              <w:pStyle w:val="ListParagraph"/>
              <w:numPr>
                <w:ilvl w:val="0"/>
                <w:numId w:val="33"/>
              </w:numPr>
              <w:rPr>
                <w:rFonts w:ascii="Arial" w:eastAsia="Calibri" w:hAnsi="Arial" w:cs="Arial"/>
              </w:rPr>
            </w:pPr>
            <w:r w:rsidRPr="00863B6C">
              <w:rPr>
                <w:rFonts w:ascii="Arial" w:eastAsia="Calibri" w:hAnsi="Arial" w:cs="Arial"/>
              </w:rPr>
              <w:t xml:space="preserve">awareness of resources/equipment available </w:t>
            </w:r>
          </w:p>
          <w:p w14:paraId="6B35BC5D" w14:textId="77777777" w:rsidR="00775A22" w:rsidRPr="00863B6C" w:rsidRDefault="00775A22" w:rsidP="00191412">
            <w:pPr>
              <w:rPr>
                <w:rFonts w:ascii="Arial" w:eastAsia="Calibri" w:hAnsi="Arial" w:cs="Arial"/>
              </w:rPr>
            </w:pPr>
          </w:p>
        </w:tc>
        <w:tc>
          <w:tcPr>
            <w:tcW w:w="1157" w:type="pct"/>
            <w:gridSpan w:val="2"/>
          </w:tcPr>
          <w:p w14:paraId="078830E7" w14:textId="77777777" w:rsidR="00775A22" w:rsidRPr="00863B6C" w:rsidRDefault="00775A22" w:rsidP="00F5324C">
            <w:pPr>
              <w:rPr>
                <w:rFonts w:ascii="Arial" w:hAnsi="Arial" w:cs="Arial"/>
              </w:rPr>
            </w:pPr>
          </w:p>
        </w:tc>
        <w:tc>
          <w:tcPr>
            <w:tcW w:w="730" w:type="pct"/>
          </w:tcPr>
          <w:p w14:paraId="0EC8BDCD" w14:textId="77777777" w:rsidR="00775A22" w:rsidRPr="00863B6C" w:rsidRDefault="00775A22" w:rsidP="00F5324C">
            <w:pPr>
              <w:rPr>
                <w:rFonts w:ascii="Arial" w:hAnsi="Arial" w:cs="Arial"/>
              </w:rPr>
            </w:pPr>
          </w:p>
        </w:tc>
        <w:tc>
          <w:tcPr>
            <w:tcW w:w="758" w:type="pct"/>
          </w:tcPr>
          <w:p w14:paraId="46261792" w14:textId="77777777" w:rsidR="00775A22" w:rsidRPr="00863B6C" w:rsidRDefault="00775A22" w:rsidP="00F5324C">
            <w:pPr>
              <w:rPr>
                <w:rFonts w:ascii="Arial" w:hAnsi="Arial" w:cs="Arial"/>
              </w:rPr>
            </w:pPr>
          </w:p>
        </w:tc>
      </w:tr>
      <w:tr w:rsidR="00775A22" w:rsidRPr="00863B6C" w14:paraId="78E3AF47" w14:textId="77777777" w:rsidTr="00775A22">
        <w:tc>
          <w:tcPr>
            <w:tcW w:w="323" w:type="pct"/>
          </w:tcPr>
          <w:p w14:paraId="7B1FE0D6" w14:textId="77777777" w:rsidR="00775A22" w:rsidRPr="00863B6C" w:rsidRDefault="00775A22" w:rsidP="00F5324C">
            <w:pPr>
              <w:rPr>
                <w:rFonts w:ascii="Arial" w:hAnsi="Arial" w:cs="Arial"/>
              </w:rPr>
            </w:pPr>
            <w:r w:rsidRPr="00863B6C">
              <w:rPr>
                <w:rFonts w:ascii="Arial" w:hAnsi="Arial" w:cs="Arial"/>
              </w:rPr>
              <w:lastRenderedPageBreak/>
              <w:t>3.4.</w:t>
            </w:r>
          </w:p>
        </w:tc>
        <w:tc>
          <w:tcPr>
            <w:tcW w:w="2032" w:type="pct"/>
            <w:gridSpan w:val="2"/>
          </w:tcPr>
          <w:p w14:paraId="11017372" w14:textId="77777777" w:rsidR="00775A22" w:rsidRPr="00863B6C" w:rsidRDefault="00775A22" w:rsidP="00F5324C">
            <w:pPr>
              <w:contextualSpacing/>
              <w:rPr>
                <w:rFonts w:ascii="Arial" w:eastAsia="Calibri" w:hAnsi="Arial" w:cs="Arial"/>
              </w:rPr>
            </w:pPr>
            <w:r w:rsidRPr="00863B6C">
              <w:rPr>
                <w:rFonts w:ascii="Arial" w:eastAsia="Calibri" w:hAnsi="Arial" w:cs="Arial"/>
              </w:rPr>
              <w:t>Implement local protocol-guided assessment including modified foods and drinks (or act as a telemedicine partner for a specialist assessment)</w:t>
            </w:r>
          </w:p>
          <w:p w14:paraId="7FB6A012" w14:textId="77777777" w:rsidR="00775A22" w:rsidRPr="00863B6C" w:rsidRDefault="00775A22" w:rsidP="00F5324C">
            <w:pPr>
              <w:contextualSpacing/>
              <w:rPr>
                <w:rFonts w:ascii="Arial" w:eastAsia="Calibri" w:hAnsi="Arial" w:cs="Arial"/>
              </w:rPr>
            </w:pPr>
          </w:p>
          <w:p w14:paraId="1C27D391" w14:textId="77777777" w:rsidR="00775A22" w:rsidRPr="00863B6C" w:rsidRDefault="00775A22" w:rsidP="00F5324C">
            <w:pPr>
              <w:contextualSpacing/>
              <w:rPr>
                <w:rFonts w:ascii="Arial" w:eastAsia="Calibri" w:hAnsi="Arial" w:cs="Arial"/>
              </w:rPr>
            </w:pPr>
          </w:p>
        </w:tc>
        <w:tc>
          <w:tcPr>
            <w:tcW w:w="1157" w:type="pct"/>
            <w:gridSpan w:val="2"/>
          </w:tcPr>
          <w:p w14:paraId="3EEC336C" w14:textId="77777777" w:rsidR="00775A22" w:rsidRPr="00863B6C" w:rsidRDefault="00775A22" w:rsidP="00F5324C">
            <w:pPr>
              <w:rPr>
                <w:rFonts w:ascii="Arial" w:hAnsi="Arial" w:cs="Arial"/>
              </w:rPr>
            </w:pPr>
          </w:p>
        </w:tc>
        <w:tc>
          <w:tcPr>
            <w:tcW w:w="730" w:type="pct"/>
          </w:tcPr>
          <w:p w14:paraId="067D9699" w14:textId="77777777" w:rsidR="00775A22" w:rsidRPr="00863B6C" w:rsidRDefault="00775A22" w:rsidP="00F5324C">
            <w:pPr>
              <w:rPr>
                <w:rFonts w:ascii="Arial" w:hAnsi="Arial" w:cs="Arial"/>
              </w:rPr>
            </w:pPr>
          </w:p>
        </w:tc>
        <w:tc>
          <w:tcPr>
            <w:tcW w:w="758" w:type="pct"/>
          </w:tcPr>
          <w:p w14:paraId="1B070F53" w14:textId="77777777" w:rsidR="00775A22" w:rsidRPr="00863B6C" w:rsidRDefault="00775A22" w:rsidP="00F5324C">
            <w:pPr>
              <w:rPr>
                <w:rFonts w:ascii="Arial" w:hAnsi="Arial" w:cs="Arial"/>
              </w:rPr>
            </w:pPr>
          </w:p>
        </w:tc>
      </w:tr>
      <w:tr w:rsidR="00775A22" w:rsidRPr="00863B6C" w14:paraId="7CC5C9A1" w14:textId="77777777" w:rsidTr="00775A22">
        <w:tc>
          <w:tcPr>
            <w:tcW w:w="323" w:type="pct"/>
          </w:tcPr>
          <w:p w14:paraId="51C8259C" w14:textId="77777777" w:rsidR="00775A22" w:rsidRPr="00863B6C" w:rsidRDefault="00775A22" w:rsidP="00F5324C">
            <w:pPr>
              <w:rPr>
                <w:rFonts w:ascii="Arial" w:hAnsi="Arial" w:cs="Arial"/>
              </w:rPr>
            </w:pPr>
            <w:r w:rsidRPr="00863B6C">
              <w:rPr>
                <w:rFonts w:ascii="Arial" w:hAnsi="Arial" w:cs="Arial"/>
              </w:rPr>
              <w:t xml:space="preserve">3.5. </w:t>
            </w:r>
          </w:p>
        </w:tc>
        <w:tc>
          <w:tcPr>
            <w:tcW w:w="2032" w:type="pct"/>
            <w:gridSpan w:val="2"/>
          </w:tcPr>
          <w:p w14:paraId="0657C464" w14:textId="77777777" w:rsidR="00775A22" w:rsidRPr="00863B6C" w:rsidRDefault="00775A22" w:rsidP="00937698">
            <w:pPr>
              <w:rPr>
                <w:rFonts w:ascii="Arial" w:eastAsia="Calibri" w:hAnsi="Arial" w:cs="Arial"/>
              </w:rPr>
            </w:pPr>
            <w:r w:rsidRPr="00863B6C">
              <w:rPr>
                <w:rFonts w:ascii="Arial" w:eastAsia="Calibri" w:hAnsi="Arial" w:cs="Arial"/>
              </w:rPr>
              <w:t>Terminate eating/drinking if you observe signs of choking or respiratory distress and implement procedures dictated by local policies. This may include:</w:t>
            </w:r>
          </w:p>
          <w:p w14:paraId="7015E753" w14:textId="77777777" w:rsidR="00775A22" w:rsidRPr="00863B6C" w:rsidRDefault="00775A22" w:rsidP="00937698">
            <w:pPr>
              <w:rPr>
                <w:rFonts w:ascii="Arial" w:eastAsia="Calibri" w:hAnsi="Arial" w:cs="Arial"/>
              </w:rPr>
            </w:pPr>
          </w:p>
          <w:p w14:paraId="1358416F" w14:textId="77777777" w:rsidR="00775A22" w:rsidRPr="00863B6C" w:rsidRDefault="00775A22" w:rsidP="00622609">
            <w:pPr>
              <w:pStyle w:val="ListParagraph"/>
              <w:numPr>
                <w:ilvl w:val="0"/>
                <w:numId w:val="17"/>
              </w:numPr>
              <w:spacing w:after="200" w:line="276" w:lineRule="auto"/>
              <w:rPr>
                <w:rFonts w:ascii="Arial" w:eastAsia="Calibri" w:hAnsi="Arial" w:cs="Arial"/>
              </w:rPr>
            </w:pPr>
            <w:r w:rsidRPr="00863B6C">
              <w:rPr>
                <w:rFonts w:ascii="Arial" w:eastAsia="Calibri" w:hAnsi="Arial" w:cs="Arial"/>
              </w:rPr>
              <w:t>secretion management</w:t>
            </w:r>
          </w:p>
          <w:p w14:paraId="3BD2F08D" w14:textId="77777777" w:rsidR="00775A22" w:rsidRPr="00863B6C" w:rsidRDefault="00775A22" w:rsidP="00622609">
            <w:pPr>
              <w:pStyle w:val="ListParagraph"/>
              <w:numPr>
                <w:ilvl w:val="0"/>
                <w:numId w:val="17"/>
              </w:numPr>
              <w:spacing w:after="200" w:line="276" w:lineRule="auto"/>
              <w:rPr>
                <w:rFonts w:ascii="Arial" w:eastAsia="Calibri" w:hAnsi="Arial" w:cs="Arial"/>
              </w:rPr>
            </w:pPr>
            <w:r w:rsidRPr="00863B6C">
              <w:rPr>
                <w:rFonts w:ascii="Arial" w:eastAsia="Calibri" w:hAnsi="Arial" w:cs="Arial"/>
              </w:rPr>
              <w:t xml:space="preserve">choking management appropriate to age, size </w:t>
            </w:r>
            <w:r w:rsidRPr="00863B6C">
              <w:rPr>
                <w:rFonts w:ascii="Arial" w:eastAsia="Calibri" w:hAnsi="Arial" w:cs="Arial"/>
              </w:rPr>
              <w:lastRenderedPageBreak/>
              <w:t>and consciousness of individual</w:t>
            </w:r>
          </w:p>
          <w:p w14:paraId="26633807" w14:textId="77777777" w:rsidR="00775A22" w:rsidRPr="00863B6C" w:rsidRDefault="00775A22" w:rsidP="00622609">
            <w:pPr>
              <w:pStyle w:val="ListParagraph"/>
              <w:numPr>
                <w:ilvl w:val="0"/>
                <w:numId w:val="17"/>
              </w:numPr>
              <w:spacing w:after="200" w:line="276" w:lineRule="auto"/>
              <w:rPr>
                <w:rFonts w:ascii="Arial" w:eastAsia="Calibri" w:hAnsi="Arial" w:cs="Arial"/>
              </w:rPr>
            </w:pPr>
            <w:r w:rsidRPr="00863B6C">
              <w:rPr>
                <w:rFonts w:ascii="Arial" w:eastAsia="Calibri" w:hAnsi="Arial" w:cs="Arial"/>
              </w:rPr>
              <w:t>oxygen administration</w:t>
            </w:r>
          </w:p>
          <w:p w14:paraId="4769201C" w14:textId="77777777" w:rsidR="00775A22" w:rsidRPr="00863B6C" w:rsidRDefault="00775A22" w:rsidP="00622609">
            <w:pPr>
              <w:pStyle w:val="ListParagraph"/>
              <w:numPr>
                <w:ilvl w:val="0"/>
                <w:numId w:val="17"/>
              </w:numPr>
              <w:spacing w:after="200" w:line="276" w:lineRule="auto"/>
              <w:rPr>
                <w:rFonts w:ascii="Arial" w:eastAsia="Calibri" w:hAnsi="Arial" w:cs="Arial"/>
              </w:rPr>
            </w:pPr>
            <w:r w:rsidRPr="00863B6C">
              <w:rPr>
                <w:rFonts w:ascii="Arial" w:eastAsia="Calibri" w:hAnsi="Arial" w:cs="Arial"/>
              </w:rPr>
              <w:t>oral/tracheal suction</w:t>
            </w:r>
          </w:p>
        </w:tc>
        <w:tc>
          <w:tcPr>
            <w:tcW w:w="1157" w:type="pct"/>
            <w:gridSpan w:val="2"/>
          </w:tcPr>
          <w:p w14:paraId="2701BB86" w14:textId="77777777" w:rsidR="00775A22" w:rsidRPr="00863B6C" w:rsidRDefault="00775A22" w:rsidP="00F5324C">
            <w:pPr>
              <w:rPr>
                <w:rFonts w:ascii="Arial" w:hAnsi="Arial" w:cs="Arial"/>
              </w:rPr>
            </w:pPr>
          </w:p>
        </w:tc>
        <w:tc>
          <w:tcPr>
            <w:tcW w:w="730" w:type="pct"/>
          </w:tcPr>
          <w:p w14:paraId="0883C5FF" w14:textId="77777777" w:rsidR="00775A22" w:rsidRPr="00863B6C" w:rsidRDefault="00775A22" w:rsidP="00F5324C">
            <w:pPr>
              <w:rPr>
                <w:rFonts w:ascii="Arial" w:hAnsi="Arial" w:cs="Arial"/>
              </w:rPr>
            </w:pPr>
          </w:p>
        </w:tc>
        <w:tc>
          <w:tcPr>
            <w:tcW w:w="758" w:type="pct"/>
          </w:tcPr>
          <w:p w14:paraId="424F7199" w14:textId="77777777" w:rsidR="00775A22" w:rsidRPr="00863B6C" w:rsidRDefault="00775A22" w:rsidP="00F5324C">
            <w:pPr>
              <w:rPr>
                <w:rFonts w:ascii="Arial" w:hAnsi="Arial" w:cs="Arial"/>
              </w:rPr>
            </w:pPr>
          </w:p>
        </w:tc>
      </w:tr>
      <w:tr w:rsidR="00775A22" w:rsidRPr="00863B6C" w14:paraId="1E1B6441" w14:textId="77777777" w:rsidTr="00D12BD0">
        <w:tc>
          <w:tcPr>
            <w:tcW w:w="323" w:type="pct"/>
            <w:shd w:val="clear" w:color="auto" w:fill="8DB3E2" w:themeFill="text2" w:themeFillTint="66"/>
          </w:tcPr>
          <w:p w14:paraId="4AD51787" w14:textId="77777777" w:rsidR="00775A22" w:rsidRPr="00863B6C" w:rsidRDefault="00775A22" w:rsidP="00F5324C">
            <w:pPr>
              <w:rPr>
                <w:rFonts w:ascii="Arial" w:hAnsi="Arial" w:cs="Arial"/>
                <w:b/>
                <w:i/>
              </w:rPr>
            </w:pPr>
            <w:r w:rsidRPr="00863B6C">
              <w:rPr>
                <w:rFonts w:ascii="Arial" w:hAnsi="Arial" w:cs="Arial"/>
                <w:b/>
                <w:i/>
              </w:rPr>
              <w:lastRenderedPageBreak/>
              <w:t>4.</w:t>
            </w:r>
          </w:p>
        </w:tc>
        <w:tc>
          <w:tcPr>
            <w:tcW w:w="4677" w:type="pct"/>
            <w:gridSpan w:val="6"/>
            <w:shd w:val="clear" w:color="auto" w:fill="8DB3E2" w:themeFill="text2" w:themeFillTint="66"/>
          </w:tcPr>
          <w:p w14:paraId="6BF48190" w14:textId="77777777" w:rsidR="00775A22" w:rsidRPr="00863B6C" w:rsidRDefault="00775A22" w:rsidP="00F5324C">
            <w:pPr>
              <w:rPr>
                <w:rFonts w:ascii="Arial" w:hAnsi="Arial" w:cs="Arial"/>
                <w:b/>
                <w:i/>
              </w:rPr>
            </w:pPr>
            <w:r w:rsidRPr="00863B6C">
              <w:rPr>
                <w:rFonts w:ascii="Arial" w:hAnsi="Arial" w:cs="Arial"/>
                <w:b/>
                <w:i/>
              </w:rPr>
              <w:t>Protocol-guided actions</w:t>
            </w:r>
          </w:p>
        </w:tc>
      </w:tr>
      <w:tr w:rsidR="00775A22" w:rsidRPr="00863B6C" w14:paraId="219984F5" w14:textId="77777777" w:rsidTr="00775A22">
        <w:tc>
          <w:tcPr>
            <w:tcW w:w="323" w:type="pct"/>
          </w:tcPr>
          <w:p w14:paraId="1BE1DDAB" w14:textId="77777777" w:rsidR="00775A22" w:rsidRPr="00863B6C" w:rsidRDefault="00775A22" w:rsidP="00F5324C">
            <w:pPr>
              <w:rPr>
                <w:rFonts w:ascii="Arial" w:hAnsi="Arial" w:cs="Arial"/>
              </w:rPr>
            </w:pPr>
            <w:r w:rsidRPr="00863B6C">
              <w:rPr>
                <w:rFonts w:ascii="Arial" w:hAnsi="Arial" w:cs="Arial"/>
              </w:rPr>
              <w:t>4.1.</w:t>
            </w:r>
          </w:p>
        </w:tc>
        <w:tc>
          <w:tcPr>
            <w:tcW w:w="2032" w:type="pct"/>
            <w:gridSpan w:val="2"/>
          </w:tcPr>
          <w:p w14:paraId="4301AA9C" w14:textId="77777777" w:rsidR="00775A22" w:rsidRPr="00863B6C" w:rsidRDefault="00775A22" w:rsidP="00F5324C">
            <w:pPr>
              <w:rPr>
                <w:rFonts w:ascii="Arial" w:eastAsia="Calibri" w:hAnsi="Arial" w:cs="Arial"/>
              </w:rPr>
            </w:pPr>
            <w:r w:rsidRPr="00863B6C">
              <w:rPr>
                <w:rFonts w:ascii="Arial" w:eastAsia="Calibri" w:hAnsi="Arial" w:cs="Arial"/>
              </w:rPr>
              <w:t>Identify, undertake and inform others of protocol-guided actions required. This may include:</w:t>
            </w:r>
          </w:p>
          <w:p w14:paraId="31FAF312" w14:textId="77777777" w:rsidR="00775A22" w:rsidRPr="00863B6C" w:rsidRDefault="00775A22" w:rsidP="00F5324C">
            <w:pPr>
              <w:rPr>
                <w:rFonts w:ascii="Arial" w:eastAsia="Calibri" w:hAnsi="Arial" w:cs="Arial"/>
              </w:rPr>
            </w:pPr>
          </w:p>
          <w:p w14:paraId="034BCF90" w14:textId="77777777" w:rsidR="00775A22" w:rsidRPr="00863B6C" w:rsidRDefault="00775A22" w:rsidP="00622609">
            <w:pPr>
              <w:pStyle w:val="ListParagraph"/>
              <w:numPr>
                <w:ilvl w:val="0"/>
                <w:numId w:val="34"/>
              </w:numPr>
              <w:rPr>
                <w:rFonts w:ascii="Arial" w:eastAsia="Calibri" w:hAnsi="Arial" w:cs="Arial"/>
              </w:rPr>
            </w:pPr>
            <w:r w:rsidRPr="00863B6C">
              <w:rPr>
                <w:rFonts w:ascii="Arial" w:eastAsia="Calibri" w:hAnsi="Arial" w:cs="Arial"/>
              </w:rPr>
              <w:t>positioning</w:t>
            </w:r>
          </w:p>
          <w:p w14:paraId="0E666882" w14:textId="06BDF267" w:rsidR="00775A22" w:rsidRPr="00863B6C" w:rsidRDefault="00775A22" w:rsidP="00622609">
            <w:pPr>
              <w:pStyle w:val="ListParagraph"/>
              <w:numPr>
                <w:ilvl w:val="0"/>
                <w:numId w:val="34"/>
              </w:numPr>
              <w:rPr>
                <w:rFonts w:ascii="Arial" w:eastAsia="Calibri" w:hAnsi="Arial" w:cs="Arial"/>
              </w:rPr>
            </w:pPr>
            <w:r w:rsidRPr="00863B6C">
              <w:rPr>
                <w:rFonts w:ascii="Arial" w:eastAsia="Calibri" w:hAnsi="Arial" w:cs="Arial"/>
              </w:rPr>
              <w:t>type of oral intake, which may include cessation or modification of consistencies, eg diet, fluids and medication</w:t>
            </w:r>
          </w:p>
          <w:p w14:paraId="09C4089E" w14:textId="77777777" w:rsidR="00775A22" w:rsidRPr="00863B6C" w:rsidRDefault="00775A22" w:rsidP="00622609">
            <w:pPr>
              <w:pStyle w:val="ListParagraph"/>
              <w:numPr>
                <w:ilvl w:val="0"/>
                <w:numId w:val="34"/>
              </w:numPr>
              <w:rPr>
                <w:rFonts w:ascii="Arial" w:eastAsia="Calibri" w:hAnsi="Arial" w:cs="Arial"/>
              </w:rPr>
            </w:pPr>
            <w:r w:rsidRPr="00863B6C">
              <w:rPr>
                <w:rFonts w:ascii="Arial" w:eastAsia="Calibri" w:hAnsi="Arial" w:cs="Arial"/>
              </w:rPr>
              <w:t>secretion management</w:t>
            </w:r>
          </w:p>
          <w:p w14:paraId="408B4128" w14:textId="77777777" w:rsidR="00775A22" w:rsidRPr="00863B6C" w:rsidRDefault="00775A22" w:rsidP="00622609">
            <w:pPr>
              <w:pStyle w:val="ListParagraph"/>
              <w:numPr>
                <w:ilvl w:val="0"/>
                <w:numId w:val="34"/>
              </w:numPr>
              <w:rPr>
                <w:rFonts w:ascii="Arial" w:eastAsia="Calibri" w:hAnsi="Arial" w:cs="Arial"/>
              </w:rPr>
            </w:pPr>
            <w:r w:rsidRPr="00863B6C">
              <w:rPr>
                <w:rFonts w:ascii="Arial" w:eastAsia="Calibri" w:hAnsi="Arial" w:cs="Arial"/>
              </w:rPr>
              <w:t>choking management appropriate to age, size and consciousness of individual</w:t>
            </w:r>
          </w:p>
          <w:p w14:paraId="394F785E" w14:textId="77777777" w:rsidR="00775A22" w:rsidRPr="00863B6C" w:rsidRDefault="00775A22" w:rsidP="00622609">
            <w:pPr>
              <w:pStyle w:val="ListParagraph"/>
              <w:numPr>
                <w:ilvl w:val="0"/>
                <w:numId w:val="34"/>
              </w:numPr>
              <w:rPr>
                <w:rFonts w:ascii="Arial" w:eastAsia="Calibri" w:hAnsi="Arial" w:cs="Arial"/>
              </w:rPr>
            </w:pPr>
            <w:r w:rsidRPr="00863B6C">
              <w:rPr>
                <w:rFonts w:ascii="Arial" w:eastAsia="Calibri" w:hAnsi="Arial" w:cs="Arial"/>
              </w:rPr>
              <w:t>oxygen administration</w:t>
            </w:r>
          </w:p>
          <w:p w14:paraId="38C98A03" w14:textId="77777777" w:rsidR="00775A22" w:rsidRPr="00863B6C" w:rsidRDefault="00775A22" w:rsidP="00622609">
            <w:pPr>
              <w:pStyle w:val="ListParagraph"/>
              <w:numPr>
                <w:ilvl w:val="0"/>
                <w:numId w:val="34"/>
              </w:numPr>
              <w:rPr>
                <w:rFonts w:ascii="Arial" w:eastAsia="Calibri" w:hAnsi="Arial" w:cs="Arial"/>
              </w:rPr>
            </w:pPr>
            <w:r w:rsidRPr="00863B6C">
              <w:rPr>
                <w:rFonts w:ascii="Arial" w:eastAsia="Calibri" w:hAnsi="Arial" w:cs="Arial"/>
              </w:rPr>
              <w:t>oral/tracheal suction</w:t>
            </w:r>
          </w:p>
          <w:p w14:paraId="26C06318" w14:textId="2E2F8728" w:rsidR="00775A22" w:rsidRPr="00863B6C" w:rsidRDefault="00775A22" w:rsidP="00622609">
            <w:pPr>
              <w:pStyle w:val="ListParagraph"/>
              <w:numPr>
                <w:ilvl w:val="0"/>
                <w:numId w:val="34"/>
              </w:numPr>
              <w:rPr>
                <w:rFonts w:ascii="Arial" w:eastAsia="Calibri" w:hAnsi="Arial" w:cs="Arial"/>
                <w:lang w:val="sv-SE"/>
              </w:rPr>
            </w:pPr>
            <w:r w:rsidRPr="00863B6C">
              <w:rPr>
                <w:rFonts w:ascii="Arial" w:eastAsia="Calibri" w:hAnsi="Arial" w:cs="Arial"/>
                <w:lang w:val="sv-SE"/>
              </w:rPr>
              <w:t>nutrition/hydration support, eg NGT/IVI</w:t>
            </w:r>
          </w:p>
          <w:p w14:paraId="3DA64691" w14:textId="77777777" w:rsidR="00775A22" w:rsidRPr="00863B6C" w:rsidRDefault="00775A22" w:rsidP="00622609">
            <w:pPr>
              <w:pStyle w:val="ListParagraph"/>
              <w:numPr>
                <w:ilvl w:val="0"/>
                <w:numId w:val="34"/>
              </w:numPr>
              <w:rPr>
                <w:rFonts w:ascii="Arial" w:eastAsia="Calibri" w:hAnsi="Arial" w:cs="Arial"/>
              </w:rPr>
            </w:pPr>
            <w:r w:rsidRPr="00863B6C">
              <w:rPr>
                <w:rFonts w:ascii="Arial" w:eastAsia="Calibri" w:hAnsi="Arial" w:cs="Arial"/>
              </w:rPr>
              <w:t>specialist equipment or resources, eg plate guard</w:t>
            </w:r>
          </w:p>
          <w:p w14:paraId="2EEE0105" w14:textId="77777777" w:rsidR="00775A22" w:rsidRPr="00863B6C" w:rsidRDefault="00775A22" w:rsidP="00F5324C">
            <w:pPr>
              <w:rPr>
                <w:rFonts w:ascii="Arial" w:eastAsia="Calibri" w:hAnsi="Arial" w:cs="Arial"/>
              </w:rPr>
            </w:pPr>
          </w:p>
        </w:tc>
        <w:tc>
          <w:tcPr>
            <w:tcW w:w="1157" w:type="pct"/>
            <w:gridSpan w:val="2"/>
          </w:tcPr>
          <w:p w14:paraId="7BA9D635" w14:textId="77777777" w:rsidR="00775A22" w:rsidRPr="00863B6C" w:rsidRDefault="00775A22" w:rsidP="00F5324C">
            <w:pPr>
              <w:rPr>
                <w:rFonts w:ascii="Arial" w:hAnsi="Arial" w:cs="Arial"/>
              </w:rPr>
            </w:pPr>
          </w:p>
        </w:tc>
        <w:tc>
          <w:tcPr>
            <w:tcW w:w="730" w:type="pct"/>
          </w:tcPr>
          <w:p w14:paraId="3D8BB4B4" w14:textId="77777777" w:rsidR="00775A22" w:rsidRPr="00863B6C" w:rsidRDefault="00775A22" w:rsidP="00F5324C">
            <w:pPr>
              <w:rPr>
                <w:rFonts w:ascii="Arial" w:hAnsi="Arial" w:cs="Arial"/>
              </w:rPr>
            </w:pPr>
          </w:p>
        </w:tc>
        <w:tc>
          <w:tcPr>
            <w:tcW w:w="758" w:type="pct"/>
          </w:tcPr>
          <w:p w14:paraId="33A02433" w14:textId="77777777" w:rsidR="00775A22" w:rsidRPr="00863B6C" w:rsidRDefault="00775A22" w:rsidP="00F5324C">
            <w:pPr>
              <w:rPr>
                <w:rFonts w:ascii="Arial" w:hAnsi="Arial" w:cs="Arial"/>
              </w:rPr>
            </w:pPr>
          </w:p>
        </w:tc>
      </w:tr>
      <w:tr w:rsidR="00775A22" w:rsidRPr="00863B6C" w14:paraId="40BE536C" w14:textId="77777777" w:rsidTr="00775A22">
        <w:tc>
          <w:tcPr>
            <w:tcW w:w="323" w:type="pct"/>
          </w:tcPr>
          <w:p w14:paraId="198E68F9" w14:textId="77777777" w:rsidR="00775A22" w:rsidRPr="00863B6C" w:rsidRDefault="00775A22" w:rsidP="00F5324C">
            <w:pPr>
              <w:rPr>
                <w:rFonts w:ascii="Arial" w:hAnsi="Arial" w:cs="Arial"/>
              </w:rPr>
            </w:pPr>
            <w:r w:rsidRPr="00863B6C">
              <w:rPr>
                <w:rFonts w:ascii="Arial" w:hAnsi="Arial" w:cs="Arial"/>
              </w:rPr>
              <w:t>4.2.</w:t>
            </w:r>
          </w:p>
        </w:tc>
        <w:tc>
          <w:tcPr>
            <w:tcW w:w="2032" w:type="pct"/>
            <w:gridSpan w:val="2"/>
          </w:tcPr>
          <w:p w14:paraId="075DD441" w14:textId="4E39599E" w:rsidR="00775A22" w:rsidRPr="00863B6C" w:rsidRDefault="00775A22" w:rsidP="00F5324C">
            <w:pPr>
              <w:rPr>
                <w:rFonts w:ascii="Arial" w:eastAsia="Calibri" w:hAnsi="Arial" w:cs="Arial"/>
              </w:rPr>
            </w:pPr>
            <w:r w:rsidRPr="00863B6C">
              <w:rPr>
                <w:rFonts w:ascii="Arial" w:eastAsia="Calibri" w:hAnsi="Arial" w:cs="Arial"/>
              </w:rPr>
              <w:t>Ensure the protocol-guided action is agreed by both the individual and carers, if appropriate alert others if nutrition/hydration support is required, eg NGT/IVI</w:t>
            </w:r>
          </w:p>
          <w:p w14:paraId="35A47324" w14:textId="77777777" w:rsidR="00775A22" w:rsidRPr="00863B6C" w:rsidRDefault="00775A22" w:rsidP="00F5324C">
            <w:pPr>
              <w:rPr>
                <w:rFonts w:ascii="Arial" w:eastAsia="Calibri" w:hAnsi="Arial" w:cs="Arial"/>
              </w:rPr>
            </w:pPr>
          </w:p>
        </w:tc>
        <w:tc>
          <w:tcPr>
            <w:tcW w:w="1157" w:type="pct"/>
            <w:gridSpan w:val="2"/>
          </w:tcPr>
          <w:p w14:paraId="00E20865" w14:textId="77777777" w:rsidR="00775A22" w:rsidRPr="00863B6C" w:rsidRDefault="00775A22" w:rsidP="00F5324C">
            <w:pPr>
              <w:rPr>
                <w:rFonts w:ascii="Arial" w:hAnsi="Arial" w:cs="Arial"/>
              </w:rPr>
            </w:pPr>
          </w:p>
        </w:tc>
        <w:tc>
          <w:tcPr>
            <w:tcW w:w="730" w:type="pct"/>
          </w:tcPr>
          <w:p w14:paraId="7A68B5C6" w14:textId="77777777" w:rsidR="00775A22" w:rsidRPr="00863B6C" w:rsidRDefault="00775A22" w:rsidP="00F5324C">
            <w:pPr>
              <w:rPr>
                <w:rFonts w:ascii="Arial" w:hAnsi="Arial" w:cs="Arial"/>
              </w:rPr>
            </w:pPr>
          </w:p>
        </w:tc>
        <w:tc>
          <w:tcPr>
            <w:tcW w:w="758" w:type="pct"/>
          </w:tcPr>
          <w:p w14:paraId="1E1257C8" w14:textId="77777777" w:rsidR="00775A22" w:rsidRPr="00863B6C" w:rsidRDefault="00775A22" w:rsidP="00F5324C">
            <w:pPr>
              <w:rPr>
                <w:rFonts w:ascii="Arial" w:hAnsi="Arial" w:cs="Arial"/>
              </w:rPr>
            </w:pPr>
          </w:p>
        </w:tc>
      </w:tr>
      <w:tr w:rsidR="00775A22" w:rsidRPr="00863B6C" w14:paraId="7A900852" w14:textId="77777777" w:rsidTr="00775A22">
        <w:tc>
          <w:tcPr>
            <w:tcW w:w="323" w:type="pct"/>
          </w:tcPr>
          <w:p w14:paraId="60931FD0" w14:textId="77777777" w:rsidR="00775A22" w:rsidRPr="00863B6C" w:rsidRDefault="00775A22" w:rsidP="00F5324C">
            <w:pPr>
              <w:rPr>
                <w:rFonts w:ascii="Arial" w:hAnsi="Arial" w:cs="Arial"/>
              </w:rPr>
            </w:pPr>
            <w:r w:rsidRPr="00863B6C">
              <w:rPr>
                <w:rFonts w:ascii="Arial" w:hAnsi="Arial" w:cs="Arial"/>
              </w:rPr>
              <w:t>4.3.</w:t>
            </w:r>
          </w:p>
        </w:tc>
        <w:tc>
          <w:tcPr>
            <w:tcW w:w="2032" w:type="pct"/>
            <w:gridSpan w:val="2"/>
          </w:tcPr>
          <w:p w14:paraId="073856A4" w14:textId="77777777" w:rsidR="00775A22" w:rsidRPr="00863B6C" w:rsidRDefault="00775A22" w:rsidP="00F5324C">
            <w:pPr>
              <w:rPr>
                <w:rFonts w:ascii="Arial" w:hAnsi="Arial" w:cs="Arial"/>
              </w:rPr>
            </w:pPr>
            <w:r w:rsidRPr="00863B6C">
              <w:rPr>
                <w:rFonts w:ascii="Arial" w:hAnsi="Arial" w:cs="Arial"/>
              </w:rPr>
              <w:t>Seek immediate support if there is a change in the individual’s presentation or the activities are beyond your level of competence or confidence</w:t>
            </w:r>
          </w:p>
          <w:p w14:paraId="17609085" w14:textId="77777777" w:rsidR="00775A22" w:rsidRPr="00863B6C" w:rsidRDefault="00775A22" w:rsidP="00F5324C">
            <w:pPr>
              <w:rPr>
                <w:rFonts w:ascii="Arial" w:hAnsi="Arial" w:cs="Arial"/>
              </w:rPr>
            </w:pPr>
          </w:p>
        </w:tc>
        <w:tc>
          <w:tcPr>
            <w:tcW w:w="1157" w:type="pct"/>
            <w:gridSpan w:val="2"/>
          </w:tcPr>
          <w:p w14:paraId="6E9507F8" w14:textId="77777777" w:rsidR="00775A22" w:rsidRPr="00863B6C" w:rsidRDefault="00775A22" w:rsidP="00F5324C">
            <w:pPr>
              <w:rPr>
                <w:rFonts w:ascii="Arial" w:hAnsi="Arial" w:cs="Arial"/>
              </w:rPr>
            </w:pPr>
          </w:p>
        </w:tc>
        <w:tc>
          <w:tcPr>
            <w:tcW w:w="730" w:type="pct"/>
          </w:tcPr>
          <w:p w14:paraId="665FA423" w14:textId="77777777" w:rsidR="00775A22" w:rsidRPr="00863B6C" w:rsidRDefault="00775A22" w:rsidP="00F5324C">
            <w:pPr>
              <w:rPr>
                <w:rFonts w:ascii="Arial" w:hAnsi="Arial" w:cs="Arial"/>
              </w:rPr>
            </w:pPr>
          </w:p>
        </w:tc>
        <w:tc>
          <w:tcPr>
            <w:tcW w:w="758" w:type="pct"/>
          </w:tcPr>
          <w:p w14:paraId="7E28B40B" w14:textId="77777777" w:rsidR="00775A22" w:rsidRPr="00863B6C" w:rsidRDefault="00775A22" w:rsidP="00F5324C">
            <w:pPr>
              <w:rPr>
                <w:rFonts w:ascii="Arial" w:hAnsi="Arial" w:cs="Arial"/>
              </w:rPr>
            </w:pPr>
          </w:p>
        </w:tc>
      </w:tr>
      <w:tr w:rsidR="00775A22" w:rsidRPr="00863B6C" w14:paraId="7DF2CF1F" w14:textId="77777777" w:rsidTr="00775A22">
        <w:tc>
          <w:tcPr>
            <w:tcW w:w="323" w:type="pct"/>
          </w:tcPr>
          <w:p w14:paraId="029C3B96" w14:textId="77777777" w:rsidR="00775A22" w:rsidRPr="00863B6C" w:rsidRDefault="00775A22" w:rsidP="00F5324C">
            <w:pPr>
              <w:rPr>
                <w:rFonts w:ascii="Arial" w:hAnsi="Arial" w:cs="Arial"/>
              </w:rPr>
            </w:pPr>
            <w:r w:rsidRPr="00863B6C">
              <w:rPr>
                <w:rFonts w:ascii="Arial" w:hAnsi="Arial" w:cs="Arial"/>
              </w:rPr>
              <w:t>4.4.</w:t>
            </w:r>
          </w:p>
        </w:tc>
        <w:tc>
          <w:tcPr>
            <w:tcW w:w="2032" w:type="pct"/>
            <w:gridSpan w:val="2"/>
          </w:tcPr>
          <w:p w14:paraId="191A252F" w14:textId="21B78B9F" w:rsidR="00775A22" w:rsidRPr="00863B6C" w:rsidRDefault="00775A22" w:rsidP="00775A22">
            <w:pPr>
              <w:rPr>
                <w:rFonts w:ascii="Arial" w:hAnsi="Arial" w:cs="Arial"/>
              </w:rPr>
            </w:pPr>
            <w:r w:rsidRPr="00863B6C">
              <w:rPr>
                <w:rFonts w:ascii="Arial" w:hAnsi="Arial" w:cs="Arial"/>
              </w:rPr>
              <w:t>Provide timely, accurate and clear feedback to the individual, carer and team to support effective planning of care</w:t>
            </w:r>
          </w:p>
        </w:tc>
        <w:tc>
          <w:tcPr>
            <w:tcW w:w="1157" w:type="pct"/>
            <w:gridSpan w:val="2"/>
          </w:tcPr>
          <w:p w14:paraId="1B114069" w14:textId="77777777" w:rsidR="00775A22" w:rsidRPr="00863B6C" w:rsidRDefault="00775A22" w:rsidP="00F5324C">
            <w:pPr>
              <w:rPr>
                <w:rFonts w:ascii="Arial" w:hAnsi="Arial" w:cs="Arial"/>
              </w:rPr>
            </w:pPr>
          </w:p>
        </w:tc>
        <w:tc>
          <w:tcPr>
            <w:tcW w:w="730" w:type="pct"/>
          </w:tcPr>
          <w:p w14:paraId="7FE0C8CB" w14:textId="77777777" w:rsidR="00775A22" w:rsidRPr="00863B6C" w:rsidRDefault="00775A22" w:rsidP="00F5324C">
            <w:pPr>
              <w:rPr>
                <w:rFonts w:ascii="Arial" w:hAnsi="Arial" w:cs="Arial"/>
              </w:rPr>
            </w:pPr>
          </w:p>
        </w:tc>
        <w:tc>
          <w:tcPr>
            <w:tcW w:w="758" w:type="pct"/>
          </w:tcPr>
          <w:p w14:paraId="6D840CFA" w14:textId="77777777" w:rsidR="00775A22" w:rsidRPr="00863B6C" w:rsidRDefault="00775A22" w:rsidP="00F5324C">
            <w:pPr>
              <w:rPr>
                <w:rFonts w:ascii="Arial" w:hAnsi="Arial" w:cs="Arial"/>
              </w:rPr>
            </w:pPr>
          </w:p>
        </w:tc>
      </w:tr>
      <w:tr w:rsidR="00775A22" w:rsidRPr="00863B6C" w14:paraId="2827AFD9" w14:textId="77777777" w:rsidTr="00775A22">
        <w:tc>
          <w:tcPr>
            <w:tcW w:w="323" w:type="pct"/>
          </w:tcPr>
          <w:p w14:paraId="6700E5A6" w14:textId="77777777" w:rsidR="00775A22" w:rsidRPr="00863B6C" w:rsidRDefault="00775A22" w:rsidP="00F5324C">
            <w:pPr>
              <w:rPr>
                <w:rFonts w:ascii="Arial" w:hAnsi="Arial" w:cs="Arial"/>
              </w:rPr>
            </w:pPr>
            <w:r w:rsidRPr="00863B6C">
              <w:rPr>
                <w:rFonts w:ascii="Arial" w:hAnsi="Arial" w:cs="Arial"/>
              </w:rPr>
              <w:lastRenderedPageBreak/>
              <w:t>4.5.</w:t>
            </w:r>
          </w:p>
        </w:tc>
        <w:tc>
          <w:tcPr>
            <w:tcW w:w="2032" w:type="pct"/>
            <w:gridSpan w:val="2"/>
          </w:tcPr>
          <w:p w14:paraId="28770838" w14:textId="77777777" w:rsidR="00775A22" w:rsidRPr="00863B6C" w:rsidRDefault="00775A22" w:rsidP="00F5324C">
            <w:pPr>
              <w:rPr>
                <w:rFonts w:ascii="Arial" w:hAnsi="Arial" w:cs="Arial"/>
              </w:rPr>
            </w:pPr>
            <w:r w:rsidRPr="00863B6C">
              <w:rPr>
                <w:rFonts w:ascii="Arial" w:hAnsi="Arial" w:cs="Arial"/>
              </w:rPr>
              <w:t>Review individual in accordance with local protocols</w:t>
            </w:r>
          </w:p>
          <w:p w14:paraId="798309EE" w14:textId="77777777" w:rsidR="00775A22" w:rsidRPr="00863B6C" w:rsidRDefault="00775A22" w:rsidP="00F5324C">
            <w:pPr>
              <w:rPr>
                <w:rFonts w:ascii="Arial" w:hAnsi="Arial" w:cs="Arial"/>
              </w:rPr>
            </w:pPr>
          </w:p>
          <w:p w14:paraId="3320FB81" w14:textId="77777777" w:rsidR="00775A22" w:rsidRPr="00863B6C" w:rsidRDefault="00775A22" w:rsidP="00F5324C">
            <w:pPr>
              <w:rPr>
                <w:rFonts w:ascii="Arial" w:hAnsi="Arial" w:cs="Arial"/>
              </w:rPr>
            </w:pPr>
          </w:p>
          <w:p w14:paraId="135D4A13" w14:textId="77777777" w:rsidR="00775A22" w:rsidRPr="00863B6C" w:rsidRDefault="00775A22" w:rsidP="00F5324C">
            <w:pPr>
              <w:rPr>
                <w:rFonts w:ascii="Arial" w:hAnsi="Arial" w:cs="Arial"/>
              </w:rPr>
            </w:pPr>
          </w:p>
        </w:tc>
        <w:tc>
          <w:tcPr>
            <w:tcW w:w="1157" w:type="pct"/>
            <w:gridSpan w:val="2"/>
          </w:tcPr>
          <w:p w14:paraId="7CEF75F1" w14:textId="77777777" w:rsidR="00775A22" w:rsidRPr="00863B6C" w:rsidRDefault="00775A22" w:rsidP="00F5324C">
            <w:pPr>
              <w:rPr>
                <w:rFonts w:ascii="Arial" w:hAnsi="Arial" w:cs="Arial"/>
              </w:rPr>
            </w:pPr>
          </w:p>
        </w:tc>
        <w:tc>
          <w:tcPr>
            <w:tcW w:w="730" w:type="pct"/>
          </w:tcPr>
          <w:p w14:paraId="098CA3DA" w14:textId="77777777" w:rsidR="00775A22" w:rsidRPr="00863B6C" w:rsidRDefault="00775A22" w:rsidP="00F5324C">
            <w:pPr>
              <w:rPr>
                <w:rFonts w:ascii="Arial" w:hAnsi="Arial" w:cs="Arial"/>
              </w:rPr>
            </w:pPr>
          </w:p>
        </w:tc>
        <w:tc>
          <w:tcPr>
            <w:tcW w:w="758" w:type="pct"/>
          </w:tcPr>
          <w:p w14:paraId="73769B10" w14:textId="77777777" w:rsidR="00775A22" w:rsidRPr="00863B6C" w:rsidRDefault="00775A22" w:rsidP="00F5324C">
            <w:pPr>
              <w:rPr>
                <w:rFonts w:ascii="Arial" w:hAnsi="Arial" w:cs="Arial"/>
              </w:rPr>
            </w:pPr>
          </w:p>
        </w:tc>
      </w:tr>
      <w:tr w:rsidR="00775A22" w:rsidRPr="00863B6C" w14:paraId="51A6A64B" w14:textId="77777777" w:rsidTr="00775A22">
        <w:tc>
          <w:tcPr>
            <w:tcW w:w="323" w:type="pct"/>
          </w:tcPr>
          <w:p w14:paraId="1591D534" w14:textId="77777777" w:rsidR="00775A22" w:rsidRPr="00863B6C" w:rsidRDefault="00775A22" w:rsidP="00F5324C">
            <w:pPr>
              <w:rPr>
                <w:rFonts w:ascii="Arial" w:hAnsi="Arial" w:cs="Arial"/>
              </w:rPr>
            </w:pPr>
            <w:r w:rsidRPr="00863B6C">
              <w:rPr>
                <w:rFonts w:ascii="Arial" w:hAnsi="Arial" w:cs="Arial"/>
              </w:rPr>
              <w:t>4.6.</w:t>
            </w:r>
          </w:p>
        </w:tc>
        <w:tc>
          <w:tcPr>
            <w:tcW w:w="2032" w:type="pct"/>
            <w:gridSpan w:val="2"/>
          </w:tcPr>
          <w:p w14:paraId="16ACD64E" w14:textId="77777777" w:rsidR="00775A22" w:rsidRPr="00863B6C" w:rsidRDefault="00775A22" w:rsidP="00F5324C">
            <w:pPr>
              <w:rPr>
                <w:rFonts w:ascii="Arial" w:hAnsi="Arial" w:cs="Arial"/>
              </w:rPr>
            </w:pPr>
            <w:r w:rsidRPr="00863B6C">
              <w:rPr>
                <w:rFonts w:ascii="Arial" w:hAnsi="Arial" w:cs="Arial"/>
              </w:rPr>
              <w:t>Keep accurate, legible and contemporaneous records</w:t>
            </w:r>
          </w:p>
          <w:p w14:paraId="7FA61A77" w14:textId="77777777" w:rsidR="00775A22" w:rsidRPr="00863B6C" w:rsidRDefault="00775A22" w:rsidP="00F5324C">
            <w:pPr>
              <w:rPr>
                <w:rFonts w:ascii="Arial" w:hAnsi="Arial" w:cs="Arial"/>
              </w:rPr>
            </w:pPr>
          </w:p>
          <w:p w14:paraId="225246E9" w14:textId="77777777" w:rsidR="00775A22" w:rsidRPr="00863B6C" w:rsidRDefault="00775A22" w:rsidP="00F5324C">
            <w:pPr>
              <w:rPr>
                <w:rFonts w:ascii="Arial" w:hAnsi="Arial" w:cs="Arial"/>
              </w:rPr>
            </w:pPr>
          </w:p>
          <w:p w14:paraId="49771FE7" w14:textId="77777777" w:rsidR="00775A22" w:rsidRPr="00863B6C" w:rsidRDefault="00775A22" w:rsidP="00F5324C">
            <w:pPr>
              <w:rPr>
                <w:rFonts w:ascii="Arial" w:hAnsi="Arial" w:cs="Arial"/>
              </w:rPr>
            </w:pPr>
          </w:p>
        </w:tc>
        <w:tc>
          <w:tcPr>
            <w:tcW w:w="1157" w:type="pct"/>
            <w:gridSpan w:val="2"/>
          </w:tcPr>
          <w:p w14:paraId="7A0FB0CA" w14:textId="77777777" w:rsidR="00775A22" w:rsidRPr="00863B6C" w:rsidRDefault="00775A22" w:rsidP="00F5324C">
            <w:pPr>
              <w:rPr>
                <w:rFonts w:ascii="Arial" w:hAnsi="Arial" w:cs="Arial"/>
              </w:rPr>
            </w:pPr>
          </w:p>
        </w:tc>
        <w:tc>
          <w:tcPr>
            <w:tcW w:w="730" w:type="pct"/>
          </w:tcPr>
          <w:p w14:paraId="46FE2759" w14:textId="77777777" w:rsidR="00775A22" w:rsidRPr="00863B6C" w:rsidRDefault="00775A22" w:rsidP="00F5324C">
            <w:pPr>
              <w:rPr>
                <w:rFonts w:ascii="Arial" w:hAnsi="Arial" w:cs="Arial"/>
              </w:rPr>
            </w:pPr>
          </w:p>
        </w:tc>
        <w:tc>
          <w:tcPr>
            <w:tcW w:w="758" w:type="pct"/>
          </w:tcPr>
          <w:p w14:paraId="1F3865D0" w14:textId="77777777" w:rsidR="00775A22" w:rsidRPr="00863B6C" w:rsidRDefault="00775A22" w:rsidP="00F5324C">
            <w:pPr>
              <w:rPr>
                <w:rFonts w:ascii="Arial" w:hAnsi="Arial" w:cs="Arial"/>
              </w:rPr>
            </w:pPr>
          </w:p>
        </w:tc>
      </w:tr>
      <w:tr w:rsidR="00775A22" w:rsidRPr="00863B6C" w14:paraId="12BCE805" w14:textId="77777777" w:rsidTr="00D12BD0">
        <w:tc>
          <w:tcPr>
            <w:tcW w:w="323" w:type="pct"/>
            <w:shd w:val="clear" w:color="auto" w:fill="8DB3E2" w:themeFill="text2" w:themeFillTint="66"/>
          </w:tcPr>
          <w:p w14:paraId="01465AE6" w14:textId="77777777" w:rsidR="00775A22" w:rsidRPr="00863B6C" w:rsidRDefault="00775A22" w:rsidP="00F5324C">
            <w:pPr>
              <w:rPr>
                <w:rFonts w:ascii="Arial" w:hAnsi="Arial" w:cs="Arial"/>
                <w:b/>
                <w:i/>
              </w:rPr>
            </w:pPr>
            <w:r w:rsidRPr="00863B6C">
              <w:rPr>
                <w:rFonts w:ascii="Arial" w:hAnsi="Arial" w:cs="Arial"/>
                <w:b/>
                <w:i/>
              </w:rPr>
              <w:t>5.</w:t>
            </w:r>
          </w:p>
        </w:tc>
        <w:tc>
          <w:tcPr>
            <w:tcW w:w="4677" w:type="pct"/>
            <w:gridSpan w:val="6"/>
            <w:shd w:val="clear" w:color="auto" w:fill="8DB3E2" w:themeFill="text2" w:themeFillTint="66"/>
          </w:tcPr>
          <w:p w14:paraId="0319E042" w14:textId="77777777" w:rsidR="00775A22" w:rsidRPr="00863B6C" w:rsidRDefault="00775A22" w:rsidP="00F5324C">
            <w:pPr>
              <w:rPr>
                <w:rFonts w:ascii="Arial" w:hAnsi="Arial" w:cs="Arial"/>
                <w:b/>
                <w:i/>
              </w:rPr>
            </w:pPr>
            <w:r w:rsidRPr="00863B6C">
              <w:rPr>
                <w:rFonts w:ascii="Arial" w:hAnsi="Arial" w:cs="Arial"/>
                <w:b/>
                <w:i/>
              </w:rPr>
              <w:t>Onward referral</w:t>
            </w:r>
          </w:p>
        </w:tc>
      </w:tr>
      <w:tr w:rsidR="00775A22" w:rsidRPr="00863B6C" w14:paraId="6C763BC1" w14:textId="77777777" w:rsidTr="00775A22">
        <w:tc>
          <w:tcPr>
            <w:tcW w:w="323" w:type="pct"/>
          </w:tcPr>
          <w:p w14:paraId="741DD4F3" w14:textId="77777777" w:rsidR="00775A22" w:rsidRPr="00863B6C" w:rsidRDefault="00775A22" w:rsidP="00F5324C">
            <w:pPr>
              <w:rPr>
                <w:rFonts w:ascii="Arial" w:hAnsi="Arial" w:cs="Arial"/>
              </w:rPr>
            </w:pPr>
            <w:r w:rsidRPr="00863B6C">
              <w:rPr>
                <w:rFonts w:ascii="Arial" w:hAnsi="Arial" w:cs="Arial"/>
              </w:rPr>
              <w:t>5.1.</w:t>
            </w:r>
          </w:p>
        </w:tc>
        <w:tc>
          <w:tcPr>
            <w:tcW w:w="2032" w:type="pct"/>
            <w:gridSpan w:val="2"/>
          </w:tcPr>
          <w:p w14:paraId="377F6A9F" w14:textId="77777777" w:rsidR="00775A22" w:rsidRPr="00863B6C" w:rsidRDefault="00775A22" w:rsidP="00F5324C">
            <w:pPr>
              <w:rPr>
                <w:rFonts w:ascii="Arial" w:hAnsi="Arial" w:cs="Arial"/>
              </w:rPr>
            </w:pPr>
            <w:r w:rsidRPr="00863B6C">
              <w:rPr>
                <w:rFonts w:ascii="Arial" w:hAnsi="Arial" w:cs="Arial"/>
              </w:rPr>
              <w:t>Identify professionals who can provide more detailed assessment</w:t>
            </w:r>
          </w:p>
          <w:p w14:paraId="2E2A2D0E" w14:textId="77777777" w:rsidR="00775A22" w:rsidRPr="00863B6C" w:rsidRDefault="00775A22" w:rsidP="00F5324C">
            <w:pPr>
              <w:rPr>
                <w:rFonts w:ascii="Arial" w:hAnsi="Arial" w:cs="Arial"/>
              </w:rPr>
            </w:pPr>
          </w:p>
          <w:p w14:paraId="230F3D04" w14:textId="77777777" w:rsidR="00775A22" w:rsidRPr="00863B6C" w:rsidRDefault="00775A22" w:rsidP="00F5324C">
            <w:pPr>
              <w:rPr>
                <w:rFonts w:ascii="Arial" w:hAnsi="Arial" w:cs="Arial"/>
              </w:rPr>
            </w:pPr>
          </w:p>
        </w:tc>
        <w:tc>
          <w:tcPr>
            <w:tcW w:w="1157" w:type="pct"/>
            <w:gridSpan w:val="2"/>
          </w:tcPr>
          <w:p w14:paraId="1AA48E82" w14:textId="77777777" w:rsidR="00775A22" w:rsidRPr="00863B6C" w:rsidRDefault="00775A22" w:rsidP="00F5324C">
            <w:pPr>
              <w:rPr>
                <w:rFonts w:ascii="Arial" w:hAnsi="Arial" w:cs="Arial"/>
              </w:rPr>
            </w:pPr>
          </w:p>
        </w:tc>
        <w:tc>
          <w:tcPr>
            <w:tcW w:w="730" w:type="pct"/>
          </w:tcPr>
          <w:p w14:paraId="35FBD2B7" w14:textId="77777777" w:rsidR="00775A22" w:rsidRPr="00863B6C" w:rsidRDefault="00775A22" w:rsidP="00F5324C">
            <w:pPr>
              <w:rPr>
                <w:rFonts w:ascii="Arial" w:hAnsi="Arial" w:cs="Arial"/>
              </w:rPr>
            </w:pPr>
          </w:p>
        </w:tc>
        <w:tc>
          <w:tcPr>
            <w:tcW w:w="758" w:type="pct"/>
          </w:tcPr>
          <w:p w14:paraId="18CF86E2" w14:textId="77777777" w:rsidR="00775A22" w:rsidRPr="00863B6C" w:rsidRDefault="00775A22" w:rsidP="00F5324C">
            <w:pPr>
              <w:rPr>
                <w:rFonts w:ascii="Arial" w:hAnsi="Arial" w:cs="Arial"/>
              </w:rPr>
            </w:pPr>
          </w:p>
        </w:tc>
      </w:tr>
      <w:tr w:rsidR="00775A22" w:rsidRPr="00863B6C" w14:paraId="111778D7" w14:textId="77777777" w:rsidTr="00775A22">
        <w:tc>
          <w:tcPr>
            <w:tcW w:w="323" w:type="pct"/>
          </w:tcPr>
          <w:p w14:paraId="0EDF4909" w14:textId="77777777" w:rsidR="00775A22" w:rsidRPr="00863B6C" w:rsidRDefault="00775A22" w:rsidP="00F5324C">
            <w:pPr>
              <w:rPr>
                <w:rFonts w:ascii="Arial" w:hAnsi="Arial" w:cs="Arial"/>
              </w:rPr>
            </w:pPr>
            <w:r w:rsidRPr="00863B6C">
              <w:rPr>
                <w:rFonts w:ascii="Arial" w:hAnsi="Arial" w:cs="Arial"/>
              </w:rPr>
              <w:t>5.2.</w:t>
            </w:r>
          </w:p>
        </w:tc>
        <w:tc>
          <w:tcPr>
            <w:tcW w:w="2032" w:type="pct"/>
            <w:gridSpan w:val="2"/>
          </w:tcPr>
          <w:p w14:paraId="2701A3BB" w14:textId="77777777" w:rsidR="00775A22" w:rsidRPr="00863B6C" w:rsidRDefault="00775A22" w:rsidP="00F5324C">
            <w:pPr>
              <w:rPr>
                <w:rFonts w:ascii="Arial" w:hAnsi="Arial" w:cs="Arial"/>
              </w:rPr>
            </w:pPr>
            <w:r w:rsidRPr="00863B6C">
              <w:rPr>
                <w:rFonts w:ascii="Arial" w:hAnsi="Arial" w:cs="Arial"/>
              </w:rPr>
              <w:t>Implement local referral procedures to relevant professionals</w:t>
            </w:r>
          </w:p>
          <w:p w14:paraId="04F2FF06" w14:textId="77777777" w:rsidR="00775A22" w:rsidRPr="00863B6C" w:rsidRDefault="00775A22" w:rsidP="00F5324C">
            <w:pPr>
              <w:rPr>
                <w:rFonts w:ascii="Arial" w:hAnsi="Arial" w:cs="Arial"/>
              </w:rPr>
            </w:pPr>
          </w:p>
          <w:p w14:paraId="792E4498" w14:textId="77777777" w:rsidR="00775A22" w:rsidRPr="00863B6C" w:rsidRDefault="00775A22" w:rsidP="00F5324C">
            <w:pPr>
              <w:rPr>
                <w:rFonts w:ascii="Arial" w:hAnsi="Arial" w:cs="Arial"/>
              </w:rPr>
            </w:pPr>
          </w:p>
        </w:tc>
        <w:tc>
          <w:tcPr>
            <w:tcW w:w="1157" w:type="pct"/>
            <w:gridSpan w:val="2"/>
          </w:tcPr>
          <w:p w14:paraId="7F0A7CFE" w14:textId="77777777" w:rsidR="00775A22" w:rsidRPr="00863B6C" w:rsidRDefault="00775A22" w:rsidP="00F5324C">
            <w:pPr>
              <w:rPr>
                <w:rFonts w:ascii="Arial" w:hAnsi="Arial" w:cs="Arial"/>
              </w:rPr>
            </w:pPr>
          </w:p>
        </w:tc>
        <w:tc>
          <w:tcPr>
            <w:tcW w:w="730" w:type="pct"/>
          </w:tcPr>
          <w:p w14:paraId="506A0D31" w14:textId="77777777" w:rsidR="00775A22" w:rsidRPr="00863B6C" w:rsidRDefault="00775A22" w:rsidP="00F5324C">
            <w:pPr>
              <w:rPr>
                <w:rFonts w:ascii="Arial" w:hAnsi="Arial" w:cs="Arial"/>
              </w:rPr>
            </w:pPr>
          </w:p>
        </w:tc>
        <w:tc>
          <w:tcPr>
            <w:tcW w:w="758" w:type="pct"/>
          </w:tcPr>
          <w:p w14:paraId="0F88E074" w14:textId="77777777" w:rsidR="00775A22" w:rsidRPr="00863B6C" w:rsidRDefault="00775A22" w:rsidP="00F5324C">
            <w:pPr>
              <w:rPr>
                <w:rFonts w:ascii="Arial" w:hAnsi="Arial" w:cs="Arial"/>
              </w:rPr>
            </w:pPr>
          </w:p>
        </w:tc>
      </w:tr>
      <w:tr w:rsidR="00775A22" w:rsidRPr="00863B6C" w14:paraId="66917067" w14:textId="77777777" w:rsidTr="00D12BD0">
        <w:tc>
          <w:tcPr>
            <w:tcW w:w="323" w:type="pct"/>
            <w:shd w:val="clear" w:color="auto" w:fill="8DB3E2" w:themeFill="text2" w:themeFillTint="66"/>
          </w:tcPr>
          <w:p w14:paraId="4C839A82" w14:textId="77777777" w:rsidR="00775A22" w:rsidRPr="00863B6C" w:rsidRDefault="00775A22" w:rsidP="00F5324C">
            <w:pPr>
              <w:rPr>
                <w:rFonts w:ascii="Arial" w:hAnsi="Arial" w:cs="Arial"/>
                <w:b/>
                <w:i/>
              </w:rPr>
            </w:pPr>
            <w:r w:rsidRPr="00863B6C">
              <w:rPr>
                <w:rFonts w:ascii="Arial" w:hAnsi="Arial" w:cs="Arial"/>
                <w:b/>
                <w:i/>
              </w:rPr>
              <w:t>6.</w:t>
            </w:r>
          </w:p>
        </w:tc>
        <w:tc>
          <w:tcPr>
            <w:tcW w:w="4677" w:type="pct"/>
            <w:gridSpan w:val="6"/>
            <w:shd w:val="clear" w:color="auto" w:fill="8DB3E2" w:themeFill="text2" w:themeFillTint="66"/>
          </w:tcPr>
          <w:p w14:paraId="6FCB5539" w14:textId="77777777" w:rsidR="00775A22" w:rsidRPr="00863B6C" w:rsidRDefault="00775A22" w:rsidP="00F5324C">
            <w:pPr>
              <w:rPr>
                <w:rFonts w:ascii="Arial" w:hAnsi="Arial" w:cs="Arial"/>
                <w:b/>
                <w:i/>
              </w:rPr>
            </w:pPr>
            <w:r w:rsidRPr="00863B6C">
              <w:rPr>
                <w:rFonts w:ascii="Arial" w:hAnsi="Arial" w:cs="Arial"/>
                <w:b/>
                <w:i/>
              </w:rPr>
              <w:t>Training</w:t>
            </w:r>
          </w:p>
        </w:tc>
      </w:tr>
      <w:tr w:rsidR="00775A22" w:rsidRPr="00863B6C" w14:paraId="6F2F4890" w14:textId="77777777" w:rsidTr="00775A22">
        <w:tc>
          <w:tcPr>
            <w:tcW w:w="323" w:type="pct"/>
          </w:tcPr>
          <w:p w14:paraId="749213A1" w14:textId="77777777" w:rsidR="00775A22" w:rsidRPr="00863B6C" w:rsidRDefault="00775A22" w:rsidP="00F5324C">
            <w:pPr>
              <w:rPr>
                <w:rFonts w:ascii="Arial" w:hAnsi="Arial" w:cs="Arial"/>
              </w:rPr>
            </w:pPr>
            <w:r w:rsidRPr="00863B6C">
              <w:rPr>
                <w:rFonts w:ascii="Arial" w:hAnsi="Arial" w:cs="Arial"/>
              </w:rPr>
              <w:t>6.1.</w:t>
            </w:r>
          </w:p>
        </w:tc>
        <w:tc>
          <w:tcPr>
            <w:tcW w:w="2032" w:type="pct"/>
            <w:gridSpan w:val="2"/>
          </w:tcPr>
          <w:p w14:paraId="2307FD21" w14:textId="77777777" w:rsidR="00775A22" w:rsidRPr="00863B6C" w:rsidRDefault="00775A22" w:rsidP="00F5324C">
            <w:pPr>
              <w:rPr>
                <w:rFonts w:ascii="Arial" w:hAnsi="Arial" w:cs="Arial"/>
              </w:rPr>
            </w:pPr>
            <w:r w:rsidRPr="00863B6C">
              <w:rPr>
                <w:rFonts w:ascii="Arial" w:hAnsi="Arial" w:cs="Arial"/>
              </w:rPr>
              <w:t>Train and support individuals and others to implement dysphagia management plan</w:t>
            </w:r>
          </w:p>
          <w:p w14:paraId="0486955D" w14:textId="77777777" w:rsidR="00775A22" w:rsidRPr="00863B6C" w:rsidRDefault="00775A22" w:rsidP="00F5324C">
            <w:pPr>
              <w:rPr>
                <w:rFonts w:ascii="Arial" w:hAnsi="Arial" w:cs="Arial"/>
              </w:rPr>
            </w:pPr>
          </w:p>
          <w:p w14:paraId="3A1CB101" w14:textId="77777777" w:rsidR="00775A22" w:rsidRPr="00863B6C" w:rsidRDefault="00775A22" w:rsidP="00F5324C">
            <w:pPr>
              <w:rPr>
                <w:rFonts w:ascii="Arial" w:hAnsi="Arial" w:cs="Arial"/>
              </w:rPr>
            </w:pPr>
          </w:p>
        </w:tc>
        <w:tc>
          <w:tcPr>
            <w:tcW w:w="1157" w:type="pct"/>
            <w:gridSpan w:val="2"/>
          </w:tcPr>
          <w:p w14:paraId="79BF513F" w14:textId="77777777" w:rsidR="00775A22" w:rsidRPr="00863B6C" w:rsidRDefault="00775A22" w:rsidP="00F5324C">
            <w:pPr>
              <w:rPr>
                <w:rFonts w:ascii="Arial" w:hAnsi="Arial" w:cs="Arial"/>
              </w:rPr>
            </w:pPr>
          </w:p>
        </w:tc>
        <w:tc>
          <w:tcPr>
            <w:tcW w:w="730" w:type="pct"/>
          </w:tcPr>
          <w:p w14:paraId="3B9CCE94" w14:textId="77777777" w:rsidR="00775A22" w:rsidRPr="00863B6C" w:rsidRDefault="00775A22" w:rsidP="00F5324C">
            <w:pPr>
              <w:rPr>
                <w:rFonts w:ascii="Arial" w:hAnsi="Arial" w:cs="Arial"/>
              </w:rPr>
            </w:pPr>
          </w:p>
        </w:tc>
        <w:tc>
          <w:tcPr>
            <w:tcW w:w="758" w:type="pct"/>
          </w:tcPr>
          <w:p w14:paraId="09ADE4CD" w14:textId="77777777" w:rsidR="00775A22" w:rsidRPr="00863B6C" w:rsidRDefault="00775A22" w:rsidP="00F5324C">
            <w:pPr>
              <w:rPr>
                <w:rFonts w:ascii="Arial" w:hAnsi="Arial" w:cs="Arial"/>
              </w:rPr>
            </w:pPr>
          </w:p>
        </w:tc>
      </w:tr>
      <w:tr w:rsidR="00775A22" w:rsidRPr="00863B6C" w14:paraId="00A33A8A" w14:textId="77777777" w:rsidTr="00D12BD0">
        <w:tc>
          <w:tcPr>
            <w:tcW w:w="323" w:type="pct"/>
            <w:shd w:val="clear" w:color="auto" w:fill="8DB3E2" w:themeFill="text2" w:themeFillTint="66"/>
          </w:tcPr>
          <w:p w14:paraId="03FFB015" w14:textId="77777777" w:rsidR="00775A22" w:rsidRPr="00863B6C" w:rsidRDefault="00775A22" w:rsidP="00F5324C">
            <w:pPr>
              <w:rPr>
                <w:rFonts w:ascii="Arial" w:hAnsi="Arial" w:cs="Arial"/>
                <w:b/>
                <w:i/>
              </w:rPr>
            </w:pPr>
            <w:r w:rsidRPr="00863B6C">
              <w:rPr>
                <w:rFonts w:ascii="Arial" w:hAnsi="Arial" w:cs="Arial"/>
                <w:b/>
                <w:i/>
              </w:rPr>
              <w:t>7.</w:t>
            </w:r>
          </w:p>
        </w:tc>
        <w:tc>
          <w:tcPr>
            <w:tcW w:w="4677" w:type="pct"/>
            <w:gridSpan w:val="6"/>
            <w:shd w:val="clear" w:color="auto" w:fill="8DB3E2" w:themeFill="text2" w:themeFillTint="66"/>
          </w:tcPr>
          <w:p w14:paraId="0312BB2C" w14:textId="77777777" w:rsidR="00775A22" w:rsidRPr="00863B6C" w:rsidRDefault="00775A22" w:rsidP="00F5324C">
            <w:pPr>
              <w:rPr>
                <w:rFonts w:ascii="Arial" w:hAnsi="Arial" w:cs="Arial"/>
                <w:b/>
                <w:i/>
              </w:rPr>
            </w:pPr>
            <w:r w:rsidRPr="00863B6C">
              <w:rPr>
                <w:rFonts w:ascii="Arial" w:hAnsi="Arial" w:cs="Arial"/>
                <w:b/>
                <w:i/>
              </w:rPr>
              <w:t>Additional professional role</w:t>
            </w:r>
          </w:p>
        </w:tc>
      </w:tr>
      <w:tr w:rsidR="00775A22" w:rsidRPr="00863B6C" w14:paraId="62779DBA" w14:textId="77777777" w:rsidTr="00775A22">
        <w:tc>
          <w:tcPr>
            <w:tcW w:w="323" w:type="pct"/>
          </w:tcPr>
          <w:p w14:paraId="1109726A" w14:textId="77777777" w:rsidR="00775A22" w:rsidRPr="00863B6C" w:rsidRDefault="00775A22" w:rsidP="00F5324C">
            <w:pPr>
              <w:rPr>
                <w:rFonts w:ascii="Arial" w:hAnsi="Arial" w:cs="Arial"/>
              </w:rPr>
            </w:pPr>
            <w:r w:rsidRPr="00863B6C">
              <w:rPr>
                <w:rFonts w:ascii="Arial" w:hAnsi="Arial" w:cs="Arial"/>
              </w:rPr>
              <w:t>7.1.</w:t>
            </w:r>
          </w:p>
        </w:tc>
        <w:tc>
          <w:tcPr>
            <w:tcW w:w="2032" w:type="pct"/>
            <w:gridSpan w:val="2"/>
          </w:tcPr>
          <w:p w14:paraId="32771269" w14:textId="77777777" w:rsidR="00775A22" w:rsidRPr="00863B6C" w:rsidRDefault="00775A22" w:rsidP="00F5324C">
            <w:pPr>
              <w:rPr>
                <w:rFonts w:ascii="Arial" w:hAnsi="Arial" w:cs="Arial"/>
              </w:rPr>
            </w:pPr>
            <w:r w:rsidRPr="00863B6C">
              <w:rPr>
                <w:rFonts w:ascii="Arial" w:hAnsi="Arial" w:cs="Arial"/>
              </w:rPr>
              <w:t>Contribute to team discussions regarding delivery of dysphagia services specific to your locality</w:t>
            </w:r>
          </w:p>
          <w:p w14:paraId="1D0A1EEB" w14:textId="77777777" w:rsidR="00775A22" w:rsidRPr="00863B6C" w:rsidRDefault="00775A22" w:rsidP="00F5324C">
            <w:pPr>
              <w:rPr>
                <w:rFonts w:ascii="Arial" w:hAnsi="Arial" w:cs="Arial"/>
              </w:rPr>
            </w:pPr>
          </w:p>
          <w:p w14:paraId="2850E215" w14:textId="77777777" w:rsidR="00775A22" w:rsidRPr="00863B6C" w:rsidRDefault="00775A22" w:rsidP="00F5324C">
            <w:pPr>
              <w:rPr>
                <w:rFonts w:ascii="Arial" w:hAnsi="Arial" w:cs="Arial"/>
              </w:rPr>
            </w:pPr>
          </w:p>
        </w:tc>
        <w:tc>
          <w:tcPr>
            <w:tcW w:w="1157" w:type="pct"/>
            <w:gridSpan w:val="2"/>
          </w:tcPr>
          <w:p w14:paraId="41FE08C2" w14:textId="77777777" w:rsidR="00775A22" w:rsidRPr="00863B6C" w:rsidRDefault="00775A22" w:rsidP="00F5324C">
            <w:pPr>
              <w:rPr>
                <w:rFonts w:ascii="Arial" w:hAnsi="Arial" w:cs="Arial"/>
              </w:rPr>
            </w:pPr>
          </w:p>
        </w:tc>
        <w:tc>
          <w:tcPr>
            <w:tcW w:w="730" w:type="pct"/>
          </w:tcPr>
          <w:p w14:paraId="49A2DF1B" w14:textId="77777777" w:rsidR="00775A22" w:rsidRPr="00863B6C" w:rsidRDefault="00775A22" w:rsidP="00F5324C">
            <w:pPr>
              <w:rPr>
                <w:rFonts w:ascii="Arial" w:hAnsi="Arial" w:cs="Arial"/>
              </w:rPr>
            </w:pPr>
          </w:p>
        </w:tc>
        <w:tc>
          <w:tcPr>
            <w:tcW w:w="758" w:type="pct"/>
          </w:tcPr>
          <w:p w14:paraId="0855E67A" w14:textId="77777777" w:rsidR="00775A22" w:rsidRPr="00863B6C" w:rsidRDefault="00775A22" w:rsidP="00F5324C">
            <w:pPr>
              <w:rPr>
                <w:rFonts w:ascii="Arial" w:hAnsi="Arial" w:cs="Arial"/>
              </w:rPr>
            </w:pPr>
          </w:p>
        </w:tc>
      </w:tr>
    </w:tbl>
    <w:p w14:paraId="21EAC662" w14:textId="77777777" w:rsidR="00C2598F" w:rsidRPr="00863B6C" w:rsidRDefault="00C2598F" w:rsidP="00C2598F">
      <w:pPr>
        <w:rPr>
          <w:rFonts w:ascii="Arial" w:hAnsi="Arial" w:cs="Arial"/>
        </w:rPr>
      </w:pPr>
    </w:p>
    <w:p w14:paraId="46C960F6" w14:textId="77777777" w:rsidR="00A47A0F" w:rsidRPr="00863B6C" w:rsidRDefault="00A47A0F" w:rsidP="00C2598F">
      <w:pPr>
        <w:rPr>
          <w:rFonts w:ascii="Arial" w:hAnsi="Arial" w:cs="Arial"/>
        </w:rPr>
      </w:pPr>
    </w:p>
    <w:p w14:paraId="3699A285" w14:textId="77777777" w:rsidR="00675580" w:rsidRPr="00863B6C" w:rsidRDefault="00675580" w:rsidP="00C2598F">
      <w:pPr>
        <w:rPr>
          <w:rFonts w:ascii="Arial" w:hAnsi="Arial" w:cs="Arial"/>
        </w:rPr>
      </w:pPr>
    </w:p>
    <w:p w14:paraId="3EFCAA66" w14:textId="77777777" w:rsidR="00675580" w:rsidRPr="00863B6C" w:rsidRDefault="00675580" w:rsidP="00C2598F">
      <w:pPr>
        <w:rPr>
          <w:rFonts w:ascii="Arial" w:hAnsi="Arial" w:cs="Arial"/>
        </w:rPr>
      </w:pPr>
    </w:p>
    <w:p w14:paraId="7E21DBF9" w14:textId="77777777" w:rsidR="00675580" w:rsidRPr="00863B6C" w:rsidRDefault="00675580" w:rsidP="00C2598F">
      <w:pPr>
        <w:rPr>
          <w:rFonts w:ascii="Arial" w:hAnsi="Arial" w:cs="Arial"/>
        </w:rPr>
      </w:pPr>
    </w:p>
    <w:p w14:paraId="618E1CC2" w14:textId="1EAFCD0B" w:rsidR="000E772D" w:rsidRPr="00863B6C" w:rsidRDefault="000E772D" w:rsidP="007435E5">
      <w:pPr>
        <w:pStyle w:val="Heading2"/>
        <w:rPr>
          <w:rFonts w:ascii="Arial" w:hAnsi="Arial" w:cs="Arial"/>
          <w:sz w:val="32"/>
          <w:szCs w:val="28"/>
        </w:rPr>
      </w:pPr>
      <w:bookmarkStart w:id="6" w:name="_Toc39501278"/>
      <w:r w:rsidRPr="00863B6C">
        <w:rPr>
          <w:rFonts w:ascii="Arial" w:hAnsi="Arial" w:cs="Arial"/>
          <w:sz w:val="32"/>
          <w:szCs w:val="28"/>
        </w:rPr>
        <w:lastRenderedPageBreak/>
        <w:t>Level 4: Knowledge required</w:t>
      </w:r>
      <w:bookmarkEnd w:id="6"/>
    </w:p>
    <w:p w14:paraId="23F233E4" w14:textId="77777777" w:rsidR="000E772D" w:rsidRPr="00863B6C" w:rsidRDefault="000E772D" w:rsidP="00AD545D">
      <w:pPr>
        <w:rPr>
          <w:rFonts w:ascii="Arial" w:hAnsi="Arial" w:cs="Arial"/>
        </w:rPr>
      </w:pPr>
    </w:p>
    <w:tbl>
      <w:tblPr>
        <w:tblStyle w:val="TableGrid"/>
        <w:tblW w:w="5000" w:type="pct"/>
        <w:tblLook w:val="04A0" w:firstRow="1" w:lastRow="0" w:firstColumn="1" w:lastColumn="0" w:noHBand="0" w:noVBand="1"/>
      </w:tblPr>
      <w:tblGrid>
        <w:gridCol w:w="864"/>
        <w:gridCol w:w="8992"/>
        <w:gridCol w:w="2186"/>
        <w:gridCol w:w="2132"/>
      </w:tblGrid>
      <w:tr w:rsidR="000E772D" w:rsidRPr="00863B6C" w14:paraId="3298579E" w14:textId="77777777" w:rsidTr="006A4B65">
        <w:trPr>
          <w:tblHeader/>
        </w:trPr>
        <w:tc>
          <w:tcPr>
            <w:tcW w:w="3477" w:type="pct"/>
            <w:gridSpan w:val="2"/>
            <w:tcBorders>
              <w:right w:val="single" w:sz="4" w:space="0" w:color="auto"/>
            </w:tcBorders>
            <w:shd w:val="clear" w:color="auto" w:fill="CCC0D9" w:themeFill="accent4" w:themeFillTint="66"/>
          </w:tcPr>
          <w:p w14:paraId="1DBD7D82" w14:textId="77777777" w:rsidR="000E772D" w:rsidRPr="00863B6C" w:rsidRDefault="000E772D" w:rsidP="00E36F2C">
            <w:pPr>
              <w:rPr>
                <w:rFonts w:ascii="Arial" w:hAnsi="Arial" w:cs="Arial"/>
                <w:b/>
              </w:rPr>
            </w:pPr>
            <w:r w:rsidRPr="00863B6C">
              <w:rPr>
                <w:rFonts w:ascii="Arial" w:hAnsi="Arial" w:cs="Arial"/>
                <w:b/>
              </w:rPr>
              <w:t xml:space="preserve">Knowledge required </w:t>
            </w:r>
            <w:r w:rsidR="001D2A0E" w:rsidRPr="00863B6C">
              <w:rPr>
                <w:rFonts w:ascii="Arial" w:hAnsi="Arial" w:cs="Arial"/>
                <w:b/>
              </w:rPr>
              <w:t>(</w:t>
            </w:r>
            <w:r w:rsidR="00E36F2C" w:rsidRPr="00863B6C">
              <w:rPr>
                <w:rFonts w:ascii="Arial" w:hAnsi="Arial" w:cs="Arial"/>
                <w:b/>
              </w:rPr>
              <w:t>Level 4)</w:t>
            </w:r>
          </w:p>
        </w:tc>
        <w:tc>
          <w:tcPr>
            <w:tcW w:w="771" w:type="pct"/>
            <w:tcBorders>
              <w:left w:val="single" w:sz="4" w:space="0" w:color="auto"/>
              <w:right w:val="single" w:sz="4" w:space="0" w:color="auto"/>
            </w:tcBorders>
            <w:shd w:val="clear" w:color="auto" w:fill="CCC0D9" w:themeFill="accent4" w:themeFillTint="66"/>
          </w:tcPr>
          <w:p w14:paraId="0984A93D" w14:textId="77777777" w:rsidR="000E772D" w:rsidRPr="00863B6C" w:rsidRDefault="000E772D" w:rsidP="00FE4A6E">
            <w:pPr>
              <w:rPr>
                <w:rFonts w:ascii="Arial" w:hAnsi="Arial" w:cs="Arial"/>
                <w:b/>
              </w:rPr>
            </w:pPr>
            <w:r w:rsidRPr="00863B6C">
              <w:rPr>
                <w:rFonts w:ascii="Arial" w:hAnsi="Arial" w:cs="Arial"/>
                <w:b/>
              </w:rPr>
              <w:t>Date demonstrated Level 4 knowledge</w:t>
            </w:r>
          </w:p>
        </w:tc>
        <w:tc>
          <w:tcPr>
            <w:tcW w:w="752" w:type="pct"/>
            <w:tcBorders>
              <w:left w:val="single" w:sz="4" w:space="0" w:color="auto"/>
            </w:tcBorders>
            <w:shd w:val="clear" w:color="auto" w:fill="CCC0D9" w:themeFill="accent4" w:themeFillTint="66"/>
          </w:tcPr>
          <w:p w14:paraId="415D47CD" w14:textId="77777777" w:rsidR="000E772D" w:rsidRPr="00863B6C" w:rsidRDefault="000E772D" w:rsidP="00FE4A6E">
            <w:pPr>
              <w:rPr>
                <w:rFonts w:ascii="Arial" w:hAnsi="Arial" w:cs="Arial"/>
                <w:b/>
              </w:rPr>
            </w:pPr>
            <w:r w:rsidRPr="00863B6C">
              <w:rPr>
                <w:rFonts w:ascii="Arial" w:hAnsi="Arial" w:cs="Arial"/>
                <w:b/>
              </w:rPr>
              <w:t>Supervisor sign-off</w:t>
            </w:r>
          </w:p>
        </w:tc>
      </w:tr>
      <w:tr w:rsidR="000E772D" w:rsidRPr="00863B6C" w14:paraId="0A55BEC2" w14:textId="77777777" w:rsidTr="00D90F84">
        <w:tc>
          <w:tcPr>
            <w:tcW w:w="305" w:type="pct"/>
            <w:shd w:val="clear" w:color="auto" w:fill="8DB3E2" w:themeFill="text2" w:themeFillTint="66"/>
          </w:tcPr>
          <w:p w14:paraId="19662191" w14:textId="77777777" w:rsidR="000E772D" w:rsidRPr="00863B6C" w:rsidRDefault="000E772D" w:rsidP="00FE4A6E">
            <w:pPr>
              <w:rPr>
                <w:rFonts w:ascii="Arial" w:hAnsi="Arial" w:cs="Arial"/>
                <w:b/>
                <w:i/>
              </w:rPr>
            </w:pPr>
            <w:r w:rsidRPr="00863B6C">
              <w:rPr>
                <w:rFonts w:ascii="Arial" w:hAnsi="Arial" w:cs="Arial"/>
                <w:b/>
                <w:i/>
              </w:rPr>
              <w:t>1.</w:t>
            </w:r>
          </w:p>
        </w:tc>
        <w:tc>
          <w:tcPr>
            <w:tcW w:w="4695" w:type="pct"/>
            <w:gridSpan w:val="3"/>
            <w:shd w:val="clear" w:color="auto" w:fill="8DB3E2" w:themeFill="text2" w:themeFillTint="66"/>
          </w:tcPr>
          <w:p w14:paraId="7E2270FE" w14:textId="77777777" w:rsidR="000E772D" w:rsidRPr="00863B6C" w:rsidRDefault="000E772D" w:rsidP="00FE4A6E">
            <w:pPr>
              <w:rPr>
                <w:rFonts w:ascii="Arial" w:hAnsi="Arial" w:cs="Arial"/>
                <w:b/>
                <w:i/>
              </w:rPr>
            </w:pPr>
            <w:r w:rsidRPr="00863B6C">
              <w:rPr>
                <w:rFonts w:ascii="Arial" w:hAnsi="Arial" w:cs="Arial"/>
                <w:b/>
                <w:i/>
              </w:rPr>
              <w:t>Information</w:t>
            </w:r>
          </w:p>
        </w:tc>
      </w:tr>
      <w:tr w:rsidR="000E772D" w:rsidRPr="00863B6C" w14:paraId="31F6142F" w14:textId="77777777" w:rsidTr="00D90F84">
        <w:tc>
          <w:tcPr>
            <w:tcW w:w="305" w:type="pct"/>
          </w:tcPr>
          <w:p w14:paraId="1683BCF8" w14:textId="77777777" w:rsidR="000E772D" w:rsidRPr="00863B6C" w:rsidRDefault="000E772D" w:rsidP="00FE4A6E">
            <w:pPr>
              <w:rPr>
                <w:rFonts w:ascii="Arial" w:hAnsi="Arial" w:cs="Arial"/>
              </w:rPr>
            </w:pPr>
            <w:r w:rsidRPr="00863B6C">
              <w:rPr>
                <w:rFonts w:ascii="Arial" w:hAnsi="Arial" w:cs="Arial"/>
              </w:rPr>
              <w:t>1.1.</w:t>
            </w:r>
          </w:p>
        </w:tc>
        <w:tc>
          <w:tcPr>
            <w:tcW w:w="3172" w:type="pct"/>
          </w:tcPr>
          <w:p w14:paraId="56F53B2D" w14:textId="77777777" w:rsidR="000E772D" w:rsidRPr="00863B6C" w:rsidRDefault="000E772D" w:rsidP="00FE4A6E">
            <w:pPr>
              <w:rPr>
                <w:rFonts w:ascii="Arial" w:eastAsia="Calibri" w:hAnsi="Arial" w:cs="Arial"/>
              </w:rPr>
            </w:pPr>
            <w:r w:rsidRPr="00863B6C">
              <w:rPr>
                <w:rFonts w:ascii="Arial" w:eastAsia="Calibri" w:hAnsi="Arial" w:cs="Arial"/>
              </w:rPr>
              <w:t xml:space="preserve">Understand the nature, urgency and implications of dysphagia based upon the associated risk to health status </w:t>
            </w:r>
            <w:r w:rsidR="00675580" w:rsidRPr="00863B6C">
              <w:rPr>
                <w:rFonts w:ascii="Arial" w:eastAsia="Calibri" w:hAnsi="Arial" w:cs="Arial"/>
              </w:rPr>
              <w:t>and</w:t>
            </w:r>
            <w:r w:rsidRPr="00863B6C">
              <w:rPr>
                <w:rFonts w:ascii="Arial" w:eastAsia="Calibri" w:hAnsi="Arial" w:cs="Arial"/>
              </w:rPr>
              <w:t xml:space="preserve"> departmental policies</w:t>
            </w:r>
          </w:p>
          <w:p w14:paraId="18EC1952" w14:textId="77777777" w:rsidR="00622609" w:rsidRPr="00863B6C" w:rsidRDefault="00622609" w:rsidP="00FE4A6E">
            <w:pPr>
              <w:rPr>
                <w:rFonts w:ascii="Arial" w:eastAsia="Calibri" w:hAnsi="Arial" w:cs="Arial"/>
              </w:rPr>
            </w:pPr>
          </w:p>
          <w:p w14:paraId="34942ED0" w14:textId="77777777" w:rsidR="00622609" w:rsidRPr="00863B6C" w:rsidRDefault="00622609" w:rsidP="00FE4A6E">
            <w:pPr>
              <w:rPr>
                <w:rFonts w:ascii="Arial" w:eastAsia="Calibri" w:hAnsi="Arial" w:cs="Arial"/>
              </w:rPr>
            </w:pPr>
          </w:p>
        </w:tc>
        <w:tc>
          <w:tcPr>
            <w:tcW w:w="771" w:type="pct"/>
          </w:tcPr>
          <w:p w14:paraId="33D4BB1A" w14:textId="77777777" w:rsidR="000E772D" w:rsidRPr="00863B6C" w:rsidRDefault="000E772D" w:rsidP="00FE4A6E">
            <w:pPr>
              <w:rPr>
                <w:rFonts w:ascii="Arial" w:hAnsi="Arial" w:cs="Arial"/>
              </w:rPr>
            </w:pPr>
          </w:p>
        </w:tc>
        <w:tc>
          <w:tcPr>
            <w:tcW w:w="752" w:type="pct"/>
          </w:tcPr>
          <w:p w14:paraId="031AB09C" w14:textId="77777777" w:rsidR="000E772D" w:rsidRPr="00863B6C" w:rsidRDefault="000E772D" w:rsidP="00FE4A6E">
            <w:pPr>
              <w:rPr>
                <w:rFonts w:ascii="Arial" w:hAnsi="Arial" w:cs="Arial"/>
              </w:rPr>
            </w:pPr>
          </w:p>
        </w:tc>
      </w:tr>
      <w:tr w:rsidR="000E772D" w:rsidRPr="00863B6C" w14:paraId="19230859" w14:textId="77777777" w:rsidTr="00D90F84">
        <w:tc>
          <w:tcPr>
            <w:tcW w:w="305" w:type="pct"/>
          </w:tcPr>
          <w:p w14:paraId="48711BCE" w14:textId="77777777" w:rsidR="000E772D" w:rsidRPr="00863B6C" w:rsidRDefault="000E772D" w:rsidP="00FE4A6E">
            <w:pPr>
              <w:rPr>
                <w:rFonts w:ascii="Arial" w:hAnsi="Arial" w:cs="Arial"/>
              </w:rPr>
            </w:pPr>
            <w:r w:rsidRPr="00863B6C">
              <w:rPr>
                <w:rFonts w:ascii="Arial" w:hAnsi="Arial" w:cs="Arial"/>
              </w:rPr>
              <w:t>1.2.</w:t>
            </w:r>
          </w:p>
        </w:tc>
        <w:tc>
          <w:tcPr>
            <w:tcW w:w="3172" w:type="pct"/>
          </w:tcPr>
          <w:p w14:paraId="36447851" w14:textId="77777777" w:rsidR="000E772D" w:rsidRPr="00863B6C" w:rsidRDefault="000E772D" w:rsidP="00FE4A6E">
            <w:pPr>
              <w:rPr>
                <w:rFonts w:ascii="Arial" w:hAnsi="Arial" w:cs="Arial"/>
              </w:rPr>
            </w:pPr>
            <w:r w:rsidRPr="00863B6C">
              <w:rPr>
                <w:rFonts w:ascii="Arial" w:hAnsi="Arial" w:cs="Arial"/>
              </w:rPr>
              <w:t>Understand pertinent information and how it informs your assessment and affects the individual</w:t>
            </w:r>
          </w:p>
          <w:p w14:paraId="7BC88407" w14:textId="77777777" w:rsidR="000E772D" w:rsidRPr="00863B6C" w:rsidRDefault="000E772D" w:rsidP="00FE4A6E">
            <w:pPr>
              <w:rPr>
                <w:rFonts w:ascii="Arial" w:hAnsi="Arial" w:cs="Arial"/>
              </w:rPr>
            </w:pPr>
          </w:p>
          <w:p w14:paraId="567E011E" w14:textId="77777777" w:rsidR="000E772D" w:rsidRPr="00863B6C" w:rsidRDefault="000E772D" w:rsidP="00FE4A6E">
            <w:pPr>
              <w:rPr>
                <w:rFonts w:ascii="Arial" w:hAnsi="Arial" w:cs="Arial"/>
              </w:rPr>
            </w:pPr>
          </w:p>
        </w:tc>
        <w:tc>
          <w:tcPr>
            <w:tcW w:w="771" w:type="pct"/>
          </w:tcPr>
          <w:p w14:paraId="3AFDD06A" w14:textId="77777777" w:rsidR="000E772D" w:rsidRPr="00863B6C" w:rsidRDefault="000E772D" w:rsidP="00FE4A6E">
            <w:pPr>
              <w:rPr>
                <w:rFonts w:ascii="Arial" w:hAnsi="Arial" w:cs="Arial"/>
              </w:rPr>
            </w:pPr>
          </w:p>
        </w:tc>
        <w:tc>
          <w:tcPr>
            <w:tcW w:w="752" w:type="pct"/>
          </w:tcPr>
          <w:p w14:paraId="3631374B" w14:textId="77777777" w:rsidR="000E772D" w:rsidRPr="00863B6C" w:rsidRDefault="000E772D" w:rsidP="00FE4A6E">
            <w:pPr>
              <w:rPr>
                <w:rFonts w:ascii="Arial" w:hAnsi="Arial" w:cs="Arial"/>
              </w:rPr>
            </w:pPr>
          </w:p>
        </w:tc>
      </w:tr>
      <w:tr w:rsidR="000E772D" w:rsidRPr="00863B6C" w14:paraId="129D4E83" w14:textId="77777777" w:rsidTr="00D90F84">
        <w:tc>
          <w:tcPr>
            <w:tcW w:w="305" w:type="pct"/>
            <w:tcBorders>
              <w:bottom w:val="single" w:sz="4" w:space="0" w:color="000000" w:themeColor="text1"/>
            </w:tcBorders>
          </w:tcPr>
          <w:p w14:paraId="7003F879" w14:textId="77777777" w:rsidR="000E772D" w:rsidRPr="00863B6C" w:rsidRDefault="000E772D" w:rsidP="00FE4A6E">
            <w:pPr>
              <w:rPr>
                <w:rFonts w:ascii="Arial" w:hAnsi="Arial" w:cs="Arial"/>
              </w:rPr>
            </w:pPr>
            <w:r w:rsidRPr="00863B6C">
              <w:rPr>
                <w:rFonts w:ascii="Arial" w:hAnsi="Arial" w:cs="Arial"/>
              </w:rPr>
              <w:t>1.3.</w:t>
            </w:r>
          </w:p>
        </w:tc>
        <w:tc>
          <w:tcPr>
            <w:tcW w:w="3172" w:type="pct"/>
            <w:tcBorders>
              <w:bottom w:val="single" w:sz="4" w:space="0" w:color="000000" w:themeColor="text1"/>
            </w:tcBorders>
          </w:tcPr>
          <w:p w14:paraId="6360385C" w14:textId="77777777" w:rsidR="000E772D" w:rsidRPr="00863B6C" w:rsidRDefault="000E772D" w:rsidP="00FE4A6E">
            <w:pPr>
              <w:rPr>
                <w:rFonts w:ascii="Arial" w:eastAsia="Calibri" w:hAnsi="Arial" w:cs="Arial"/>
              </w:rPr>
            </w:pPr>
            <w:r w:rsidRPr="00863B6C">
              <w:rPr>
                <w:rFonts w:ascii="Arial" w:eastAsia="Calibri" w:hAnsi="Arial" w:cs="Arial"/>
              </w:rPr>
              <w:t>Understand the impact of additional information on the protocol-guided swallowing assessment and how to obtain this information in a sensitive manner</w:t>
            </w:r>
          </w:p>
          <w:p w14:paraId="7D5F0BBE" w14:textId="77777777" w:rsidR="000E772D" w:rsidRPr="00863B6C" w:rsidRDefault="000E772D" w:rsidP="00FE4A6E">
            <w:pPr>
              <w:rPr>
                <w:rFonts w:ascii="Arial" w:eastAsia="Calibri" w:hAnsi="Arial" w:cs="Arial"/>
              </w:rPr>
            </w:pPr>
          </w:p>
          <w:p w14:paraId="42526E8F" w14:textId="77777777" w:rsidR="000E772D" w:rsidRPr="00863B6C" w:rsidRDefault="000E772D" w:rsidP="00FE4A6E">
            <w:pPr>
              <w:rPr>
                <w:rFonts w:ascii="Arial" w:eastAsia="Calibri" w:hAnsi="Arial" w:cs="Arial"/>
              </w:rPr>
            </w:pPr>
          </w:p>
        </w:tc>
        <w:tc>
          <w:tcPr>
            <w:tcW w:w="771" w:type="pct"/>
            <w:tcBorders>
              <w:bottom w:val="single" w:sz="4" w:space="0" w:color="000000" w:themeColor="text1"/>
            </w:tcBorders>
          </w:tcPr>
          <w:p w14:paraId="6F684B93" w14:textId="77777777" w:rsidR="000E772D" w:rsidRPr="00863B6C" w:rsidRDefault="000E772D" w:rsidP="00FE4A6E">
            <w:pPr>
              <w:rPr>
                <w:rFonts w:ascii="Arial" w:hAnsi="Arial" w:cs="Arial"/>
              </w:rPr>
            </w:pPr>
          </w:p>
        </w:tc>
        <w:tc>
          <w:tcPr>
            <w:tcW w:w="752" w:type="pct"/>
            <w:tcBorders>
              <w:bottom w:val="single" w:sz="4" w:space="0" w:color="000000" w:themeColor="text1"/>
            </w:tcBorders>
          </w:tcPr>
          <w:p w14:paraId="0F282843" w14:textId="77777777" w:rsidR="000E772D" w:rsidRPr="00863B6C" w:rsidRDefault="000E772D" w:rsidP="00FE4A6E">
            <w:pPr>
              <w:rPr>
                <w:rFonts w:ascii="Arial" w:hAnsi="Arial" w:cs="Arial"/>
              </w:rPr>
            </w:pPr>
          </w:p>
        </w:tc>
      </w:tr>
      <w:tr w:rsidR="000E772D" w:rsidRPr="00863B6C" w14:paraId="5CE4BB92" w14:textId="77777777" w:rsidTr="00D90F84">
        <w:tc>
          <w:tcPr>
            <w:tcW w:w="305" w:type="pct"/>
            <w:tcBorders>
              <w:bottom w:val="single" w:sz="4" w:space="0" w:color="000000" w:themeColor="text1"/>
            </w:tcBorders>
          </w:tcPr>
          <w:p w14:paraId="37D9A599" w14:textId="77777777" w:rsidR="000E772D" w:rsidRPr="00863B6C" w:rsidRDefault="000E772D" w:rsidP="00FE4A6E">
            <w:pPr>
              <w:rPr>
                <w:rFonts w:ascii="Arial" w:hAnsi="Arial" w:cs="Arial"/>
              </w:rPr>
            </w:pPr>
            <w:r w:rsidRPr="00863B6C">
              <w:rPr>
                <w:rFonts w:ascii="Arial" w:hAnsi="Arial" w:cs="Arial"/>
              </w:rPr>
              <w:t>1.4.</w:t>
            </w:r>
          </w:p>
        </w:tc>
        <w:tc>
          <w:tcPr>
            <w:tcW w:w="3172" w:type="pct"/>
            <w:tcBorders>
              <w:bottom w:val="single" w:sz="4" w:space="0" w:color="000000" w:themeColor="text1"/>
            </w:tcBorders>
          </w:tcPr>
          <w:p w14:paraId="33B2A64A" w14:textId="77777777" w:rsidR="000E772D" w:rsidRPr="00863B6C" w:rsidRDefault="000E772D" w:rsidP="00FE4A6E">
            <w:pPr>
              <w:rPr>
                <w:rFonts w:ascii="Arial" w:eastAsia="Calibri" w:hAnsi="Arial" w:cs="Arial"/>
              </w:rPr>
            </w:pPr>
            <w:r w:rsidRPr="00863B6C">
              <w:rPr>
                <w:rFonts w:ascii="Arial" w:eastAsia="Calibri" w:hAnsi="Arial" w:cs="Arial"/>
              </w:rPr>
              <w:t>Understand the rationale for the component parts of the assessment, its timing, potential outcome and implications for the individual, carer and other professionals, including how end of life/quality of life issues and the dying process can impinge upon the dysphagia management plan</w:t>
            </w:r>
          </w:p>
          <w:p w14:paraId="67A23833" w14:textId="77777777" w:rsidR="000E772D" w:rsidRPr="00863B6C" w:rsidRDefault="000E772D" w:rsidP="00FE4A6E">
            <w:pPr>
              <w:rPr>
                <w:rFonts w:ascii="Arial" w:eastAsia="Calibri" w:hAnsi="Arial" w:cs="Arial"/>
              </w:rPr>
            </w:pPr>
          </w:p>
        </w:tc>
        <w:tc>
          <w:tcPr>
            <w:tcW w:w="771" w:type="pct"/>
            <w:tcBorders>
              <w:bottom w:val="single" w:sz="4" w:space="0" w:color="000000" w:themeColor="text1"/>
            </w:tcBorders>
          </w:tcPr>
          <w:p w14:paraId="5552FC21" w14:textId="77777777" w:rsidR="000E772D" w:rsidRPr="00863B6C" w:rsidRDefault="000E772D" w:rsidP="00FE4A6E">
            <w:pPr>
              <w:rPr>
                <w:rFonts w:ascii="Arial" w:hAnsi="Arial" w:cs="Arial"/>
              </w:rPr>
            </w:pPr>
          </w:p>
        </w:tc>
        <w:tc>
          <w:tcPr>
            <w:tcW w:w="752" w:type="pct"/>
            <w:tcBorders>
              <w:bottom w:val="single" w:sz="4" w:space="0" w:color="000000" w:themeColor="text1"/>
            </w:tcBorders>
          </w:tcPr>
          <w:p w14:paraId="6B9F64A3" w14:textId="77777777" w:rsidR="000E772D" w:rsidRPr="00863B6C" w:rsidRDefault="000E772D" w:rsidP="00FE4A6E">
            <w:pPr>
              <w:rPr>
                <w:rFonts w:ascii="Arial" w:hAnsi="Arial" w:cs="Arial"/>
              </w:rPr>
            </w:pPr>
          </w:p>
        </w:tc>
      </w:tr>
      <w:tr w:rsidR="000E772D" w:rsidRPr="00863B6C" w14:paraId="39F794C4" w14:textId="77777777" w:rsidTr="00D90F84">
        <w:tc>
          <w:tcPr>
            <w:tcW w:w="305" w:type="pct"/>
            <w:shd w:val="clear" w:color="auto" w:fill="8DB3E2" w:themeFill="text2" w:themeFillTint="66"/>
          </w:tcPr>
          <w:p w14:paraId="4DFCC1B4" w14:textId="77777777" w:rsidR="000E772D" w:rsidRPr="00863B6C" w:rsidRDefault="00D12BD0" w:rsidP="00FE4A6E">
            <w:pPr>
              <w:rPr>
                <w:rFonts w:ascii="Arial" w:eastAsia="Calibri" w:hAnsi="Arial" w:cs="Arial"/>
                <w:b/>
                <w:i/>
              </w:rPr>
            </w:pPr>
            <w:r w:rsidRPr="00863B6C">
              <w:rPr>
                <w:rFonts w:ascii="Arial" w:eastAsia="Calibri" w:hAnsi="Arial" w:cs="Arial"/>
                <w:b/>
                <w:i/>
              </w:rPr>
              <w:t>2</w:t>
            </w:r>
            <w:r w:rsidR="000E772D" w:rsidRPr="00863B6C">
              <w:rPr>
                <w:rFonts w:ascii="Arial" w:eastAsia="Calibri" w:hAnsi="Arial" w:cs="Arial"/>
                <w:b/>
                <w:i/>
              </w:rPr>
              <w:t>.</w:t>
            </w:r>
          </w:p>
        </w:tc>
        <w:tc>
          <w:tcPr>
            <w:tcW w:w="4695" w:type="pct"/>
            <w:gridSpan w:val="3"/>
            <w:shd w:val="clear" w:color="auto" w:fill="8DB3E2" w:themeFill="text2" w:themeFillTint="66"/>
          </w:tcPr>
          <w:p w14:paraId="74A00548" w14:textId="77777777" w:rsidR="000E772D" w:rsidRPr="00863B6C" w:rsidRDefault="000E772D" w:rsidP="00FE4A6E">
            <w:pPr>
              <w:rPr>
                <w:rFonts w:ascii="Arial" w:hAnsi="Arial" w:cs="Arial"/>
                <w:b/>
                <w:i/>
              </w:rPr>
            </w:pPr>
            <w:r w:rsidRPr="00863B6C">
              <w:rPr>
                <w:rFonts w:ascii="Arial" w:hAnsi="Arial" w:cs="Arial"/>
                <w:b/>
                <w:i/>
              </w:rPr>
              <w:t>Environment</w:t>
            </w:r>
          </w:p>
        </w:tc>
      </w:tr>
      <w:tr w:rsidR="000E772D" w:rsidRPr="00863B6C" w14:paraId="7192936F" w14:textId="77777777" w:rsidTr="00D90F84">
        <w:tc>
          <w:tcPr>
            <w:tcW w:w="305" w:type="pct"/>
          </w:tcPr>
          <w:p w14:paraId="6A12F58C" w14:textId="77777777" w:rsidR="000E772D" w:rsidRPr="00863B6C" w:rsidRDefault="00D12BD0" w:rsidP="00FE4A6E">
            <w:pPr>
              <w:rPr>
                <w:rFonts w:ascii="Arial" w:hAnsi="Arial" w:cs="Arial"/>
              </w:rPr>
            </w:pPr>
            <w:r w:rsidRPr="00863B6C">
              <w:rPr>
                <w:rFonts w:ascii="Arial" w:hAnsi="Arial" w:cs="Arial"/>
              </w:rPr>
              <w:t>2</w:t>
            </w:r>
            <w:r w:rsidR="000E772D" w:rsidRPr="00863B6C">
              <w:rPr>
                <w:rFonts w:ascii="Arial" w:hAnsi="Arial" w:cs="Arial"/>
              </w:rPr>
              <w:t>.1.</w:t>
            </w:r>
          </w:p>
        </w:tc>
        <w:tc>
          <w:tcPr>
            <w:tcW w:w="3172" w:type="pct"/>
          </w:tcPr>
          <w:p w14:paraId="7462ED99" w14:textId="092FDABE" w:rsidR="000E772D" w:rsidRPr="00863B6C" w:rsidRDefault="000E772D" w:rsidP="00FE4A6E">
            <w:pPr>
              <w:rPr>
                <w:rFonts w:ascii="Arial" w:eastAsia="Calibri" w:hAnsi="Arial" w:cs="Arial"/>
              </w:rPr>
            </w:pPr>
            <w:r w:rsidRPr="00863B6C">
              <w:rPr>
                <w:rFonts w:ascii="Arial" w:eastAsia="Calibri" w:hAnsi="Arial" w:cs="Arial"/>
              </w:rPr>
              <w:t xml:space="preserve">Understand how the environment impacts upon swallowing function and how to </w:t>
            </w:r>
            <w:r w:rsidR="00D67A1A" w:rsidRPr="00863B6C">
              <w:rPr>
                <w:rFonts w:ascii="Arial" w:eastAsia="Calibri" w:hAnsi="Arial" w:cs="Arial"/>
              </w:rPr>
              <w:t>e</w:t>
            </w:r>
            <w:r w:rsidRPr="00863B6C">
              <w:rPr>
                <w:rFonts w:ascii="Arial" w:eastAsia="Calibri" w:hAnsi="Arial" w:cs="Arial"/>
              </w:rPr>
              <w:t>ffect change in order to optimise the individual’s eating and drinking efficiency and swallowing skills</w:t>
            </w:r>
          </w:p>
          <w:p w14:paraId="1241FC73" w14:textId="77777777" w:rsidR="000E772D" w:rsidRPr="00863B6C" w:rsidRDefault="000E772D" w:rsidP="00FE4A6E">
            <w:pPr>
              <w:rPr>
                <w:rFonts w:ascii="Arial" w:eastAsia="Calibri" w:hAnsi="Arial" w:cs="Arial"/>
              </w:rPr>
            </w:pPr>
          </w:p>
        </w:tc>
        <w:tc>
          <w:tcPr>
            <w:tcW w:w="771" w:type="pct"/>
          </w:tcPr>
          <w:p w14:paraId="087E709E" w14:textId="77777777" w:rsidR="000E772D" w:rsidRPr="00863B6C" w:rsidRDefault="000E772D" w:rsidP="00FE4A6E">
            <w:pPr>
              <w:rPr>
                <w:rFonts w:ascii="Arial" w:hAnsi="Arial" w:cs="Arial"/>
              </w:rPr>
            </w:pPr>
          </w:p>
        </w:tc>
        <w:tc>
          <w:tcPr>
            <w:tcW w:w="752" w:type="pct"/>
          </w:tcPr>
          <w:p w14:paraId="75B310A5" w14:textId="77777777" w:rsidR="000E772D" w:rsidRPr="00863B6C" w:rsidRDefault="000E772D" w:rsidP="00FE4A6E">
            <w:pPr>
              <w:rPr>
                <w:rFonts w:ascii="Arial" w:hAnsi="Arial" w:cs="Arial"/>
              </w:rPr>
            </w:pPr>
          </w:p>
        </w:tc>
      </w:tr>
      <w:tr w:rsidR="00774C16" w:rsidRPr="00863B6C" w14:paraId="01ADC34B" w14:textId="77777777" w:rsidTr="00D90F84">
        <w:tc>
          <w:tcPr>
            <w:tcW w:w="305" w:type="pct"/>
          </w:tcPr>
          <w:p w14:paraId="1F2EEF27" w14:textId="77777777" w:rsidR="00774C16" w:rsidRPr="00863B6C" w:rsidRDefault="00774C16" w:rsidP="00774C16">
            <w:pPr>
              <w:rPr>
                <w:rFonts w:ascii="Arial" w:hAnsi="Arial" w:cs="Arial"/>
              </w:rPr>
            </w:pPr>
            <w:r w:rsidRPr="00863B6C">
              <w:rPr>
                <w:rFonts w:ascii="Arial" w:hAnsi="Arial" w:cs="Arial"/>
              </w:rPr>
              <w:t>2.2.</w:t>
            </w:r>
          </w:p>
        </w:tc>
        <w:tc>
          <w:tcPr>
            <w:tcW w:w="3172" w:type="pct"/>
          </w:tcPr>
          <w:p w14:paraId="66997F4F" w14:textId="48178DF8" w:rsidR="00774C16" w:rsidRPr="00863B6C" w:rsidRDefault="00774C16" w:rsidP="00774C16">
            <w:pPr>
              <w:rPr>
                <w:rFonts w:ascii="Arial" w:eastAsia="Calibri" w:hAnsi="Arial" w:cs="Arial"/>
              </w:rPr>
            </w:pPr>
            <w:r w:rsidRPr="00863B6C">
              <w:rPr>
                <w:rFonts w:ascii="Arial" w:eastAsia="Calibri" w:hAnsi="Arial" w:cs="Arial"/>
              </w:rPr>
              <w:t xml:space="preserve">Understand how to modify the individual’s environment, posture, utensils, sensory support, oral intake etc. to provide an eating, drinking routine as part of an interim care plan. </w:t>
            </w:r>
          </w:p>
          <w:p w14:paraId="29B5F93B" w14:textId="77777777" w:rsidR="00774C16" w:rsidRPr="00863B6C" w:rsidRDefault="00774C16" w:rsidP="00774C16">
            <w:pPr>
              <w:rPr>
                <w:rFonts w:ascii="Arial" w:eastAsia="Calibri" w:hAnsi="Arial" w:cs="Arial"/>
              </w:rPr>
            </w:pPr>
          </w:p>
        </w:tc>
        <w:tc>
          <w:tcPr>
            <w:tcW w:w="771" w:type="pct"/>
          </w:tcPr>
          <w:p w14:paraId="452705C1" w14:textId="77777777" w:rsidR="00774C16" w:rsidRPr="00863B6C" w:rsidRDefault="00774C16" w:rsidP="00774C16">
            <w:pPr>
              <w:rPr>
                <w:rFonts w:ascii="Arial" w:hAnsi="Arial" w:cs="Arial"/>
              </w:rPr>
            </w:pPr>
          </w:p>
        </w:tc>
        <w:tc>
          <w:tcPr>
            <w:tcW w:w="752" w:type="pct"/>
          </w:tcPr>
          <w:p w14:paraId="0514953C" w14:textId="77777777" w:rsidR="00774C16" w:rsidRPr="00863B6C" w:rsidRDefault="00774C16" w:rsidP="00774C16">
            <w:pPr>
              <w:rPr>
                <w:rFonts w:ascii="Arial" w:hAnsi="Arial" w:cs="Arial"/>
              </w:rPr>
            </w:pPr>
          </w:p>
        </w:tc>
      </w:tr>
    </w:tbl>
    <w:p w14:paraId="54EAC07C" w14:textId="77777777" w:rsidR="00D7143A" w:rsidRPr="00863B6C" w:rsidRDefault="00D7143A">
      <w:r w:rsidRPr="00863B6C">
        <w:br w:type="page"/>
      </w:r>
    </w:p>
    <w:tbl>
      <w:tblPr>
        <w:tblStyle w:val="TableGrid"/>
        <w:tblW w:w="5000" w:type="pct"/>
        <w:tblLook w:val="04A0" w:firstRow="1" w:lastRow="0" w:firstColumn="1" w:lastColumn="0" w:noHBand="0" w:noVBand="1"/>
      </w:tblPr>
      <w:tblGrid>
        <w:gridCol w:w="864"/>
        <w:gridCol w:w="8978"/>
        <w:gridCol w:w="15"/>
        <w:gridCol w:w="2160"/>
        <w:gridCol w:w="2157"/>
      </w:tblGrid>
      <w:tr w:rsidR="00775A22" w:rsidRPr="00863B6C" w14:paraId="241714E4" w14:textId="2E7C1446" w:rsidTr="00775A22">
        <w:trPr>
          <w:tblHeader/>
        </w:trPr>
        <w:tc>
          <w:tcPr>
            <w:tcW w:w="3472" w:type="pct"/>
            <w:gridSpan w:val="2"/>
            <w:shd w:val="clear" w:color="auto" w:fill="CCC0D9" w:themeFill="accent4" w:themeFillTint="66"/>
          </w:tcPr>
          <w:p w14:paraId="4805DDB4" w14:textId="0F11FA15" w:rsidR="00775A22" w:rsidRPr="00863B6C" w:rsidRDefault="00775A22" w:rsidP="00774C16">
            <w:pPr>
              <w:rPr>
                <w:rFonts w:ascii="Arial" w:hAnsi="Arial" w:cs="Arial"/>
                <w:b/>
                <w:i/>
              </w:rPr>
            </w:pPr>
            <w:r w:rsidRPr="00863B6C">
              <w:rPr>
                <w:rFonts w:ascii="Arial" w:hAnsi="Arial" w:cs="Arial"/>
                <w:b/>
              </w:rPr>
              <w:lastRenderedPageBreak/>
              <w:t>Knowledge required (Level 4)</w:t>
            </w:r>
          </w:p>
        </w:tc>
        <w:tc>
          <w:tcPr>
            <w:tcW w:w="767" w:type="pct"/>
            <w:gridSpan w:val="2"/>
            <w:shd w:val="clear" w:color="auto" w:fill="CCC0D9" w:themeFill="accent4" w:themeFillTint="66"/>
          </w:tcPr>
          <w:p w14:paraId="279A5BA1" w14:textId="019FCF93" w:rsidR="00775A22" w:rsidRPr="00863B6C" w:rsidRDefault="00775A22" w:rsidP="00774C16">
            <w:pPr>
              <w:rPr>
                <w:rFonts w:ascii="Arial" w:hAnsi="Arial" w:cs="Arial"/>
                <w:b/>
              </w:rPr>
            </w:pPr>
            <w:r w:rsidRPr="00863B6C">
              <w:rPr>
                <w:rFonts w:ascii="Arial" w:hAnsi="Arial" w:cs="Arial"/>
                <w:b/>
              </w:rPr>
              <w:t>Date demonstrated Level 4 knowledge</w:t>
            </w:r>
          </w:p>
        </w:tc>
        <w:tc>
          <w:tcPr>
            <w:tcW w:w="762" w:type="pct"/>
            <w:shd w:val="clear" w:color="auto" w:fill="CCC0D9" w:themeFill="accent4" w:themeFillTint="66"/>
          </w:tcPr>
          <w:p w14:paraId="692288C3" w14:textId="6A1423DA" w:rsidR="00775A22" w:rsidRPr="00863B6C" w:rsidRDefault="00775A22" w:rsidP="00774C16">
            <w:pPr>
              <w:rPr>
                <w:rFonts w:ascii="Arial" w:hAnsi="Arial" w:cs="Arial"/>
                <w:b/>
                <w:i/>
              </w:rPr>
            </w:pPr>
            <w:r w:rsidRPr="00863B6C">
              <w:rPr>
                <w:rFonts w:ascii="Arial" w:hAnsi="Arial" w:cs="Arial"/>
                <w:b/>
              </w:rPr>
              <w:t>Supervisor sign-off</w:t>
            </w:r>
          </w:p>
        </w:tc>
      </w:tr>
      <w:tr w:rsidR="00775A22" w:rsidRPr="00863B6C" w14:paraId="2EEC756A" w14:textId="77777777" w:rsidTr="00E4305F">
        <w:tc>
          <w:tcPr>
            <w:tcW w:w="305" w:type="pct"/>
            <w:shd w:val="clear" w:color="auto" w:fill="8DB3E2" w:themeFill="text2" w:themeFillTint="66"/>
          </w:tcPr>
          <w:p w14:paraId="0229B2F9" w14:textId="41CC47C9" w:rsidR="00775A22" w:rsidRPr="00863B6C" w:rsidRDefault="00775A22" w:rsidP="00774C16">
            <w:pPr>
              <w:rPr>
                <w:rFonts w:ascii="Arial" w:eastAsia="Calibri" w:hAnsi="Arial" w:cs="Arial"/>
                <w:b/>
                <w:i/>
              </w:rPr>
            </w:pPr>
            <w:r w:rsidRPr="00863B6C">
              <w:rPr>
                <w:rFonts w:ascii="Arial" w:eastAsia="Calibri" w:hAnsi="Arial" w:cs="Arial"/>
                <w:b/>
                <w:i/>
              </w:rPr>
              <w:t>3.</w:t>
            </w:r>
          </w:p>
        </w:tc>
        <w:tc>
          <w:tcPr>
            <w:tcW w:w="4695" w:type="pct"/>
            <w:gridSpan w:val="4"/>
            <w:shd w:val="clear" w:color="auto" w:fill="8DB3E2" w:themeFill="text2" w:themeFillTint="66"/>
          </w:tcPr>
          <w:p w14:paraId="14C399B5" w14:textId="77777777" w:rsidR="00775A22" w:rsidRPr="00863B6C" w:rsidRDefault="00775A22" w:rsidP="00774C16">
            <w:pPr>
              <w:rPr>
                <w:rFonts w:ascii="Arial" w:hAnsi="Arial" w:cs="Arial"/>
                <w:b/>
                <w:i/>
              </w:rPr>
            </w:pPr>
            <w:r w:rsidRPr="00863B6C">
              <w:rPr>
                <w:rFonts w:ascii="Arial" w:hAnsi="Arial" w:cs="Arial"/>
                <w:b/>
                <w:i/>
              </w:rPr>
              <w:t>Protocol-guided assessment</w:t>
            </w:r>
          </w:p>
        </w:tc>
      </w:tr>
      <w:tr w:rsidR="00775A22" w:rsidRPr="00863B6C" w14:paraId="1B82E63C" w14:textId="77777777" w:rsidTr="00775A22">
        <w:tc>
          <w:tcPr>
            <w:tcW w:w="305" w:type="pct"/>
          </w:tcPr>
          <w:p w14:paraId="40612C5B" w14:textId="77777777" w:rsidR="00775A22" w:rsidRPr="00863B6C" w:rsidRDefault="00775A22" w:rsidP="00774C16">
            <w:pPr>
              <w:rPr>
                <w:rFonts w:ascii="Arial" w:hAnsi="Arial" w:cs="Arial"/>
              </w:rPr>
            </w:pPr>
            <w:r w:rsidRPr="00863B6C">
              <w:rPr>
                <w:rFonts w:ascii="Arial" w:hAnsi="Arial" w:cs="Arial"/>
              </w:rPr>
              <w:t>3.1.</w:t>
            </w:r>
          </w:p>
        </w:tc>
        <w:tc>
          <w:tcPr>
            <w:tcW w:w="3172" w:type="pct"/>
            <w:gridSpan w:val="2"/>
          </w:tcPr>
          <w:p w14:paraId="6AEF864F" w14:textId="77777777" w:rsidR="00775A22" w:rsidRPr="00863B6C" w:rsidRDefault="00775A22" w:rsidP="00774C16">
            <w:pPr>
              <w:rPr>
                <w:rFonts w:ascii="Arial" w:eastAsia="Calibri" w:hAnsi="Arial" w:cs="Arial"/>
              </w:rPr>
            </w:pPr>
            <w:r w:rsidRPr="00863B6C">
              <w:rPr>
                <w:rFonts w:ascii="Arial" w:eastAsia="Calibri" w:hAnsi="Arial" w:cs="Arial"/>
              </w:rPr>
              <w:t>Understand the need for food and hand hygiene surrounding mealtimes</w:t>
            </w:r>
          </w:p>
          <w:p w14:paraId="02006A15" w14:textId="77777777" w:rsidR="00775A22" w:rsidRPr="00863B6C" w:rsidRDefault="00775A22" w:rsidP="00774C16">
            <w:pPr>
              <w:rPr>
                <w:rFonts w:ascii="Arial" w:eastAsia="Calibri" w:hAnsi="Arial" w:cs="Arial"/>
              </w:rPr>
            </w:pPr>
          </w:p>
          <w:p w14:paraId="64F251F6" w14:textId="77777777" w:rsidR="00775A22" w:rsidRPr="00863B6C" w:rsidRDefault="00775A22" w:rsidP="00774C16">
            <w:pPr>
              <w:rPr>
                <w:rFonts w:ascii="Arial" w:eastAsia="Calibri" w:hAnsi="Arial" w:cs="Arial"/>
              </w:rPr>
            </w:pPr>
          </w:p>
          <w:p w14:paraId="3F3F3C43" w14:textId="77777777" w:rsidR="00775A22" w:rsidRPr="00863B6C" w:rsidRDefault="00775A22" w:rsidP="00774C16">
            <w:pPr>
              <w:rPr>
                <w:rFonts w:ascii="Arial" w:eastAsia="Calibri" w:hAnsi="Arial" w:cs="Arial"/>
              </w:rPr>
            </w:pPr>
          </w:p>
        </w:tc>
        <w:tc>
          <w:tcPr>
            <w:tcW w:w="761" w:type="pct"/>
          </w:tcPr>
          <w:p w14:paraId="77F7A469" w14:textId="77777777" w:rsidR="00775A22" w:rsidRPr="00863B6C" w:rsidRDefault="00775A22" w:rsidP="00774C16">
            <w:pPr>
              <w:rPr>
                <w:rFonts w:ascii="Arial" w:hAnsi="Arial" w:cs="Arial"/>
              </w:rPr>
            </w:pPr>
            <w:r w:rsidRPr="00863B6C">
              <w:rPr>
                <w:rFonts w:ascii="Arial" w:hAnsi="Arial" w:cs="Arial"/>
              </w:rPr>
              <w:t xml:space="preserve">  </w:t>
            </w:r>
          </w:p>
        </w:tc>
        <w:tc>
          <w:tcPr>
            <w:tcW w:w="762" w:type="pct"/>
          </w:tcPr>
          <w:p w14:paraId="726B5AAF" w14:textId="77777777" w:rsidR="00775A22" w:rsidRPr="00863B6C" w:rsidRDefault="00775A22" w:rsidP="00774C16">
            <w:pPr>
              <w:rPr>
                <w:rFonts w:ascii="Arial" w:hAnsi="Arial" w:cs="Arial"/>
              </w:rPr>
            </w:pPr>
          </w:p>
        </w:tc>
      </w:tr>
      <w:tr w:rsidR="00775A22" w:rsidRPr="00863B6C" w14:paraId="01F77629" w14:textId="77777777" w:rsidTr="00775A22">
        <w:tc>
          <w:tcPr>
            <w:tcW w:w="305" w:type="pct"/>
          </w:tcPr>
          <w:p w14:paraId="07C74C9D" w14:textId="77777777" w:rsidR="00775A22" w:rsidRPr="00863B6C" w:rsidRDefault="00775A22" w:rsidP="00774C16">
            <w:pPr>
              <w:rPr>
                <w:rFonts w:ascii="Arial" w:hAnsi="Arial" w:cs="Arial"/>
              </w:rPr>
            </w:pPr>
            <w:r w:rsidRPr="00863B6C">
              <w:rPr>
                <w:rFonts w:ascii="Arial" w:hAnsi="Arial" w:cs="Arial"/>
              </w:rPr>
              <w:t>3.2.</w:t>
            </w:r>
          </w:p>
        </w:tc>
        <w:tc>
          <w:tcPr>
            <w:tcW w:w="3172" w:type="pct"/>
            <w:gridSpan w:val="2"/>
          </w:tcPr>
          <w:p w14:paraId="03D2DB16" w14:textId="0E3F5D0C" w:rsidR="00775A22" w:rsidRPr="00863B6C" w:rsidRDefault="00775A22" w:rsidP="00774C16">
            <w:pPr>
              <w:rPr>
                <w:rFonts w:ascii="Arial" w:eastAsia="Calibri" w:hAnsi="Arial" w:cs="Arial"/>
              </w:rPr>
            </w:pPr>
            <w:r w:rsidRPr="00863B6C">
              <w:rPr>
                <w:rFonts w:ascii="Arial" w:eastAsia="Calibri" w:hAnsi="Arial" w:cs="Arial"/>
              </w:rPr>
              <w:t>Understand how pacing and other swallowing techniques identified in the management plan maximise independence surrounding eating and drinking to improve swallow function</w:t>
            </w:r>
          </w:p>
          <w:p w14:paraId="4B2B895F" w14:textId="77777777" w:rsidR="00775A22" w:rsidRPr="00863B6C" w:rsidRDefault="00775A22" w:rsidP="00774C16">
            <w:pPr>
              <w:rPr>
                <w:rFonts w:ascii="Arial" w:eastAsia="Calibri" w:hAnsi="Arial" w:cs="Arial"/>
              </w:rPr>
            </w:pPr>
          </w:p>
        </w:tc>
        <w:tc>
          <w:tcPr>
            <w:tcW w:w="761" w:type="pct"/>
          </w:tcPr>
          <w:p w14:paraId="6041EC0F" w14:textId="77777777" w:rsidR="00775A22" w:rsidRPr="00863B6C" w:rsidRDefault="00775A22" w:rsidP="00774C16">
            <w:pPr>
              <w:rPr>
                <w:rFonts w:ascii="Arial" w:hAnsi="Arial" w:cs="Arial"/>
              </w:rPr>
            </w:pPr>
          </w:p>
        </w:tc>
        <w:tc>
          <w:tcPr>
            <w:tcW w:w="762" w:type="pct"/>
          </w:tcPr>
          <w:p w14:paraId="5C09E087" w14:textId="77777777" w:rsidR="00775A22" w:rsidRPr="00863B6C" w:rsidRDefault="00775A22" w:rsidP="00774C16">
            <w:pPr>
              <w:rPr>
                <w:rFonts w:ascii="Arial" w:hAnsi="Arial" w:cs="Arial"/>
              </w:rPr>
            </w:pPr>
          </w:p>
        </w:tc>
      </w:tr>
      <w:tr w:rsidR="00775A22" w:rsidRPr="00863B6C" w14:paraId="5E440357" w14:textId="77777777" w:rsidTr="00775A22">
        <w:tc>
          <w:tcPr>
            <w:tcW w:w="305" w:type="pct"/>
          </w:tcPr>
          <w:p w14:paraId="0D7CB194" w14:textId="77777777" w:rsidR="00775A22" w:rsidRPr="00863B6C" w:rsidRDefault="00775A22" w:rsidP="00774C16">
            <w:pPr>
              <w:rPr>
                <w:rFonts w:ascii="Arial" w:hAnsi="Arial" w:cs="Arial"/>
              </w:rPr>
            </w:pPr>
            <w:r w:rsidRPr="00863B6C">
              <w:rPr>
                <w:rFonts w:ascii="Arial" w:hAnsi="Arial" w:cs="Arial"/>
              </w:rPr>
              <w:t>3.3.</w:t>
            </w:r>
          </w:p>
        </w:tc>
        <w:tc>
          <w:tcPr>
            <w:tcW w:w="3172" w:type="pct"/>
            <w:gridSpan w:val="2"/>
          </w:tcPr>
          <w:p w14:paraId="03B53477" w14:textId="77777777" w:rsidR="00775A22" w:rsidRPr="00863B6C" w:rsidRDefault="00775A22" w:rsidP="00774C16">
            <w:pPr>
              <w:rPr>
                <w:rFonts w:ascii="Arial" w:eastAsia="Calibri" w:hAnsi="Arial" w:cs="Arial"/>
              </w:rPr>
            </w:pPr>
            <w:r w:rsidRPr="00863B6C">
              <w:rPr>
                <w:rFonts w:ascii="Arial" w:eastAsia="Calibri" w:hAnsi="Arial" w:cs="Arial"/>
              </w:rPr>
              <w:t>Understand how to accommodate the needs of the individual, which may be documented in the Anticipatory Care Plan, in order to maximise optimum swallow function and how to access available resources/equipment, eg provide specialist cup or eating utensils</w:t>
            </w:r>
          </w:p>
          <w:p w14:paraId="59AA7E77" w14:textId="77777777" w:rsidR="00775A22" w:rsidRPr="00863B6C" w:rsidRDefault="00775A22" w:rsidP="00774C16">
            <w:pPr>
              <w:rPr>
                <w:rFonts w:ascii="Arial" w:eastAsia="Calibri" w:hAnsi="Arial" w:cs="Arial"/>
              </w:rPr>
            </w:pPr>
          </w:p>
        </w:tc>
        <w:tc>
          <w:tcPr>
            <w:tcW w:w="761" w:type="pct"/>
          </w:tcPr>
          <w:p w14:paraId="7CC26EC6" w14:textId="77777777" w:rsidR="00775A22" w:rsidRPr="00863B6C" w:rsidRDefault="00775A22" w:rsidP="00774C16">
            <w:pPr>
              <w:rPr>
                <w:rFonts w:ascii="Arial" w:hAnsi="Arial" w:cs="Arial"/>
              </w:rPr>
            </w:pPr>
          </w:p>
        </w:tc>
        <w:tc>
          <w:tcPr>
            <w:tcW w:w="762" w:type="pct"/>
          </w:tcPr>
          <w:p w14:paraId="4A209013" w14:textId="77777777" w:rsidR="00775A22" w:rsidRPr="00863B6C" w:rsidRDefault="00775A22" w:rsidP="00774C16">
            <w:pPr>
              <w:rPr>
                <w:rFonts w:ascii="Arial" w:hAnsi="Arial" w:cs="Arial"/>
              </w:rPr>
            </w:pPr>
          </w:p>
        </w:tc>
      </w:tr>
      <w:tr w:rsidR="00775A22" w:rsidRPr="00863B6C" w14:paraId="1A7C3F35" w14:textId="77777777" w:rsidTr="00775A22">
        <w:tc>
          <w:tcPr>
            <w:tcW w:w="305" w:type="pct"/>
            <w:vMerge w:val="restart"/>
          </w:tcPr>
          <w:p w14:paraId="724103A8" w14:textId="77777777" w:rsidR="00775A22" w:rsidRPr="00863B6C" w:rsidRDefault="00775A22" w:rsidP="00774C16">
            <w:pPr>
              <w:rPr>
                <w:rFonts w:ascii="Arial" w:hAnsi="Arial" w:cs="Arial"/>
              </w:rPr>
            </w:pPr>
            <w:r w:rsidRPr="00863B6C">
              <w:rPr>
                <w:rFonts w:ascii="Arial" w:hAnsi="Arial" w:cs="Arial"/>
              </w:rPr>
              <w:t>3.4.</w:t>
            </w:r>
          </w:p>
        </w:tc>
        <w:tc>
          <w:tcPr>
            <w:tcW w:w="3172" w:type="pct"/>
            <w:gridSpan w:val="2"/>
          </w:tcPr>
          <w:p w14:paraId="4336492E" w14:textId="77777777" w:rsidR="00775A22" w:rsidRPr="00863B6C" w:rsidRDefault="00775A22" w:rsidP="00774C16">
            <w:pPr>
              <w:pStyle w:val="ListParagraph"/>
              <w:numPr>
                <w:ilvl w:val="0"/>
                <w:numId w:val="36"/>
              </w:numPr>
              <w:rPr>
                <w:rFonts w:ascii="Arial" w:eastAsia="Calibri" w:hAnsi="Arial" w:cs="Arial"/>
              </w:rPr>
            </w:pPr>
            <w:r w:rsidRPr="00863B6C">
              <w:rPr>
                <w:rFonts w:ascii="Arial" w:eastAsia="Calibri" w:hAnsi="Arial" w:cs="Arial"/>
              </w:rPr>
              <w:t>Knowledge of the anatomy and physiology of swallowing pertinent to your service area</w:t>
            </w:r>
          </w:p>
          <w:p w14:paraId="14A23B03" w14:textId="77777777" w:rsidR="00775A22" w:rsidRPr="00863B6C" w:rsidRDefault="00775A22" w:rsidP="00774C16">
            <w:pPr>
              <w:rPr>
                <w:rFonts w:ascii="Arial" w:eastAsia="Calibri" w:hAnsi="Arial" w:cs="Arial"/>
              </w:rPr>
            </w:pPr>
          </w:p>
          <w:p w14:paraId="2EBE98A4" w14:textId="77777777" w:rsidR="00775A22" w:rsidRPr="00863B6C" w:rsidRDefault="00775A22" w:rsidP="00774C16">
            <w:pPr>
              <w:rPr>
                <w:rFonts w:ascii="Arial" w:eastAsia="Calibri" w:hAnsi="Arial" w:cs="Arial"/>
              </w:rPr>
            </w:pPr>
          </w:p>
          <w:p w14:paraId="60F2880B" w14:textId="77777777" w:rsidR="00775A22" w:rsidRPr="00863B6C" w:rsidRDefault="00775A22" w:rsidP="00774C16">
            <w:pPr>
              <w:rPr>
                <w:rFonts w:ascii="Arial" w:eastAsia="Calibri" w:hAnsi="Arial" w:cs="Arial"/>
              </w:rPr>
            </w:pPr>
          </w:p>
        </w:tc>
        <w:tc>
          <w:tcPr>
            <w:tcW w:w="761" w:type="pct"/>
          </w:tcPr>
          <w:p w14:paraId="5359FE3D" w14:textId="77777777" w:rsidR="00775A22" w:rsidRPr="00863B6C" w:rsidRDefault="00775A22" w:rsidP="00774C16">
            <w:pPr>
              <w:rPr>
                <w:rFonts w:ascii="Arial" w:hAnsi="Arial" w:cs="Arial"/>
              </w:rPr>
            </w:pPr>
          </w:p>
        </w:tc>
        <w:tc>
          <w:tcPr>
            <w:tcW w:w="762" w:type="pct"/>
          </w:tcPr>
          <w:p w14:paraId="3E7B47BF" w14:textId="77777777" w:rsidR="00775A22" w:rsidRPr="00863B6C" w:rsidRDefault="00775A22" w:rsidP="00774C16">
            <w:pPr>
              <w:rPr>
                <w:rFonts w:ascii="Arial" w:hAnsi="Arial" w:cs="Arial"/>
              </w:rPr>
            </w:pPr>
          </w:p>
        </w:tc>
      </w:tr>
      <w:tr w:rsidR="00775A22" w:rsidRPr="00863B6C" w14:paraId="1A767EAA" w14:textId="77777777" w:rsidTr="00775A22">
        <w:tc>
          <w:tcPr>
            <w:tcW w:w="305" w:type="pct"/>
            <w:vMerge/>
          </w:tcPr>
          <w:p w14:paraId="2B919F69" w14:textId="77777777" w:rsidR="00775A22" w:rsidRPr="00863B6C" w:rsidRDefault="00775A22" w:rsidP="00774C16">
            <w:pPr>
              <w:rPr>
                <w:rFonts w:ascii="Arial" w:hAnsi="Arial" w:cs="Arial"/>
              </w:rPr>
            </w:pPr>
          </w:p>
        </w:tc>
        <w:tc>
          <w:tcPr>
            <w:tcW w:w="3172" w:type="pct"/>
            <w:gridSpan w:val="2"/>
          </w:tcPr>
          <w:p w14:paraId="0C9D39BE" w14:textId="77777777" w:rsidR="00775A22" w:rsidRPr="00863B6C" w:rsidRDefault="00775A22" w:rsidP="00774C16">
            <w:pPr>
              <w:pStyle w:val="ListParagraph"/>
              <w:numPr>
                <w:ilvl w:val="0"/>
                <w:numId w:val="36"/>
              </w:numPr>
              <w:rPr>
                <w:rFonts w:ascii="Arial" w:eastAsia="Calibri" w:hAnsi="Arial" w:cs="Arial"/>
              </w:rPr>
            </w:pPr>
            <w:r w:rsidRPr="00863B6C">
              <w:rPr>
                <w:rFonts w:ascii="Arial" w:eastAsia="Calibri" w:hAnsi="Arial" w:cs="Arial"/>
              </w:rPr>
              <w:t>Knowledge of the underlying causes of abnormal swallowing pertinent to your service area. This includes:</w:t>
            </w:r>
          </w:p>
          <w:p w14:paraId="06BCE327" w14:textId="77777777" w:rsidR="00775A22" w:rsidRPr="00863B6C" w:rsidRDefault="00775A22" w:rsidP="00774C16">
            <w:pPr>
              <w:rPr>
                <w:rFonts w:ascii="Arial" w:eastAsia="Calibri" w:hAnsi="Arial" w:cs="Arial"/>
              </w:rPr>
            </w:pPr>
          </w:p>
          <w:p w14:paraId="1762FA54" w14:textId="77777777" w:rsidR="00775A22" w:rsidRPr="00863B6C" w:rsidRDefault="00775A22" w:rsidP="00774C16">
            <w:pPr>
              <w:pStyle w:val="ListParagraph"/>
              <w:numPr>
                <w:ilvl w:val="0"/>
                <w:numId w:val="37"/>
              </w:numPr>
              <w:rPr>
                <w:rFonts w:ascii="Arial" w:eastAsia="Calibri" w:hAnsi="Arial" w:cs="Arial"/>
              </w:rPr>
            </w:pPr>
            <w:r w:rsidRPr="00863B6C">
              <w:rPr>
                <w:rFonts w:ascii="Arial" w:eastAsia="Calibri" w:hAnsi="Arial" w:cs="Arial"/>
              </w:rPr>
              <w:t>underlying congenital, developmental, neurological and acquired disorders that may predispose dysphagia</w:t>
            </w:r>
          </w:p>
          <w:p w14:paraId="4B2A33F8" w14:textId="77777777" w:rsidR="00775A22" w:rsidRPr="00863B6C" w:rsidRDefault="00775A22" w:rsidP="00774C16">
            <w:pPr>
              <w:pStyle w:val="ListParagraph"/>
              <w:numPr>
                <w:ilvl w:val="0"/>
                <w:numId w:val="37"/>
              </w:numPr>
              <w:rPr>
                <w:rFonts w:ascii="Arial" w:eastAsia="Calibri" w:hAnsi="Arial" w:cs="Arial"/>
              </w:rPr>
            </w:pPr>
            <w:r w:rsidRPr="00863B6C">
              <w:rPr>
                <w:rFonts w:ascii="Arial" w:eastAsia="Calibri" w:hAnsi="Arial" w:cs="Arial"/>
              </w:rPr>
              <w:t>longstanding but functional abnormal eating and swallowing patterns, eg adapted and compensatory swallow physiology</w:t>
            </w:r>
          </w:p>
          <w:p w14:paraId="2D188790" w14:textId="77777777" w:rsidR="00775A22" w:rsidRPr="00863B6C" w:rsidRDefault="00775A22" w:rsidP="00774C16">
            <w:pPr>
              <w:pStyle w:val="ListParagraph"/>
              <w:numPr>
                <w:ilvl w:val="0"/>
                <w:numId w:val="37"/>
              </w:numPr>
              <w:rPr>
                <w:rFonts w:ascii="Arial" w:eastAsia="Calibri" w:hAnsi="Arial" w:cs="Arial"/>
              </w:rPr>
            </w:pPr>
            <w:r w:rsidRPr="00863B6C">
              <w:rPr>
                <w:rFonts w:ascii="Arial" w:eastAsia="Calibri" w:hAnsi="Arial" w:cs="Arial"/>
              </w:rPr>
              <w:t xml:space="preserve">medical condition </w:t>
            </w:r>
          </w:p>
          <w:p w14:paraId="21156A51" w14:textId="77777777" w:rsidR="00775A22" w:rsidRPr="00863B6C" w:rsidRDefault="00775A22" w:rsidP="00774C16">
            <w:pPr>
              <w:pStyle w:val="ListParagraph"/>
              <w:numPr>
                <w:ilvl w:val="0"/>
                <w:numId w:val="37"/>
              </w:numPr>
              <w:rPr>
                <w:rFonts w:ascii="Arial" w:eastAsia="Calibri" w:hAnsi="Arial" w:cs="Arial"/>
              </w:rPr>
            </w:pPr>
            <w:r w:rsidRPr="00863B6C">
              <w:rPr>
                <w:rFonts w:ascii="Arial" w:eastAsia="Calibri" w:hAnsi="Arial" w:cs="Arial"/>
              </w:rPr>
              <w:t>medication</w:t>
            </w:r>
          </w:p>
          <w:p w14:paraId="4D9C7872" w14:textId="77777777" w:rsidR="00775A22" w:rsidRPr="00863B6C" w:rsidRDefault="00775A22" w:rsidP="00774C16">
            <w:pPr>
              <w:pStyle w:val="ListParagraph"/>
              <w:numPr>
                <w:ilvl w:val="0"/>
                <w:numId w:val="37"/>
              </w:numPr>
              <w:rPr>
                <w:rFonts w:ascii="Arial" w:eastAsia="Calibri" w:hAnsi="Arial" w:cs="Arial"/>
              </w:rPr>
            </w:pPr>
            <w:r w:rsidRPr="00863B6C">
              <w:rPr>
                <w:rFonts w:ascii="Arial" w:eastAsia="Calibri" w:hAnsi="Arial" w:cs="Arial"/>
              </w:rPr>
              <w:t>physical condition, ie sensory and postural state</w:t>
            </w:r>
          </w:p>
          <w:p w14:paraId="06C59126" w14:textId="77777777" w:rsidR="00775A22" w:rsidRPr="00863B6C" w:rsidRDefault="00775A22" w:rsidP="00774C16">
            <w:pPr>
              <w:pStyle w:val="ListParagraph"/>
              <w:numPr>
                <w:ilvl w:val="0"/>
                <w:numId w:val="37"/>
              </w:numPr>
              <w:rPr>
                <w:rFonts w:ascii="Arial" w:eastAsia="Calibri" w:hAnsi="Arial" w:cs="Arial"/>
              </w:rPr>
            </w:pPr>
            <w:r w:rsidRPr="00863B6C">
              <w:rPr>
                <w:rFonts w:ascii="Arial" w:eastAsia="Calibri" w:hAnsi="Arial" w:cs="Arial"/>
              </w:rPr>
              <w:t>cognitive functioning</w:t>
            </w:r>
          </w:p>
          <w:p w14:paraId="645E0936" w14:textId="77777777" w:rsidR="00775A22" w:rsidRPr="00863B6C" w:rsidRDefault="00775A22" w:rsidP="00774C16">
            <w:pPr>
              <w:pStyle w:val="ListParagraph"/>
              <w:numPr>
                <w:ilvl w:val="0"/>
                <w:numId w:val="37"/>
              </w:numPr>
              <w:rPr>
                <w:rFonts w:ascii="Arial" w:eastAsia="Calibri" w:hAnsi="Arial" w:cs="Arial"/>
              </w:rPr>
            </w:pPr>
            <w:r w:rsidRPr="00863B6C">
              <w:rPr>
                <w:rFonts w:ascii="Arial" w:eastAsia="Calibri" w:hAnsi="Arial" w:cs="Arial"/>
              </w:rPr>
              <w:t>psychological state</w:t>
            </w:r>
          </w:p>
          <w:p w14:paraId="0694557B" w14:textId="77777777" w:rsidR="00775A22" w:rsidRPr="00863B6C" w:rsidRDefault="00775A22" w:rsidP="00774C16">
            <w:pPr>
              <w:pStyle w:val="ListParagraph"/>
              <w:numPr>
                <w:ilvl w:val="0"/>
                <w:numId w:val="37"/>
              </w:numPr>
              <w:rPr>
                <w:rFonts w:ascii="Arial" w:eastAsia="Calibri" w:hAnsi="Arial" w:cs="Arial"/>
              </w:rPr>
            </w:pPr>
            <w:r w:rsidRPr="00863B6C">
              <w:rPr>
                <w:rFonts w:ascii="Arial" w:eastAsia="Calibri" w:hAnsi="Arial" w:cs="Arial"/>
              </w:rPr>
              <w:t>behavioural issues</w:t>
            </w:r>
          </w:p>
          <w:p w14:paraId="03A002A4" w14:textId="77777777" w:rsidR="00775A22" w:rsidRPr="00863B6C" w:rsidRDefault="00775A22" w:rsidP="00774C16">
            <w:pPr>
              <w:pStyle w:val="ListParagraph"/>
              <w:numPr>
                <w:ilvl w:val="0"/>
                <w:numId w:val="37"/>
              </w:numPr>
              <w:rPr>
                <w:rFonts w:ascii="Arial" w:eastAsia="Calibri" w:hAnsi="Arial" w:cs="Arial"/>
              </w:rPr>
            </w:pPr>
            <w:r w:rsidRPr="00863B6C">
              <w:rPr>
                <w:rFonts w:ascii="Arial" w:eastAsia="Calibri" w:hAnsi="Arial" w:cs="Arial"/>
              </w:rPr>
              <w:t>environmental issues</w:t>
            </w:r>
          </w:p>
          <w:p w14:paraId="2C91EE79" w14:textId="77777777" w:rsidR="00775A22" w:rsidRPr="00863B6C" w:rsidRDefault="00775A22" w:rsidP="00774C16">
            <w:pPr>
              <w:rPr>
                <w:rFonts w:ascii="Arial" w:eastAsia="Calibri" w:hAnsi="Arial" w:cs="Arial"/>
              </w:rPr>
            </w:pPr>
          </w:p>
        </w:tc>
        <w:tc>
          <w:tcPr>
            <w:tcW w:w="761" w:type="pct"/>
          </w:tcPr>
          <w:p w14:paraId="757667D4" w14:textId="77777777" w:rsidR="00775A22" w:rsidRPr="00863B6C" w:rsidRDefault="00775A22" w:rsidP="00774C16">
            <w:pPr>
              <w:rPr>
                <w:rFonts w:ascii="Arial" w:hAnsi="Arial" w:cs="Arial"/>
              </w:rPr>
            </w:pPr>
          </w:p>
        </w:tc>
        <w:tc>
          <w:tcPr>
            <w:tcW w:w="762" w:type="pct"/>
          </w:tcPr>
          <w:p w14:paraId="5A7A21FB" w14:textId="77777777" w:rsidR="00775A22" w:rsidRPr="00863B6C" w:rsidRDefault="00775A22" w:rsidP="00774C16">
            <w:pPr>
              <w:rPr>
                <w:rFonts w:ascii="Arial" w:hAnsi="Arial" w:cs="Arial"/>
              </w:rPr>
            </w:pPr>
          </w:p>
        </w:tc>
      </w:tr>
      <w:tr w:rsidR="00775A22" w:rsidRPr="00863B6C" w14:paraId="5449D2C3" w14:textId="77777777" w:rsidTr="00775A22">
        <w:tc>
          <w:tcPr>
            <w:tcW w:w="305" w:type="pct"/>
            <w:vMerge/>
          </w:tcPr>
          <w:p w14:paraId="4EE6097D" w14:textId="77777777" w:rsidR="00775A22" w:rsidRPr="00863B6C" w:rsidRDefault="00775A22" w:rsidP="00774C16">
            <w:pPr>
              <w:rPr>
                <w:rFonts w:ascii="Arial" w:hAnsi="Arial" w:cs="Arial"/>
              </w:rPr>
            </w:pPr>
          </w:p>
        </w:tc>
        <w:tc>
          <w:tcPr>
            <w:tcW w:w="3172" w:type="pct"/>
            <w:gridSpan w:val="2"/>
          </w:tcPr>
          <w:p w14:paraId="6A06D00F" w14:textId="77777777" w:rsidR="00775A22" w:rsidRPr="00863B6C" w:rsidRDefault="00775A22" w:rsidP="00774C16">
            <w:pPr>
              <w:pStyle w:val="ListParagraph"/>
              <w:numPr>
                <w:ilvl w:val="0"/>
                <w:numId w:val="36"/>
              </w:numPr>
              <w:rPr>
                <w:rFonts w:ascii="Arial" w:eastAsia="Calibri" w:hAnsi="Arial" w:cs="Arial"/>
              </w:rPr>
            </w:pPr>
            <w:r w:rsidRPr="00863B6C">
              <w:rPr>
                <w:rFonts w:ascii="Arial" w:eastAsia="Calibri" w:hAnsi="Arial" w:cs="Arial"/>
              </w:rPr>
              <w:t>Understand the protocol-guided assessment, including the use of modified foods and drinks (or understand how to act as a telemedicine partner for a specialist assessment via telemedicine)</w:t>
            </w:r>
          </w:p>
          <w:p w14:paraId="2268AC83" w14:textId="77777777" w:rsidR="00775A22" w:rsidRPr="00863B6C" w:rsidRDefault="00775A22" w:rsidP="00774C16">
            <w:pPr>
              <w:rPr>
                <w:rFonts w:ascii="Arial" w:eastAsia="Calibri" w:hAnsi="Arial" w:cs="Arial"/>
              </w:rPr>
            </w:pPr>
          </w:p>
        </w:tc>
        <w:tc>
          <w:tcPr>
            <w:tcW w:w="761" w:type="pct"/>
          </w:tcPr>
          <w:p w14:paraId="24AEE7FF" w14:textId="77777777" w:rsidR="00775A22" w:rsidRPr="00863B6C" w:rsidRDefault="00775A22" w:rsidP="00774C16">
            <w:pPr>
              <w:rPr>
                <w:rFonts w:ascii="Arial" w:hAnsi="Arial" w:cs="Arial"/>
              </w:rPr>
            </w:pPr>
          </w:p>
        </w:tc>
        <w:tc>
          <w:tcPr>
            <w:tcW w:w="762" w:type="pct"/>
          </w:tcPr>
          <w:p w14:paraId="6506E346" w14:textId="77777777" w:rsidR="00775A22" w:rsidRPr="00863B6C" w:rsidRDefault="00775A22" w:rsidP="00774C16">
            <w:pPr>
              <w:rPr>
                <w:rFonts w:ascii="Arial" w:hAnsi="Arial" w:cs="Arial"/>
              </w:rPr>
            </w:pPr>
          </w:p>
        </w:tc>
      </w:tr>
      <w:tr w:rsidR="00775A22" w:rsidRPr="00863B6C" w14:paraId="397E412D" w14:textId="77777777" w:rsidTr="00775A22">
        <w:tc>
          <w:tcPr>
            <w:tcW w:w="305" w:type="pct"/>
            <w:vMerge/>
          </w:tcPr>
          <w:p w14:paraId="2F2776FB" w14:textId="77777777" w:rsidR="00775A22" w:rsidRPr="00863B6C" w:rsidRDefault="00775A22" w:rsidP="00774C16">
            <w:pPr>
              <w:rPr>
                <w:rFonts w:ascii="Arial" w:hAnsi="Arial" w:cs="Arial"/>
              </w:rPr>
            </w:pPr>
          </w:p>
        </w:tc>
        <w:tc>
          <w:tcPr>
            <w:tcW w:w="3172" w:type="pct"/>
            <w:gridSpan w:val="2"/>
          </w:tcPr>
          <w:p w14:paraId="180C437E" w14:textId="77777777" w:rsidR="00775A22" w:rsidRPr="00863B6C" w:rsidRDefault="00775A22" w:rsidP="00774C16">
            <w:pPr>
              <w:pStyle w:val="ListParagraph"/>
              <w:numPr>
                <w:ilvl w:val="0"/>
                <w:numId w:val="36"/>
              </w:numPr>
              <w:rPr>
                <w:rFonts w:ascii="Arial" w:eastAsia="Calibri" w:hAnsi="Arial" w:cs="Arial"/>
              </w:rPr>
            </w:pPr>
            <w:r w:rsidRPr="00863B6C">
              <w:rPr>
                <w:rFonts w:ascii="Arial" w:eastAsia="Calibri" w:hAnsi="Arial" w:cs="Arial"/>
              </w:rPr>
              <w:t>Understand the signs of abnormal swallowing. This may include:</w:t>
            </w:r>
          </w:p>
          <w:p w14:paraId="2985F71E" w14:textId="77777777" w:rsidR="00775A22" w:rsidRPr="00863B6C" w:rsidRDefault="00775A22" w:rsidP="00774C16">
            <w:pPr>
              <w:pStyle w:val="ListParagraph"/>
              <w:ind w:left="360"/>
              <w:rPr>
                <w:rFonts w:ascii="Arial" w:eastAsia="Calibri" w:hAnsi="Arial" w:cs="Arial"/>
              </w:rPr>
            </w:pPr>
          </w:p>
          <w:p w14:paraId="1365F22C" w14:textId="77777777" w:rsidR="00775A22" w:rsidRPr="00863B6C" w:rsidRDefault="00775A22" w:rsidP="00774C16">
            <w:pPr>
              <w:pStyle w:val="ListParagraph"/>
              <w:numPr>
                <w:ilvl w:val="0"/>
                <w:numId w:val="38"/>
              </w:numPr>
              <w:rPr>
                <w:rFonts w:ascii="Arial" w:eastAsia="Calibri" w:hAnsi="Arial" w:cs="Arial"/>
              </w:rPr>
            </w:pPr>
            <w:r w:rsidRPr="00863B6C">
              <w:rPr>
                <w:rFonts w:ascii="Arial" w:eastAsia="Calibri" w:hAnsi="Arial" w:cs="Arial"/>
              </w:rPr>
              <w:t>acute aspiration</w:t>
            </w:r>
          </w:p>
          <w:p w14:paraId="49084545" w14:textId="77777777" w:rsidR="00775A22" w:rsidRPr="00863B6C" w:rsidRDefault="00775A22" w:rsidP="00774C16">
            <w:pPr>
              <w:pStyle w:val="ListParagraph"/>
              <w:numPr>
                <w:ilvl w:val="0"/>
                <w:numId w:val="38"/>
              </w:numPr>
              <w:rPr>
                <w:rFonts w:ascii="Arial" w:eastAsia="Calibri" w:hAnsi="Arial" w:cs="Arial"/>
              </w:rPr>
            </w:pPr>
            <w:r w:rsidRPr="00863B6C">
              <w:rPr>
                <w:rFonts w:ascii="Arial" w:eastAsia="Calibri" w:hAnsi="Arial" w:cs="Arial"/>
              </w:rPr>
              <w:t>chronic aspiration, eg compromised nutrition, hydration and respiration</w:t>
            </w:r>
          </w:p>
          <w:p w14:paraId="5D564640" w14:textId="77777777" w:rsidR="00775A22" w:rsidRPr="00863B6C" w:rsidRDefault="00775A22" w:rsidP="00774C16">
            <w:pPr>
              <w:pStyle w:val="ListParagraph"/>
              <w:numPr>
                <w:ilvl w:val="0"/>
                <w:numId w:val="38"/>
              </w:numPr>
              <w:rPr>
                <w:rFonts w:ascii="Arial" w:eastAsia="Calibri" w:hAnsi="Arial" w:cs="Arial"/>
              </w:rPr>
            </w:pPr>
            <w:r w:rsidRPr="00863B6C">
              <w:rPr>
                <w:rFonts w:ascii="Arial" w:eastAsia="Calibri" w:hAnsi="Arial" w:cs="Arial"/>
              </w:rPr>
              <w:t>silent aspiration</w:t>
            </w:r>
          </w:p>
          <w:p w14:paraId="51D1EB74" w14:textId="77777777" w:rsidR="00775A22" w:rsidRPr="00863B6C" w:rsidRDefault="00775A22" w:rsidP="00774C16">
            <w:pPr>
              <w:pStyle w:val="ListParagraph"/>
              <w:numPr>
                <w:ilvl w:val="0"/>
                <w:numId w:val="38"/>
              </w:numPr>
              <w:rPr>
                <w:rFonts w:ascii="Arial" w:eastAsia="Calibri" w:hAnsi="Arial" w:cs="Arial"/>
              </w:rPr>
            </w:pPr>
            <w:r w:rsidRPr="00863B6C">
              <w:rPr>
                <w:rFonts w:ascii="Arial" w:eastAsia="Calibri" w:hAnsi="Arial" w:cs="Arial"/>
              </w:rPr>
              <w:t>non-verbal signals of stress whilst eating, drinking and swallowing</w:t>
            </w:r>
          </w:p>
          <w:p w14:paraId="7D4291AF" w14:textId="77777777" w:rsidR="00775A22" w:rsidRPr="00863B6C" w:rsidRDefault="00775A22" w:rsidP="00774C16">
            <w:pPr>
              <w:ind w:left="360"/>
              <w:rPr>
                <w:rFonts w:ascii="Arial" w:eastAsia="Calibri" w:hAnsi="Arial" w:cs="Arial"/>
              </w:rPr>
            </w:pPr>
          </w:p>
        </w:tc>
        <w:tc>
          <w:tcPr>
            <w:tcW w:w="761" w:type="pct"/>
          </w:tcPr>
          <w:p w14:paraId="7DDBF0E3" w14:textId="77777777" w:rsidR="00775A22" w:rsidRPr="00863B6C" w:rsidRDefault="00775A22" w:rsidP="00774C16">
            <w:pPr>
              <w:rPr>
                <w:rFonts w:ascii="Arial" w:hAnsi="Arial" w:cs="Arial"/>
              </w:rPr>
            </w:pPr>
          </w:p>
        </w:tc>
        <w:tc>
          <w:tcPr>
            <w:tcW w:w="762" w:type="pct"/>
          </w:tcPr>
          <w:p w14:paraId="79B540A7" w14:textId="77777777" w:rsidR="00775A22" w:rsidRPr="00863B6C" w:rsidRDefault="00775A22" w:rsidP="00774C16">
            <w:pPr>
              <w:rPr>
                <w:rFonts w:ascii="Arial" w:hAnsi="Arial" w:cs="Arial"/>
              </w:rPr>
            </w:pPr>
          </w:p>
        </w:tc>
      </w:tr>
      <w:tr w:rsidR="00775A22" w:rsidRPr="00863B6C" w14:paraId="621838B2" w14:textId="77777777" w:rsidTr="00775A22">
        <w:tc>
          <w:tcPr>
            <w:tcW w:w="305" w:type="pct"/>
          </w:tcPr>
          <w:p w14:paraId="3B973496" w14:textId="77777777" w:rsidR="00775A22" w:rsidRPr="00863B6C" w:rsidRDefault="00775A22" w:rsidP="00774C16">
            <w:pPr>
              <w:rPr>
                <w:rFonts w:ascii="Arial" w:hAnsi="Arial" w:cs="Arial"/>
              </w:rPr>
            </w:pPr>
            <w:r w:rsidRPr="00863B6C">
              <w:rPr>
                <w:rFonts w:ascii="Arial" w:hAnsi="Arial" w:cs="Arial"/>
              </w:rPr>
              <w:t xml:space="preserve">3.5. </w:t>
            </w:r>
          </w:p>
        </w:tc>
        <w:tc>
          <w:tcPr>
            <w:tcW w:w="3172" w:type="pct"/>
            <w:gridSpan w:val="2"/>
          </w:tcPr>
          <w:p w14:paraId="32C94525" w14:textId="77777777" w:rsidR="00775A22" w:rsidRPr="00863B6C" w:rsidRDefault="00775A22" w:rsidP="00774C16">
            <w:pPr>
              <w:rPr>
                <w:rFonts w:ascii="Arial" w:eastAsia="Calibri" w:hAnsi="Arial" w:cs="Arial"/>
              </w:rPr>
            </w:pPr>
            <w:r w:rsidRPr="00863B6C">
              <w:rPr>
                <w:rFonts w:ascii="Arial" w:eastAsia="Calibri" w:hAnsi="Arial" w:cs="Arial"/>
              </w:rPr>
              <w:t>Understand the agreed protocol for termination of an assessment should signs of choking or respiratory distress occur</w:t>
            </w:r>
          </w:p>
          <w:p w14:paraId="6E6E706F" w14:textId="77777777" w:rsidR="00775A22" w:rsidRPr="00863B6C" w:rsidRDefault="00775A22" w:rsidP="00774C16">
            <w:pPr>
              <w:rPr>
                <w:rFonts w:ascii="Arial" w:eastAsia="Calibri" w:hAnsi="Arial" w:cs="Arial"/>
              </w:rPr>
            </w:pPr>
          </w:p>
          <w:p w14:paraId="1DDC43EB" w14:textId="77777777" w:rsidR="00775A22" w:rsidRPr="00863B6C" w:rsidRDefault="00775A22" w:rsidP="00774C16">
            <w:pPr>
              <w:rPr>
                <w:rFonts w:ascii="Arial" w:eastAsia="Calibri" w:hAnsi="Arial" w:cs="Arial"/>
              </w:rPr>
            </w:pPr>
          </w:p>
        </w:tc>
        <w:tc>
          <w:tcPr>
            <w:tcW w:w="761" w:type="pct"/>
          </w:tcPr>
          <w:p w14:paraId="26264FEF" w14:textId="77777777" w:rsidR="00775A22" w:rsidRPr="00863B6C" w:rsidRDefault="00775A22" w:rsidP="00774C16">
            <w:pPr>
              <w:rPr>
                <w:rFonts w:ascii="Arial" w:hAnsi="Arial" w:cs="Arial"/>
              </w:rPr>
            </w:pPr>
          </w:p>
        </w:tc>
        <w:tc>
          <w:tcPr>
            <w:tcW w:w="762" w:type="pct"/>
          </w:tcPr>
          <w:p w14:paraId="26D55B31" w14:textId="77777777" w:rsidR="00775A22" w:rsidRPr="00863B6C" w:rsidRDefault="00775A22" w:rsidP="00774C16">
            <w:pPr>
              <w:rPr>
                <w:rFonts w:ascii="Arial" w:hAnsi="Arial" w:cs="Arial"/>
              </w:rPr>
            </w:pPr>
          </w:p>
        </w:tc>
      </w:tr>
      <w:tr w:rsidR="00775A22" w:rsidRPr="00863B6C" w14:paraId="4CB9694F" w14:textId="77777777" w:rsidTr="00E4305F">
        <w:tc>
          <w:tcPr>
            <w:tcW w:w="305" w:type="pct"/>
            <w:shd w:val="clear" w:color="auto" w:fill="8DB3E2" w:themeFill="text2" w:themeFillTint="66"/>
          </w:tcPr>
          <w:p w14:paraId="5643F2F5" w14:textId="77777777" w:rsidR="00775A22" w:rsidRPr="00863B6C" w:rsidRDefault="00775A22" w:rsidP="00774C16">
            <w:pPr>
              <w:rPr>
                <w:rFonts w:ascii="Arial" w:hAnsi="Arial" w:cs="Arial"/>
                <w:b/>
                <w:i/>
              </w:rPr>
            </w:pPr>
            <w:r w:rsidRPr="00863B6C">
              <w:rPr>
                <w:rFonts w:ascii="Arial" w:hAnsi="Arial" w:cs="Arial"/>
                <w:b/>
                <w:i/>
              </w:rPr>
              <w:t>4.</w:t>
            </w:r>
          </w:p>
        </w:tc>
        <w:tc>
          <w:tcPr>
            <w:tcW w:w="4695" w:type="pct"/>
            <w:gridSpan w:val="4"/>
            <w:shd w:val="clear" w:color="auto" w:fill="8DB3E2" w:themeFill="text2" w:themeFillTint="66"/>
          </w:tcPr>
          <w:p w14:paraId="07CC893C" w14:textId="77777777" w:rsidR="00775A22" w:rsidRPr="00863B6C" w:rsidRDefault="00775A22" w:rsidP="00774C16">
            <w:pPr>
              <w:rPr>
                <w:rFonts w:ascii="Arial" w:hAnsi="Arial" w:cs="Arial"/>
                <w:b/>
                <w:i/>
              </w:rPr>
            </w:pPr>
            <w:r w:rsidRPr="00863B6C">
              <w:rPr>
                <w:rFonts w:ascii="Arial" w:hAnsi="Arial" w:cs="Arial"/>
                <w:b/>
                <w:i/>
              </w:rPr>
              <w:t>Protocol-guided action</w:t>
            </w:r>
          </w:p>
        </w:tc>
      </w:tr>
      <w:tr w:rsidR="00775A22" w:rsidRPr="00863B6C" w14:paraId="5D911DEE" w14:textId="77777777" w:rsidTr="00775A22">
        <w:tc>
          <w:tcPr>
            <w:tcW w:w="305" w:type="pct"/>
          </w:tcPr>
          <w:p w14:paraId="0009E37B" w14:textId="77777777" w:rsidR="00775A22" w:rsidRPr="00863B6C" w:rsidRDefault="00775A22" w:rsidP="00774C16">
            <w:pPr>
              <w:rPr>
                <w:rFonts w:ascii="Arial" w:hAnsi="Arial" w:cs="Arial"/>
              </w:rPr>
            </w:pPr>
            <w:r w:rsidRPr="00863B6C">
              <w:rPr>
                <w:rFonts w:ascii="Arial" w:hAnsi="Arial" w:cs="Arial"/>
              </w:rPr>
              <w:t>4.1.</w:t>
            </w:r>
          </w:p>
        </w:tc>
        <w:tc>
          <w:tcPr>
            <w:tcW w:w="3172" w:type="pct"/>
            <w:gridSpan w:val="2"/>
          </w:tcPr>
          <w:p w14:paraId="166888C1" w14:textId="77777777" w:rsidR="00775A22" w:rsidRPr="00863B6C" w:rsidRDefault="00775A22" w:rsidP="00774C16">
            <w:pPr>
              <w:rPr>
                <w:rFonts w:ascii="Arial" w:eastAsia="Calibri" w:hAnsi="Arial" w:cs="Arial"/>
              </w:rPr>
            </w:pPr>
            <w:r w:rsidRPr="00863B6C">
              <w:rPr>
                <w:rFonts w:ascii="Arial" w:eastAsia="Calibri" w:hAnsi="Arial" w:cs="Arial"/>
              </w:rPr>
              <w:t>Understand the impact of protocol-guided actions on the swallow function, eg modification of consistencies</w:t>
            </w:r>
          </w:p>
          <w:p w14:paraId="435307E4" w14:textId="77777777" w:rsidR="00775A22" w:rsidRPr="00863B6C" w:rsidRDefault="00775A22" w:rsidP="00774C16">
            <w:pPr>
              <w:rPr>
                <w:rFonts w:ascii="Arial" w:eastAsia="Calibri" w:hAnsi="Arial" w:cs="Arial"/>
              </w:rPr>
            </w:pPr>
          </w:p>
          <w:p w14:paraId="63628AAA" w14:textId="77777777" w:rsidR="00775A22" w:rsidRPr="00863B6C" w:rsidRDefault="00775A22" w:rsidP="00774C16">
            <w:pPr>
              <w:rPr>
                <w:rFonts w:ascii="Arial" w:eastAsia="Calibri" w:hAnsi="Arial" w:cs="Arial"/>
              </w:rPr>
            </w:pPr>
          </w:p>
        </w:tc>
        <w:tc>
          <w:tcPr>
            <w:tcW w:w="761" w:type="pct"/>
          </w:tcPr>
          <w:p w14:paraId="566E8568" w14:textId="77777777" w:rsidR="00775A22" w:rsidRPr="00863B6C" w:rsidRDefault="00775A22" w:rsidP="00774C16">
            <w:pPr>
              <w:rPr>
                <w:rFonts w:ascii="Arial" w:hAnsi="Arial" w:cs="Arial"/>
              </w:rPr>
            </w:pPr>
          </w:p>
        </w:tc>
        <w:tc>
          <w:tcPr>
            <w:tcW w:w="762" w:type="pct"/>
          </w:tcPr>
          <w:p w14:paraId="6900C4F7" w14:textId="77777777" w:rsidR="00775A22" w:rsidRPr="00863B6C" w:rsidRDefault="00775A22" w:rsidP="00774C16">
            <w:pPr>
              <w:rPr>
                <w:rFonts w:ascii="Arial" w:hAnsi="Arial" w:cs="Arial"/>
              </w:rPr>
            </w:pPr>
          </w:p>
        </w:tc>
      </w:tr>
      <w:tr w:rsidR="00775A22" w:rsidRPr="00863B6C" w14:paraId="48EFDACA" w14:textId="77777777" w:rsidTr="00775A22">
        <w:tc>
          <w:tcPr>
            <w:tcW w:w="305" w:type="pct"/>
          </w:tcPr>
          <w:p w14:paraId="23362A60" w14:textId="77777777" w:rsidR="00775A22" w:rsidRPr="00863B6C" w:rsidRDefault="00775A22" w:rsidP="00774C16">
            <w:pPr>
              <w:rPr>
                <w:rFonts w:ascii="Arial" w:hAnsi="Arial" w:cs="Arial"/>
              </w:rPr>
            </w:pPr>
            <w:r w:rsidRPr="00863B6C">
              <w:rPr>
                <w:rFonts w:ascii="Arial" w:hAnsi="Arial" w:cs="Arial"/>
              </w:rPr>
              <w:t>4.2.</w:t>
            </w:r>
          </w:p>
        </w:tc>
        <w:tc>
          <w:tcPr>
            <w:tcW w:w="3172" w:type="pct"/>
            <w:gridSpan w:val="2"/>
          </w:tcPr>
          <w:p w14:paraId="70046277" w14:textId="07B06E49" w:rsidR="00775A22" w:rsidRPr="00863B6C" w:rsidRDefault="00775A22" w:rsidP="00774C16">
            <w:pPr>
              <w:rPr>
                <w:rFonts w:ascii="Arial" w:eastAsia="Calibri" w:hAnsi="Arial" w:cs="Arial"/>
              </w:rPr>
            </w:pPr>
            <w:r w:rsidRPr="00863B6C">
              <w:rPr>
                <w:rFonts w:ascii="Arial" w:eastAsia="Calibri" w:hAnsi="Arial" w:cs="Arial"/>
              </w:rPr>
              <w:t>Understand the importance of agreeing protocol-guided actions with relevant others to ensure compliance by both the individual, carers and others</w:t>
            </w:r>
          </w:p>
          <w:p w14:paraId="734254E8" w14:textId="77777777" w:rsidR="00775A22" w:rsidRPr="00863B6C" w:rsidRDefault="00775A22" w:rsidP="00774C16">
            <w:pPr>
              <w:rPr>
                <w:rFonts w:ascii="Arial" w:eastAsia="Calibri" w:hAnsi="Arial" w:cs="Arial"/>
              </w:rPr>
            </w:pPr>
          </w:p>
          <w:p w14:paraId="52C034DA" w14:textId="77777777" w:rsidR="00775A22" w:rsidRPr="00863B6C" w:rsidRDefault="00775A22" w:rsidP="00774C16">
            <w:pPr>
              <w:rPr>
                <w:rFonts w:ascii="Arial" w:eastAsia="Calibri" w:hAnsi="Arial" w:cs="Arial"/>
              </w:rPr>
            </w:pPr>
          </w:p>
        </w:tc>
        <w:tc>
          <w:tcPr>
            <w:tcW w:w="761" w:type="pct"/>
          </w:tcPr>
          <w:p w14:paraId="32B870AE" w14:textId="77777777" w:rsidR="00775A22" w:rsidRPr="00863B6C" w:rsidRDefault="00775A22" w:rsidP="00774C16">
            <w:pPr>
              <w:rPr>
                <w:rFonts w:ascii="Arial" w:hAnsi="Arial" w:cs="Arial"/>
              </w:rPr>
            </w:pPr>
          </w:p>
        </w:tc>
        <w:tc>
          <w:tcPr>
            <w:tcW w:w="762" w:type="pct"/>
          </w:tcPr>
          <w:p w14:paraId="68C782BF" w14:textId="77777777" w:rsidR="00775A22" w:rsidRPr="00863B6C" w:rsidRDefault="00775A22" w:rsidP="00774C16">
            <w:pPr>
              <w:rPr>
                <w:rFonts w:ascii="Arial" w:hAnsi="Arial" w:cs="Arial"/>
              </w:rPr>
            </w:pPr>
          </w:p>
        </w:tc>
      </w:tr>
      <w:tr w:rsidR="00775A22" w:rsidRPr="00863B6C" w14:paraId="20C76128" w14:textId="77777777" w:rsidTr="00775A22">
        <w:tc>
          <w:tcPr>
            <w:tcW w:w="305" w:type="pct"/>
          </w:tcPr>
          <w:p w14:paraId="34A94576" w14:textId="77777777" w:rsidR="00775A22" w:rsidRPr="00863B6C" w:rsidRDefault="00775A22" w:rsidP="00774C16">
            <w:pPr>
              <w:rPr>
                <w:rFonts w:ascii="Arial" w:hAnsi="Arial" w:cs="Arial"/>
              </w:rPr>
            </w:pPr>
            <w:r w:rsidRPr="00863B6C">
              <w:rPr>
                <w:rFonts w:ascii="Arial" w:hAnsi="Arial" w:cs="Arial"/>
              </w:rPr>
              <w:t>4.3.</w:t>
            </w:r>
          </w:p>
        </w:tc>
        <w:tc>
          <w:tcPr>
            <w:tcW w:w="3172" w:type="pct"/>
            <w:gridSpan w:val="2"/>
          </w:tcPr>
          <w:p w14:paraId="5CDA7DAE" w14:textId="77777777" w:rsidR="00775A22" w:rsidRPr="00863B6C" w:rsidRDefault="00775A22" w:rsidP="00774C16">
            <w:pPr>
              <w:rPr>
                <w:rFonts w:ascii="Arial" w:eastAsia="Calibri" w:hAnsi="Arial" w:cs="Arial"/>
              </w:rPr>
            </w:pPr>
            <w:r w:rsidRPr="00863B6C">
              <w:rPr>
                <w:rFonts w:ascii="Arial" w:eastAsia="Calibri" w:hAnsi="Arial" w:cs="Arial"/>
              </w:rPr>
              <w:t>Understand where to access immediate support if there is a change in the individual’s presentation or the activities are beyond your scope of practice and level of competence</w:t>
            </w:r>
          </w:p>
          <w:p w14:paraId="451476CB" w14:textId="77777777" w:rsidR="00775A22" w:rsidRPr="00863B6C" w:rsidRDefault="00775A22" w:rsidP="00774C16">
            <w:pPr>
              <w:ind w:left="31"/>
              <w:rPr>
                <w:rFonts w:ascii="Arial" w:eastAsia="Calibri" w:hAnsi="Arial" w:cs="Arial"/>
              </w:rPr>
            </w:pPr>
          </w:p>
          <w:p w14:paraId="3D1E29E1" w14:textId="77777777" w:rsidR="00775A22" w:rsidRPr="00863B6C" w:rsidRDefault="00775A22" w:rsidP="00774C16">
            <w:pPr>
              <w:ind w:left="31"/>
              <w:rPr>
                <w:rFonts w:ascii="Arial" w:eastAsia="Calibri" w:hAnsi="Arial" w:cs="Arial"/>
              </w:rPr>
            </w:pPr>
          </w:p>
          <w:p w14:paraId="4939784D" w14:textId="77777777" w:rsidR="00775A22" w:rsidRPr="00863B6C" w:rsidRDefault="00775A22" w:rsidP="00774C16">
            <w:pPr>
              <w:ind w:left="31"/>
              <w:rPr>
                <w:rFonts w:ascii="Arial" w:eastAsia="Calibri" w:hAnsi="Arial" w:cs="Arial"/>
              </w:rPr>
            </w:pPr>
          </w:p>
        </w:tc>
        <w:tc>
          <w:tcPr>
            <w:tcW w:w="761" w:type="pct"/>
          </w:tcPr>
          <w:p w14:paraId="3CC8FA77" w14:textId="77777777" w:rsidR="00775A22" w:rsidRPr="00863B6C" w:rsidRDefault="00775A22" w:rsidP="00774C16">
            <w:pPr>
              <w:rPr>
                <w:rFonts w:ascii="Arial" w:hAnsi="Arial" w:cs="Arial"/>
              </w:rPr>
            </w:pPr>
          </w:p>
        </w:tc>
        <w:tc>
          <w:tcPr>
            <w:tcW w:w="762" w:type="pct"/>
          </w:tcPr>
          <w:p w14:paraId="053D6E91" w14:textId="77777777" w:rsidR="00775A22" w:rsidRPr="00863B6C" w:rsidRDefault="00775A22" w:rsidP="00774C16">
            <w:pPr>
              <w:rPr>
                <w:rFonts w:ascii="Arial" w:hAnsi="Arial" w:cs="Arial"/>
              </w:rPr>
            </w:pPr>
          </w:p>
        </w:tc>
      </w:tr>
      <w:tr w:rsidR="00775A22" w:rsidRPr="00863B6C" w14:paraId="2A4068AF" w14:textId="77777777" w:rsidTr="00775A22">
        <w:tc>
          <w:tcPr>
            <w:tcW w:w="305" w:type="pct"/>
          </w:tcPr>
          <w:p w14:paraId="1BE70304" w14:textId="77777777" w:rsidR="00775A22" w:rsidRPr="00863B6C" w:rsidRDefault="00775A22" w:rsidP="00774C16">
            <w:pPr>
              <w:rPr>
                <w:rFonts w:ascii="Arial" w:hAnsi="Arial" w:cs="Arial"/>
              </w:rPr>
            </w:pPr>
            <w:r w:rsidRPr="00863B6C">
              <w:rPr>
                <w:rFonts w:ascii="Arial" w:hAnsi="Arial" w:cs="Arial"/>
              </w:rPr>
              <w:t>4.4.</w:t>
            </w:r>
          </w:p>
        </w:tc>
        <w:tc>
          <w:tcPr>
            <w:tcW w:w="3172" w:type="pct"/>
            <w:gridSpan w:val="2"/>
          </w:tcPr>
          <w:p w14:paraId="086B6EDF" w14:textId="77777777" w:rsidR="00775A22" w:rsidRPr="00863B6C" w:rsidRDefault="00775A22" w:rsidP="00774C16">
            <w:pPr>
              <w:rPr>
                <w:rFonts w:ascii="Arial" w:eastAsia="Calibri" w:hAnsi="Arial" w:cs="Arial"/>
              </w:rPr>
            </w:pPr>
            <w:r w:rsidRPr="00863B6C">
              <w:rPr>
                <w:rFonts w:ascii="Arial" w:eastAsia="Calibri" w:hAnsi="Arial" w:cs="Arial"/>
              </w:rPr>
              <w:t>Understand what information needs to be conveyed to the team in order for the team to implement effective management strategies</w:t>
            </w:r>
          </w:p>
          <w:p w14:paraId="53A71CC7" w14:textId="77777777" w:rsidR="00775A22" w:rsidRPr="00863B6C" w:rsidRDefault="00775A22" w:rsidP="00774C16">
            <w:pPr>
              <w:rPr>
                <w:rFonts w:ascii="Arial" w:eastAsia="Calibri" w:hAnsi="Arial" w:cs="Arial"/>
              </w:rPr>
            </w:pPr>
          </w:p>
        </w:tc>
        <w:tc>
          <w:tcPr>
            <w:tcW w:w="761" w:type="pct"/>
          </w:tcPr>
          <w:p w14:paraId="4D07DCDA" w14:textId="77777777" w:rsidR="00775A22" w:rsidRPr="00863B6C" w:rsidRDefault="00775A22" w:rsidP="00774C16">
            <w:pPr>
              <w:rPr>
                <w:rFonts w:ascii="Arial" w:hAnsi="Arial" w:cs="Arial"/>
              </w:rPr>
            </w:pPr>
          </w:p>
        </w:tc>
        <w:tc>
          <w:tcPr>
            <w:tcW w:w="762" w:type="pct"/>
          </w:tcPr>
          <w:p w14:paraId="41B079E0" w14:textId="77777777" w:rsidR="00775A22" w:rsidRPr="00863B6C" w:rsidRDefault="00775A22" w:rsidP="00774C16">
            <w:pPr>
              <w:rPr>
                <w:rFonts w:ascii="Arial" w:hAnsi="Arial" w:cs="Arial"/>
              </w:rPr>
            </w:pPr>
          </w:p>
        </w:tc>
      </w:tr>
      <w:tr w:rsidR="00775A22" w:rsidRPr="00863B6C" w14:paraId="2ED61E2C" w14:textId="77777777" w:rsidTr="00775A22">
        <w:tc>
          <w:tcPr>
            <w:tcW w:w="305" w:type="pct"/>
          </w:tcPr>
          <w:p w14:paraId="03FCC10B" w14:textId="77777777" w:rsidR="00775A22" w:rsidRPr="00863B6C" w:rsidRDefault="00775A22" w:rsidP="00774C16">
            <w:pPr>
              <w:rPr>
                <w:rFonts w:ascii="Arial" w:hAnsi="Arial" w:cs="Arial"/>
              </w:rPr>
            </w:pPr>
            <w:r w:rsidRPr="00863B6C">
              <w:rPr>
                <w:rFonts w:ascii="Arial" w:hAnsi="Arial" w:cs="Arial"/>
              </w:rPr>
              <w:lastRenderedPageBreak/>
              <w:t>4.5.</w:t>
            </w:r>
          </w:p>
        </w:tc>
        <w:tc>
          <w:tcPr>
            <w:tcW w:w="3172" w:type="pct"/>
            <w:gridSpan w:val="2"/>
          </w:tcPr>
          <w:p w14:paraId="128670B5" w14:textId="77777777" w:rsidR="00775A22" w:rsidRPr="00863B6C" w:rsidRDefault="00775A22" w:rsidP="00774C16">
            <w:pPr>
              <w:rPr>
                <w:rFonts w:ascii="Arial" w:eastAsia="Calibri" w:hAnsi="Arial" w:cs="Arial"/>
              </w:rPr>
            </w:pPr>
            <w:r w:rsidRPr="00863B6C">
              <w:rPr>
                <w:rFonts w:ascii="Arial" w:eastAsia="Calibri" w:hAnsi="Arial" w:cs="Arial"/>
              </w:rPr>
              <w:t>Understand the review mechanism</w:t>
            </w:r>
          </w:p>
          <w:p w14:paraId="4A9E7B96" w14:textId="77777777" w:rsidR="00775A22" w:rsidRPr="00863B6C" w:rsidRDefault="00775A22" w:rsidP="00774C16">
            <w:pPr>
              <w:rPr>
                <w:rFonts w:ascii="Arial" w:eastAsia="Calibri" w:hAnsi="Arial" w:cs="Arial"/>
              </w:rPr>
            </w:pPr>
          </w:p>
          <w:p w14:paraId="3CF80D4C" w14:textId="77777777" w:rsidR="00775A22" w:rsidRPr="00863B6C" w:rsidRDefault="00775A22" w:rsidP="00774C16">
            <w:pPr>
              <w:rPr>
                <w:rFonts w:ascii="Arial" w:eastAsia="Calibri" w:hAnsi="Arial" w:cs="Arial"/>
              </w:rPr>
            </w:pPr>
          </w:p>
          <w:p w14:paraId="1322F45A" w14:textId="77777777" w:rsidR="00775A22" w:rsidRPr="00863B6C" w:rsidRDefault="00775A22" w:rsidP="00774C16">
            <w:pPr>
              <w:rPr>
                <w:rFonts w:ascii="Arial" w:eastAsia="Calibri" w:hAnsi="Arial" w:cs="Arial"/>
              </w:rPr>
            </w:pPr>
          </w:p>
        </w:tc>
        <w:tc>
          <w:tcPr>
            <w:tcW w:w="761" w:type="pct"/>
          </w:tcPr>
          <w:p w14:paraId="3F04EF12" w14:textId="77777777" w:rsidR="00775A22" w:rsidRPr="00863B6C" w:rsidRDefault="00775A22" w:rsidP="00774C16">
            <w:pPr>
              <w:rPr>
                <w:rFonts w:ascii="Arial" w:hAnsi="Arial" w:cs="Arial"/>
              </w:rPr>
            </w:pPr>
          </w:p>
        </w:tc>
        <w:tc>
          <w:tcPr>
            <w:tcW w:w="762" w:type="pct"/>
          </w:tcPr>
          <w:p w14:paraId="3B545F3B" w14:textId="77777777" w:rsidR="00775A22" w:rsidRPr="00863B6C" w:rsidRDefault="00775A22" w:rsidP="00774C16">
            <w:pPr>
              <w:rPr>
                <w:rFonts w:ascii="Arial" w:hAnsi="Arial" w:cs="Arial"/>
              </w:rPr>
            </w:pPr>
          </w:p>
        </w:tc>
      </w:tr>
      <w:tr w:rsidR="00775A22" w:rsidRPr="00863B6C" w14:paraId="2593CCD6" w14:textId="77777777" w:rsidTr="00775A22">
        <w:tc>
          <w:tcPr>
            <w:tcW w:w="305" w:type="pct"/>
            <w:vMerge w:val="restart"/>
          </w:tcPr>
          <w:p w14:paraId="67503940" w14:textId="77777777" w:rsidR="00775A22" w:rsidRPr="00863B6C" w:rsidRDefault="00775A22" w:rsidP="00774C16">
            <w:pPr>
              <w:rPr>
                <w:rFonts w:ascii="Arial" w:hAnsi="Arial" w:cs="Arial"/>
              </w:rPr>
            </w:pPr>
            <w:r w:rsidRPr="00863B6C">
              <w:rPr>
                <w:rFonts w:ascii="Arial" w:hAnsi="Arial" w:cs="Arial"/>
              </w:rPr>
              <w:t>4.6.</w:t>
            </w:r>
          </w:p>
        </w:tc>
        <w:tc>
          <w:tcPr>
            <w:tcW w:w="3172" w:type="pct"/>
            <w:gridSpan w:val="2"/>
          </w:tcPr>
          <w:p w14:paraId="0BB14018" w14:textId="77777777" w:rsidR="00775A22" w:rsidRPr="00863B6C" w:rsidRDefault="00775A22" w:rsidP="00774C16">
            <w:pPr>
              <w:pStyle w:val="ListParagraph"/>
              <w:numPr>
                <w:ilvl w:val="0"/>
                <w:numId w:val="39"/>
              </w:numPr>
              <w:rPr>
                <w:rFonts w:ascii="Arial" w:eastAsia="Calibri" w:hAnsi="Arial" w:cs="Arial"/>
              </w:rPr>
            </w:pPr>
            <w:r w:rsidRPr="00863B6C">
              <w:rPr>
                <w:rFonts w:ascii="Arial" w:eastAsia="Calibri" w:hAnsi="Arial" w:cs="Arial"/>
              </w:rPr>
              <w:t>Understand the importance of keeping accurate, legible and contemporaneous records</w:t>
            </w:r>
          </w:p>
          <w:p w14:paraId="29F48527" w14:textId="77777777" w:rsidR="00775A22" w:rsidRPr="00863B6C" w:rsidRDefault="00775A22" w:rsidP="00774C16">
            <w:pPr>
              <w:rPr>
                <w:rFonts w:ascii="Arial" w:eastAsia="Calibri" w:hAnsi="Arial" w:cs="Arial"/>
              </w:rPr>
            </w:pPr>
          </w:p>
          <w:p w14:paraId="24A4F7FF" w14:textId="77777777" w:rsidR="00775A22" w:rsidRPr="00863B6C" w:rsidRDefault="00775A22" w:rsidP="00774C16">
            <w:pPr>
              <w:rPr>
                <w:rFonts w:ascii="Arial" w:eastAsia="Calibri" w:hAnsi="Arial" w:cs="Arial"/>
              </w:rPr>
            </w:pPr>
          </w:p>
        </w:tc>
        <w:tc>
          <w:tcPr>
            <w:tcW w:w="761" w:type="pct"/>
          </w:tcPr>
          <w:p w14:paraId="67CAA868" w14:textId="77777777" w:rsidR="00775A22" w:rsidRPr="00863B6C" w:rsidRDefault="00775A22" w:rsidP="00774C16">
            <w:pPr>
              <w:rPr>
                <w:rFonts w:ascii="Arial" w:hAnsi="Arial" w:cs="Arial"/>
              </w:rPr>
            </w:pPr>
          </w:p>
        </w:tc>
        <w:tc>
          <w:tcPr>
            <w:tcW w:w="762" w:type="pct"/>
          </w:tcPr>
          <w:p w14:paraId="64AB9584" w14:textId="77777777" w:rsidR="00775A22" w:rsidRPr="00863B6C" w:rsidRDefault="00775A22" w:rsidP="00774C16">
            <w:pPr>
              <w:rPr>
                <w:rFonts w:ascii="Arial" w:hAnsi="Arial" w:cs="Arial"/>
              </w:rPr>
            </w:pPr>
          </w:p>
        </w:tc>
      </w:tr>
      <w:tr w:rsidR="00775A22" w:rsidRPr="00863B6C" w14:paraId="4178FF88" w14:textId="77777777" w:rsidTr="00775A22">
        <w:tc>
          <w:tcPr>
            <w:tcW w:w="305" w:type="pct"/>
            <w:vMerge/>
          </w:tcPr>
          <w:p w14:paraId="3225E617" w14:textId="77777777" w:rsidR="00775A22" w:rsidRPr="00863B6C" w:rsidRDefault="00775A22" w:rsidP="00774C16">
            <w:pPr>
              <w:rPr>
                <w:rFonts w:ascii="Arial" w:hAnsi="Arial" w:cs="Arial"/>
              </w:rPr>
            </w:pPr>
          </w:p>
        </w:tc>
        <w:tc>
          <w:tcPr>
            <w:tcW w:w="3172" w:type="pct"/>
            <w:gridSpan w:val="2"/>
          </w:tcPr>
          <w:p w14:paraId="72F8CA9B" w14:textId="77777777" w:rsidR="00775A22" w:rsidRPr="00863B6C" w:rsidRDefault="00775A22" w:rsidP="00774C16">
            <w:pPr>
              <w:pStyle w:val="ListParagraph"/>
              <w:numPr>
                <w:ilvl w:val="0"/>
                <w:numId w:val="39"/>
              </w:numPr>
              <w:rPr>
                <w:rFonts w:ascii="Arial" w:eastAsia="Calibri" w:hAnsi="Arial" w:cs="Arial"/>
              </w:rPr>
            </w:pPr>
            <w:r w:rsidRPr="00863B6C">
              <w:rPr>
                <w:rFonts w:ascii="Arial" w:eastAsia="Calibri" w:hAnsi="Arial" w:cs="Arial"/>
              </w:rPr>
              <w:t>Be aware of the organisational policy and practices with regard to keeping and sharing clinical records, recording information and maintaining confidentiality</w:t>
            </w:r>
          </w:p>
          <w:p w14:paraId="4D819CBC" w14:textId="77777777" w:rsidR="00775A22" w:rsidRPr="00863B6C" w:rsidRDefault="00775A22" w:rsidP="00774C16">
            <w:pPr>
              <w:rPr>
                <w:rFonts w:ascii="Arial" w:eastAsia="Calibri" w:hAnsi="Arial" w:cs="Arial"/>
              </w:rPr>
            </w:pPr>
          </w:p>
          <w:p w14:paraId="0066BF07" w14:textId="77777777" w:rsidR="00775A22" w:rsidRPr="00863B6C" w:rsidRDefault="00775A22" w:rsidP="00774C16">
            <w:pPr>
              <w:rPr>
                <w:rFonts w:ascii="Arial" w:eastAsia="Calibri" w:hAnsi="Arial" w:cs="Arial"/>
              </w:rPr>
            </w:pPr>
          </w:p>
        </w:tc>
        <w:tc>
          <w:tcPr>
            <w:tcW w:w="761" w:type="pct"/>
          </w:tcPr>
          <w:p w14:paraId="00BB2426" w14:textId="77777777" w:rsidR="00775A22" w:rsidRPr="00863B6C" w:rsidRDefault="00775A22" w:rsidP="00774C16">
            <w:pPr>
              <w:rPr>
                <w:rFonts w:ascii="Arial" w:hAnsi="Arial" w:cs="Arial"/>
              </w:rPr>
            </w:pPr>
          </w:p>
        </w:tc>
        <w:tc>
          <w:tcPr>
            <w:tcW w:w="762" w:type="pct"/>
          </w:tcPr>
          <w:p w14:paraId="2666668D" w14:textId="77777777" w:rsidR="00775A22" w:rsidRPr="00863B6C" w:rsidRDefault="00775A22" w:rsidP="00774C16">
            <w:pPr>
              <w:rPr>
                <w:rFonts w:ascii="Arial" w:hAnsi="Arial" w:cs="Arial"/>
              </w:rPr>
            </w:pPr>
          </w:p>
        </w:tc>
      </w:tr>
      <w:tr w:rsidR="00775A22" w:rsidRPr="00863B6C" w14:paraId="21A8E7B9" w14:textId="77777777" w:rsidTr="00E4305F">
        <w:tc>
          <w:tcPr>
            <w:tcW w:w="305" w:type="pct"/>
            <w:shd w:val="clear" w:color="auto" w:fill="8DB3E2" w:themeFill="text2" w:themeFillTint="66"/>
          </w:tcPr>
          <w:p w14:paraId="59EFEE6E" w14:textId="77777777" w:rsidR="00775A22" w:rsidRPr="00863B6C" w:rsidRDefault="00775A22" w:rsidP="00774C16">
            <w:pPr>
              <w:rPr>
                <w:rFonts w:ascii="Arial" w:hAnsi="Arial" w:cs="Arial"/>
                <w:b/>
                <w:i/>
              </w:rPr>
            </w:pPr>
            <w:r w:rsidRPr="00863B6C">
              <w:rPr>
                <w:rFonts w:ascii="Arial" w:hAnsi="Arial" w:cs="Arial"/>
                <w:b/>
                <w:i/>
              </w:rPr>
              <w:t>5.</w:t>
            </w:r>
          </w:p>
        </w:tc>
        <w:tc>
          <w:tcPr>
            <w:tcW w:w="4695" w:type="pct"/>
            <w:gridSpan w:val="4"/>
            <w:shd w:val="clear" w:color="auto" w:fill="8DB3E2" w:themeFill="text2" w:themeFillTint="66"/>
          </w:tcPr>
          <w:p w14:paraId="649ACC9F" w14:textId="77777777" w:rsidR="00775A22" w:rsidRPr="00863B6C" w:rsidRDefault="00775A22" w:rsidP="00774C16">
            <w:pPr>
              <w:rPr>
                <w:rFonts w:ascii="Arial" w:hAnsi="Arial" w:cs="Arial"/>
                <w:b/>
                <w:i/>
              </w:rPr>
            </w:pPr>
            <w:r w:rsidRPr="00863B6C">
              <w:rPr>
                <w:rFonts w:ascii="Arial" w:hAnsi="Arial" w:cs="Arial"/>
                <w:b/>
                <w:i/>
              </w:rPr>
              <w:t>Onward referral</w:t>
            </w:r>
          </w:p>
        </w:tc>
      </w:tr>
      <w:tr w:rsidR="00775A22" w:rsidRPr="00863B6C" w14:paraId="124457F2" w14:textId="77777777" w:rsidTr="00775A22">
        <w:tc>
          <w:tcPr>
            <w:tcW w:w="305" w:type="pct"/>
          </w:tcPr>
          <w:p w14:paraId="67CE76A0" w14:textId="77777777" w:rsidR="00775A22" w:rsidRPr="00863B6C" w:rsidRDefault="00775A22" w:rsidP="00774C16">
            <w:pPr>
              <w:rPr>
                <w:rFonts w:ascii="Arial" w:hAnsi="Arial" w:cs="Arial"/>
              </w:rPr>
            </w:pPr>
            <w:r w:rsidRPr="00863B6C">
              <w:rPr>
                <w:rFonts w:ascii="Arial" w:hAnsi="Arial" w:cs="Arial"/>
              </w:rPr>
              <w:t>5.1.</w:t>
            </w:r>
          </w:p>
        </w:tc>
        <w:tc>
          <w:tcPr>
            <w:tcW w:w="3172" w:type="pct"/>
            <w:gridSpan w:val="2"/>
          </w:tcPr>
          <w:p w14:paraId="76A9D0D5" w14:textId="77777777" w:rsidR="00775A22" w:rsidRPr="00863B6C" w:rsidRDefault="00775A22" w:rsidP="00774C16">
            <w:pPr>
              <w:rPr>
                <w:rFonts w:ascii="Arial" w:eastAsia="Calibri" w:hAnsi="Arial" w:cs="Arial"/>
              </w:rPr>
            </w:pPr>
            <w:r w:rsidRPr="00863B6C">
              <w:rPr>
                <w:rFonts w:ascii="Arial" w:eastAsia="Calibri" w:hAnsi="Arial" w:cs="Arial"/>
              </w:rPr>
              <w:t>Understand the role of others in the assessment, management and care of the individual</w:t>
            </w:r>
          </w:p>
          <w:p w14:paraId="6BBD6D1E" w14:textId="77777777" w:rsidR="00775A22" w:rsidRPr="00863B6C" w:rsidRDefault="00775A22" w:rsidP="00774C16">
            <w:pPr>
              <w:rPr>
                <w:rFonts w:ascii="Arial" w:eastAsia="Calibri" w:hAnsi="Arial" w:cs="Arial"/>
              </w:rPr>
            </w:pPr>
          </w:p>
          <w:p w14:paraId="5D100DE9" w14:textId="77777777" w:rsidR="00775A22" w:rsidRPr="00863B6C" w:rsidRDefault="00775A22" w:rsidP="00774C16">
            <w:pPr>
              <w:rPr>
                <w:rFonts w:ascii="Arial" w:eastAsia="Calibri" w:hAnsi="Arial" w:cs="Arial"/>
              </w:rPr>
            </w:pPr>
          </w:p>
          <w:p w14:paraId="4BF280C8" w14:textId="77777777" w:rsidR="00775A22" w:rsidRPr="00863B6C" w:rsidRDefault="00775A22" w:rsidP="00774C16">
            <w:pPr>
              <w:rPr>
                <w:rFonts w:ascii="Arial" w:eastAsia="Calibri" w:hAnsi="Arial" w:cs="Arial"/>
              </w:rPr>
            </w:pPr>
          </w:p>
        </w:tc>
        <w:tc>
          <w:tcPr>
            <w:tcW w:w="761" w:type="pct"/>
          </w:tcPr>
          <w:p w14:paraId="31434A08" w14:textId="77777777" w:rsidR="00775A22" w:rsidRPr="00863B6C" w:rsidRDefault="00775A22" w:rsidP="00774C16">
            <w:pPr>
              <w:rPr>
                <w:rFonts w:ascii="Arial" w:hAnsi="Arial" w:cs="Arial"/>
              </w:rPr>
            </w:pPr>
          </w:p>
        </w:tc>
        <w:tc>
          <w:tcPr>
            <w:tcW w:w="762" w:type="pct"/>
          </w:tcPr>
          <w:p w14:paraId="7D7BD26B" w14:textId="77777777" w:rsidR="00775A22" w:rsidRPr="00863B6C" w:rsidRDefault="00775A22" w:rsidP="00774C16">
            <w:pPr>
              <w:rPr>
                <w:rFonts w:ascii="Arial" w:hAnsi="Arial" w:cs="Arial"/>
              </w:rPr>
            </w:pPr>
          </w:p>
        </w:tc>
      </w:tr>
      <w:tr w:rsidR="00775A22" w:rsidRPr="00863B6C" w14:paraId="75ED3BC0" w14:textId="77777777" w:rsidTr="00775A22">
        <w:tc>
          <w:tcPr>
            <w:tcW w:w="305" w:type="pct"/>
          </w:tcPr>
          <w:p w14:paraId="62EEA92B" w14:textId="77777777" w:rsidR="00775A22" w:rsidRPr="00863B6C" w:rsidRDefault="00775A22" w:rsidP="00774C16">
            <w:pPr>
              <w:rPr>
                <w:rFonts w:ascii="Arial" w:hAnsi="Arial" w:cs="Arial"/>
              </w:rPr>
            </w:pPr>
            <w:r w:rsidRPr="00863B6C">
              <w:rPr>
                <w:rFonts w:ascii="Arial" w:hAnsi="Arial" w:cs="Arial"/>
              </w:rPr>
              <w:t>5.2.</w:t>
            </w:r>
          </w:p>
        </w:tc>
        <w:tc>
          <w:tcPr>
            <w:tcW w:w="3172" w:type="pct"/>
            <w:gridSpan w:val="2"/>
          </w:tcPr>
          <w:p w14:paraId="78DCB0AF" w14:textId="77777777" w:rsidR="00775A22" w:rsidRPr="00863B6C" w:rsidRDefault="00775A22" w:rsidP="00774C16">
            <w:pPr>
              <w:rPr>
                <w:rFonts w:ascii="Arial" w:eastAsia="Calibri" w:hAnsi="Arial" w:cs="Arial"/>
              </w:rPr>
            </w:pPr>
            <w:r w:rsidRPr="00863B6C">
              <w:rPr>
                <w:rFonts w:ascii="Arial" w:eastAsia="Calibri" w:hAnsi="Arial" w:cs="Arial"/>
              </w:rPr>
              <w:t>Understand the referral procedure</w:t>
            </w:r>
          </w:p>
          <w:p w14:paraId="45731027" w14:textId="77777777" w:rsidR="00775A22" w:rsidRPr="00863B6C" w:rsidRDefault="00775A22" w:rsidP="00774C16">
            <w:pPr>
              <w:rPr>
                <w:rFonts w:ascii="Arial" w:eastAsia="Calibri" w:hAnsi="Arial" w:cs="Arial"/>
              </w:rPr>
            </w:pPr>
          </w:p>
          <w:p w14:paraId="6A3F7544" w14:textId="77777777" w:rsidR="00775A22" w:rsidRPr="00863B6C" w:rsidRDefault="00775A22" w:rsidP="00774C16">
            <w:pPr>
              <w:rPr>
                <w:rFonts w:ascii="Arial" w:eastAsia="Calibri" w:hAnsi="Arial" w:cs="Arial"/>
              </w:rPr>
            </w:pPr>
          </w:p>
          <w:p w14:paraId="1F82AE63" w14:textId="77777777" w:rsidR="00775A22" w:rsidRPr="00863B6C" w:rsidRDefault="00775A22" w:rsidP="00774C16">
            <w:pPr>
              <w:rPr>
                <w:rFonts w:ascii="Arial" w:eastAsia="Calibri" w:hAnsi="Arial" w:cs="Arial"/>
              </w:rPr>
            </w:pPr>
          </w:p>
        </w:tc>
        <w:tc>
          <w:tcPr>
            <w:tcW w:w="761" w:type="pct"/>
          </w:tcPr>
          <w:p w14:paraId="7368C907" w14:textId="77777777" w:rsidR="00775A22" w:rsidRPr="00863B6C" w:rsidRDefault="00775A22" w:rsidP="00774C16">
            <w:pPr>
              <w:rPr>
                <w:rFonts w:ascii="Arial" w:hAnsi="Arial" w:cs="Arial"/>
              </w:rPr>
            </w:pPr>
          </w:p>
        </w:tc>
        <w:tc>
          <w:tcPr>
            <w:tcW w:w="762" w:type="pct"/>
          </w:tcPr>
          <w:p w14:paraId="15F5132C" w14:textId="77777777" w:rsidR="00775A22" w:rsidRPr="00863B6C" w:rsidRDefault="00775A22" w:rsidP="00774C16">
            <w:pPr>
              <w:rPr>
                <w:rFonts w:ascii="Arial" w:hAnsi="Arial" w:cs="Arial"/>
              </w:rPr>
            </w:pPr>
          </w:p>
        </w:tc>
      </w:tr>
      <w:tr w:rsidR="00775A22" w:rsidRPr="00863B6C" w14:paraId="2B7A00CA" w14:textId="77777777" w:rsidTr="00E4305F">
        <w:tc>
          <w:tcPr>
            <w:tcW w:w="305" w:type="pct"/>
            <w:shd w:val="clear" w:color="auto" w:fill="8DB3E2" w:themeFill="text2" w:themeFillTint="66"/>
          </w:tcPr>
          <w:p w14:paraId="291A1A81" w14:textId="77777777" w:rsidR="00775A22" w:rsidRPr="00863B6C" w:rsidRDefault="00775A22" w:rsidP="00774C16">
            <w:pPr>
              <w:rPr>
                <w:rFonts w:ascii="Arial" w:hAnsi="Arial" w:cs="Arial"/>
                <w:b/>
                <w:i/>
              </w:rPr>
            </w:pPr>
            <w:r w:rsidRPr="00863B6C">
              <w:rPr>
                <w:rFonts w:ascii="Arial" w:hAnsi="Arial" w:cs="Arial"/>
                <w:b/>
                <w:i/>
              </w:rPr>
              <w:t>6.</w:t>
            </w:r>
          </w:p>
        </w:tc>
        <w:tc>
          <w:tcPr>
            <w:tcW w:w="4695" w:type="pct"/>
            <w:gridSpan w:val="4"/>
            <w:shd w:val="clear" w:color="auto" w:fill="8DB3E2" w:themeFill="text2" w:themeFillTint="66"/>
          </w:tcPr>
          <w:p w14:paraId="6977941D" w14:textId="77777777" w:rsidR="00775A22" w:rsidRPr="00863B6C" w:rsidRDefault="00775A22" w:rsidP="00774C16">
            <w:pPr>
              <w:rPr>
                <w:rFonts w:ascii="Arial" w:hAnsi="Arial" w:cs="Arial"/>
                <w:b/>
                <w:i/>
              </w:rPr>
            </w:pPr>
            <w:r w:rsidRPr="00863B6C">
              <w:rPr>
                <w:rFonts w:ascii="Arial" w:hAnsi="Arial" w:cs="Arial"/>
                <w:b/>
                <w:i/>
              </w:rPr>
              <w:t>Training</w:t>
            </w:r>
          </w:p>
        </w:tc>
      </w:tr>
      <w:tr w:rsidR="00775A22" w:rsidRPr="00863B6C" w14:paraId="540015D7" w14:textId="77777777" w:rsidTr="00775A22">
        <w:tc>
          <w:tcPr>
            <w:tcW w:w="305" w:type="pct"/>
          </w:tcPr>
          <w:p w14:paraId="027D2093" w14:textId="77777777" w:rsidR="00775A22" w:rsidRPr="00863B6C" w:rsidRDefault="00775A22" w:rsidP="00774C16">
            <w:pPr>
              <w:rPr>
                <w:rFonts w:ascii="Arial" w:hAnsi="Arial" w:cs="Arial"/>
              </w:rPr>
            </w:pPr>
            <w:r w:rsidRPr="00863B6C">
              <w:rPr>
                <w:rFonts w:ascii="Arial" w:hAnsi="Arial" w:cs="Arial"/>
              </w:rPr>
              <w:t>6.1.</w:t>
            </w:r>
          </w:p>
        </w:tc>
        <w:tc>
          <w:tcPr>
            <w:tcW w:w="3172" w:type="pct"/>
            <w:gridSpan w:val="2"/>
          </w:tcPr>
          <w:p w14:paraId="15575D0E" w14:textId="77777777" w:rsidR="00775A22" w:rsidRPr="00863B6C" w:rsidRDefault="00775A22" w:rsidP="00774C16">
            <w:pPr>
              <w:rPr>
                <w:rFonts w:ascii="Arial" w:eastAsia="Calibri" w:hAnsi="Arial" w:cs="Arial"/>
              </w:rPr>
            </w:pPr>
            <w:r w:rsidRPr="00863B6C">
              <w:rPr>
                <w:rFonts w:ascii="Arial" w:eastAsia="Calibri" w:hAnsi="Arial" w:cs="Arial"/>
              </w:rPr>
              <w:t>Understand what information is required in order to train and support individuals and others to implement protocol-guided actions</w:t>
            </w:r>
          </w:p>
          <w:p w14:paraId="539997A9" w14:textId="77777777" w:rsidR="00775A22" w:rsidRPr="00863B6C" w:rsidRDefault="00775A22" w:rsidP="00774C16">
            <w:pPr>
              <w:rPr>
                <w:rFonts w:ascii="Arial" w:eastAsia="Calibri" w:hAnsi="Arial" w:cs="Arial"/>
              </w:rPr>
            </w:pPr>
          </w:p>
          <w:p w14:paraId="465C1A5E" w14:textId="77777777" w:rsidR="00775A22" w:rsidRPr="00863B6C" w:rsidRDefault="00775A22" w:rsidP="00774C16">
            <w:pPr>
              <w:rPr>
                <w:rFonts w:ascii="Arial" w:eastAsia="Calibri" w:hAnsi="Arial" w:cs="Arial"/>
              </w:rPr>
            </w:pPr>
          </w:p>
        </w:tc>
        <w:tc>
          <w:tcPr>
            <w:tcW w:w="761" w:type="pct"/>
          </w:tcPr>
          <w:p w14:paraId="566C582C" w14:textId="77777777" w:rsidR="00775A22" w:rsidRPr="00863B6C" w:rsidRDefault="00775A22" w:rsidP="00774C16">
            <w:pPr>
              <w:rPr>
                <w:rFonts w:ascii="Arial" w:hAnsi="Arial" w:cs="Arial"/>
              </w:rPr>
            </w:pPr>
          </w:p>
        </w:tc>
        <w:tc>
          <w:tcPr>
            <w:tcW w:w="762" w:type="pct"/>
          </w:tcPr>
          <w:p w14:paraId="157F6987" w14:textId="77777777" w:rsidR="00775A22" w:rsidRPr="00863B6C" w:rsidRDefault="00775A22" w:rsidP="00774C16">
            <w:pPr>
              <w:rPr>
                <w:rFonts w:ascii="Arial" w:hAnsi="Arial" w:cs="Arial"/>
              </w:rPr>
            </w:pPr>
          </w:p>
        </w:tc>
      </w:tr>
      <w:tr w:rsidR="00775A22" w:rsidRPr="00863B6C" w14:paraId="424A3B7C" w14:textId="77777777" w:rsidTr="00E4305F">
        <w:tc>
          <w:tcPr>
            <w:tcW w:w="305" w:type="pct"/>
            <w:shd w:val="clear" w:color="auto" w:fill="8DB3E2" w:themeFill="text2" w:themeFillTint="66"/>
          </w:tcPr>
          <w:p w14:paraId="2252C2FB" w14:textId="77777777" w:rsidR="00775A22" w:rsidRPr="00863B6C" w:rsidRDefault="00775A22" w:rsidP="00774C16">
            <w:pPr>
              <w:rPr>
                <w:rFonts w:ascii="Arial" w:hAnsi="Arial" w:cs="Arial"/>
                <w:b/>
                <w:i/>
              </w:rPr>
            </w:pPr>
            <w:r w:rsidRPr="00863B6C">
              <w:rPr>
                <w:rFonts w:ascii="Arial" w:hAnsi="Arial" w:cs="Arial"/>
                <w:b/>
                <w:i/>
              </w:rPr>
              <w:t>7.</w:t>
            </w:r>
          </w:p>
        </w:tc>
        <w:tc>
          <w:tcPr>
            <w:tcW w:w="4695" w:type="pct"/>
            <w:gridSpan w:val="4"/>
            <w:shd w:val="clear" w:color="auto" w:fill="8DB3E2" w:themeFill="text2" w:themeFillTint="66"/>
          </w:tcPr>
          <w:p w14:paraId="5C0EE3E9" w14:textId="77777777" w:rsidR="00775A22" w:rsidRPr="00863B6C" w:rsidRDefault="00775A22" w:rsidP="00774C16">
            <w:pPr>
              <w:rPr>
                <w:rFonts w:ascii="Arial" w:hAnsi="Arial" w:cs="Arial"/>
                <w:b/>
                <w:i/>
              </w:rPr>
            </w:pPr>
            <w:r w:rsidRPr="00863B6C">
              <w:rPr>
                <w:rFonts w:ascii="Arial" w:hAnsi="Arial" w:cs="Arial"/>
                <w:b/>
                <w:i/>
              </w:rPr>
              <w:t>Additional professional role</w:t>
            </w:r>
          </w:p>
        </w:tc>
      </w:tr>
      <w:tr w:rsidR="00775A22" w:rsidRPr="00863B6C" w14:paraId="3AA8BC78" w14:textId="77777777" w:rsidTr="00775A22">
        <w:tc>
          <w:tcPr>
            <w:tcW w:w="305" w:type="pct"/>
          </w:tcPr>
          <w:p w14:paraId="34D8D5B8" w14:textId="77777777" w:rsidR="00775A22" w:rsidRPr="00863B6C" w:rsidRDefault="00775A22" w:rsidP="00774C16">
            <w:pPr>
              <w:rPr>
                <w:rFonts w:ascii="Arial" w:hAnsi="Arial" w:cs="Arial"/>
              </w:rPr>
            </w:pPr>
            <w:r w:rsidRPr="00863B6C">
              <w:rPr>
                <w:rFonts w:ascii="Arial" w:hAnsi="Arial" w:cs="Arial"/>
              </w:rPr>
              <w:t>7.1.</w:t>
            </w:r>
          </w:p>
        </w:tc>
        <w:tc>
          <w:tcPr>
            <w:tcW w:w="3172" w:type="pct"/>
            <w:gridSpan w:val="2"/>
          </w:tcPr>
          <w:p w14:paraId="7D8BCD3B" w14:textId="77777777" w:rsidR="00775A22" w:rsidRPr="00863B6C" w:rsidRDefault="00775A22" w:rsidP="00774C16">
            <w:pPr>
              <w:rPr>
                <w:rFonts w:ascii="Arial" w:eastAsia="Calibri" w:hAnsi="Arial" w:cs="Arial"/>
              </w:rPr>
            </w:pPr>
            <w:r w:rsidRPr="00863B6C">
              <w:rPr>
                <w:rFonts w:ascii="Arial" w:eastAsia="Calibri" w:hAnsi="Arial" w:cs="Arial"/>
              </w:rPr>
              <w:t>Understand your contribution to team discussions regarding delivery of dysphagia services specific to your locality</w:t>
            </w:r>
          </w:p>
          <w:p w14:paraId="774D4505" w14:textId="77777777" w:rsidR="00775A22" w:rsidRPr="00863B6C" w:rsidRDefault="00775A22" w:rsidP="00774C16">
            <w:pPr>
              <w:rPr>
                <w:rFonts w:ascii="Arial" w:eastAsia="Calibri" w:hAnsi="Arial" w:cs="Arial"/>
              </w:rPr>
            </w:pPr>
          </w:p>
          <w:p w14:paraId="6A5DC2EE" w14:textId="77777777" w:rsidR="00775A22" w:rsidRPr="00863B6C" w:rsidRDefault="00775A22" w:rsidP="00774C16">
            <w:pPr>
              <w:rPr>
                <w:rFonts w:ascii="Arial" w:eastAsia="Calibri" w:hAnsi="Arial" w:cs="Arial"/>
              </w:rPr>
            </w:pPr>
          </w:p>
        </w:tc>
        <w:tc>
          <w:tcPr>
            <w:tcW w:w="761" w:type="pct"/>
          </w:tcPr>
          <w:p w14:paraId="2A0C16E1" w14:textId="77777777" w:rsidR="00775A22" w:rsidRPr="00863B6C" w:rsidRDefault="00775A22" w:rsidP="00774C16">
            <w:pPr>
              <w:rPr>
                <w:rFonts w:ascii="Arial" w:hAnsi="Arial" w:cs="Arial"/>
              </w:rPr>
            </w:pPr>
          </w:p>
        </w:tc>
        <w:tc>
          <w:tcPr>
            <w:tcW w:w="762" w:type="pct"/>
          </w:tcPr>
          <w:p w14:paraId="2CD6773A" w14:textId="77777777" w:rsidR="00775A22" w:rsidRPr="00863B6C" w:rsidRDefault="00775A22" w:rsidP="00774C16">
            <w:pPr>
              <w:rPr>
                <w:rFonts w:ascii="Arial" w:hAnsi="Arial" w:cs="Arial"/>
              </w:rPr>
            </w:pPr>
          </w:p>
        </w:tc>
      </w:tr>
    </w:tbl>
    <w:p w14:paraId="76531D9C" w14:textId="57696B5E" w:rsidR="00A47A0F" w:rsidRPr="00863B6C" w:rsidRDefault="00A47A0F" w:rsidP="00AD545D">
      <w:pPr>
        <w:rPr>
          <w:rFonts w:ascii="Arial" w:hAnsi="Arial" w:cs="Arial"/>
        </w:rPr>
        <w:sectPr w:rsidR="00A47A0F" w:rsidRPr="00863B6C" w:rsidSect="00DF20D4">
          <w:pgSz w:w="16838" w:h="11906" w:orient="landscape"/>
          <w:pgMar w:top="1440" w:right="1440" w:bottom="1440" w:left="1440" w:header="708" w:footer="708" w:gutter="0"/>
          <w:cols w:space="708"/>
          <w:titlePg/>
          <w:docGrid w:linePitch="360"/>
        </w:sectPr>
      </w:pPr>
    </w:p>
    <w:p w14:paraId="6DA3D797" w14:textId="77777777" w:rsidR="00BF1530" w:rsidRPr="00863B6C" w:rsidRDefault="00BF1530" w:rsidP="00AD545D">
      <w:pPr>
        <w:rPr>
          <w:rFonts w:ascii="Arial" w:hAnsi="Arial" w:cs="Arial"/>
        </w:rPr>
      </w:pPr>
    </w:p>
    <w:sectPr w:rsidR="00BF1530" w:rsidRPr="00863B6C" w:rsidSect="00E80B8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BEEB8" w14:textId="77777777" w:rsidR="00BD6AAB" w:rsidRDefault="00BD6AAB" w:rsidP="00E80B81">
      <w:r>
        <w:separator/>
      </w:r>
    </w:p>
  </w:endnote>
  <w:endnote w:type="continuationSeparator" w:id="0">
    <w:p w14:paraId="259585C0" w14:textId="77777777" w:rsidR="00BD6AAB" w:rsidRDefault="00BD6AAB" w:rsidP="00E8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303088"/>
      <w:docPartObj>
        <w:docPartGallery w:val="Page Numbers (Bottom of Page)"/>
        <w:docPartUnique/>
      </w:docPartObj>
    </w:sdtPr>
    <w:sdtEndPr>
      <w:rPr>
        <w:rFonts w:ascii="Arial" w:hAnsi="Arial" w:cs="Arial"/>
      </w:rPr>
    </w:sdtEndPr>
    <w:sdtContent>
      <w:sdt>
        <w:sdtPr>
          <w:id w:val="-1323957078"/>
          <w:docPartObj>
            <w:docPartGallery w:val="Page Numbers (Top of Page)"/>
            <w:docPartUnique/>
          </w:docPartObj>
        </w:sdtPr>
        <w:sdtEndPr>
          <w:rPr>
            <w:rFonts w:ascii="Arial" w:hAnsi="Arial" w:cs="Arial"/>
          </w:rPr>
        </w:sdtEndPr>
        <w:sdtContent>
          <w:p w14:paraId="424DEB65" w14:textId="64C4D2C7" w:rsidR="00834AD1" w:rsidRPr="00250F3B" w:rsidRDefault="00834AD1">
            <w:pPr>
              <w:pStyle w:val="Footer"/>
              <w:jc w:val="right"/>
              <w:rPr>
                <w:rFonts w:ascii="Arial" w:hAnsi="Arial" w:cs="Arial"/>
              </w:rPr>
            </w:pPr>
            <w:r>
              <w:rPr>
                <w:rFonts w:ascii="Arial" w:hAnsi="Arial" w:cs="Arial"/>
                <w:i/>
              </w:rPr>
              <w:tab/>
            </w:r>
            <w:r w:rsidRPr="00250F3B">
              <w:rPr>
                <w:rFonts w:ascii="Arial" w:hAnsi="Arial" w:cs="Arial"/>
              </w:rPr>
              <w:t xml:space="preserve">Page </w:t>
            </w:r>
            <w:r w:rsidRPr="00250F3B">
              <w:rPr>
                <w:rFonts w:ascii="Arial" w:hAnsi="Arial" w:cs="Arial"/>
                <w:b/>
                <w:bCs/>
                <w:sz w:val="24"/>
                <w:szCs w:val="24"/>
              </w:rPr>
              <w:fldChar w:fldCharType="begin"/>
            </w:r>
            <w:r w:rsidRPr="00250F3B">
              <w:rPr>
                <w:rFonts w:ascii="Arial" w:hAnsi="Arial" w:cs="Arial"/>
                <w:b/>
                <w:bCs/>
              </w:rPr>
              <w:instrText xml:space="preserve"> PAGE </w:instrText>
            </w:r>
            <w:r w:rsidRPr="00250F3B">
              <w:rPr>
                <w:rFonts w:ascii="Arial" w:hAnsi="Arial" w:cs="Arial"/>
                <w:b/>
                <w:bCs/>
                <w:sz w:val="24"/>
                <w:szCs w:val="24"/>
              </w:rPr>
              <w:fldChar w:fldCharType="separate"/>
            </w:r>
            <w:r w:rsidR="0081205B">
              <w:rPr>
                <w:rFonts w:ascii="Arial" w:hAnsi="Arial" w:cs="Arial"/>
                <w:b/>
                <w:bCs/>
                <w:noProof/>
              </w:rPr>
              <w:t>2</w:t>
            </w:r>
            <w:r w:rsidRPr="00250F3B">
              <w:rPr>
                <w:rFonts w:ascii="Arial" w:hAnsi="Arial" w:cs="Arial"/>
                <w:b/>
                <w:bCs/>
                <w:sz w:val="24"/>
                <w:szCs w:val="24"/>
              </w:rPr>
              <w:fldChar w:fldCharType="end"/>
            </w:r>
            <w:r w:rsidRPr="00250F3B">
              <w:rPr>
                <w:rFonts w:ascii="Arial" w:hAnsi="Arial" w:cs="Arial"/>
              </w:rPr>
              <w:t xml:space="preserve"> of </w:t>
            </w:r>
            <w:r w:rsidRPr="00250F3B">
              <w:rPr>
                <w:rFonts w:ascii="Arial" w:hAnsi="Arial" w:cs="Arial"/>
                <w:b/>
                <w:bCs/>
                <w:sz w:val="24"/>
                <w:szCs w:val="24"/>
              </w:rPr>
              <w:fldChar w:fldCharType="begin"/>
            </w:r>
            <w:r w:rsidRPr="00250F3B">
              <w:rPr>
                <w:rFonts w:ascii="Arial" w:hAnsi="Arial" w:cs="Arial"/>
                <w:b/>
                <w:bCs/>
              </w:rPr>
              <w:instrText xml:space="preserve"> NUMPAGES  </w:instrText>
            </w:r>
            <w:r w:rsidRPr="00250F3B">
              <w:rPr>
                <w:rFonts w:ascii="Arial" w:hAnsi="Arial" w:cs="Arial"/>
                <w:b/>
                <w:bCs/>
                <w:sz w:val="24"/>
                <w:szCs w:val="24"/>
              </w:rPr>
              <w:fldChar w:fldCharType="separate"/>
            </w:r>
            <w:r w:rsidR="0081205B">
              <w:rPr>
                <w:rFonts w:ascii="Arial" w:hAnsi="Arial" w:cs="Arial"/>
                <w:b/>
                <w:bCs/>
                <w:noProof/>
              </w:rPr>
              <w:t>16</w:t>
            </w:r>
            <w:r w:rsidRPr="00250F3B">
              <w:rPr>
                <w:rFonts w:ascii="Arial" w:hAnsi="Arial" w:cs="Arial"/>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576413"/>
      <w:docPartObj>
        <w:docPartGallery w:val="Page Numbers (Bottom of Page)"/>
        <w:docPartUnique/>
      </w:docPartObj>
    </w:sdtPr>
    <w:sdtEndPr/>
    <w:sdtContent>
      <w:sdt>
        <w:sdtPr>
          <w:id w:val="1492287326"/>
          <w:docPartObj>
            <w:docPartGallery w:val="Page Numbers (Top of Page)"/>
            <w:docPartUnique/>
          </w:docPartObj>
        </w:sdtPr>
        <w:sdtEndPr/>
        <w:sdtContent>
          <w:p w14:paraId="37F41715" w14:textId="28F40072" w:rsidR="00834AD1" w:rsidRDefault="00834AD1">
            <w:pPr>
              <w:pStyle w:val="Footer"/>
              <w:jc w:val="right"/>
            </w:pPr>
            <w:r>
              <w:rPr>
                <w:rFonts w:ascii="Arial" w:hAnsi="Arial" w:cs="Arial"/>
                <w:i/>
              </w:rPr>
              <w:tab/>
            </w:r>
            <w:r>
              <w:rPr>
                <w:rFonts w:ascii="Arial" w:hAnsi="Arial" w:cs="Arial"/>
                <w:i/>
              </w:rPr>
              <w:tab/>
            </w:r>
            <w:r w:rsidRPr="00D25EC0">
              <w:rPr>
                <w:rFonts w:ascii="Arial" w:hAnsi="Arial" w:cs="Arial"/>
              </w:rPr>
              <w:t xml:space="preserve">Page </w:t>
            </w:r>
            <w:r w:rsidRPr="00D25EC0">
              <w:rPr>
                <w:rFonts w:ascii="Arial" w:hAnsi="Arial" w:cs="Arial"/>
                <w:b/>
                <w:bCs/>
              </w:rPr>
              <w:fldChar w:fldCharType="begin"/>
            </w:r>
            <w:r w:rsidRPr="00D25EC0">
              <w:rPr>
                <w:rFonts w:ascii="Arial" w:hAnsi="Arial" w:cs="Arial"/>
                <w:b/>
                <w:bCs/>
              </w:rPr>
              <w:instrText xml:space="preserve"> PAGE </w:instrText>
            </w:r>
            <w:r w:rsidRPr="00D25EC0">
              <w:rPr>
                <w:rFonts w:ascii="Arial" w:hAnsi="Arial" w:cs="Arial"/>
                <w:b/>
                <w:bCs/>
              </w:rPr>
              <w:fldChar w:fldCharType="separate"/>
            </w:r>
            <w:r w:rsidR="0081205B">
              <w:rPr>
                <w:rFonts w:ascii="Arial" w:hAnsi="Arial" w:cs="Arial"/>
                <w:b/>
                <w:bCs/>
                <w:noProof/>
              </w:rPr>
              <w:t>3</w:t>
            </w:r>
            <w:r w:rsidRPr="00D25EC0">
              <w:rPr>
                <w:rFonts w:ascii="Arial" w:hAnsi="Arial" w:cs="Arial"/>
                <w:b/>
                <w:bCs/>
              </w:rPr>
              <w:fldChar w:fldCharType="end"/>
            </w:r>
            <w:r w:rsidRPr="00D25EC0">
              <w:rPr>
                <w:rFonts w:ascii="Arial" w:hAnsi="Arial" w:cs="Arial"/>
              </w:rPr>
              <w:t xml:space="preserve"> of </w:t>
            </w:r>
            <w:r w:rsidRPr="00D25EC0">
              <w:rPr>
                <w:rFonts w:ascii="Arial" w:hAnsi="Arial" w:cs="Arial"/>
                <w:b/>
                <w:bCs/>
              </w:rPr>
              <w:fldChar w:fldCharType="begin"/>
            </w:r>
            <w:r w:rsidRPr="00D25EC0">
              <w:rPr>
                <w:rFonts w:ascii="Arial" w:hAnsi="Arial" w:cs="Arial"/>
                <w:b/>
                <w:bCs/>
              </w:rPr>
              <w:instrText xml:space="preserve"> NUMPAGES  </w:instrText>
            </w:r>
            <w:r w:rsidRPr="00D25EC0">
              <w:rPr>
                <w:rFonts w:ascii="Arial" w:hAnsi="Arial" w:cs="Arial"/>
                <w:b/>
                <w:bCs/>
              </w:rPr>
              <w:fldChar w:fldCharType="separate"/>
            </w:r>
            <w:r w:rsidR="0081205B">
              <w:rPr>
                <w:rFonts w:ascii="Arial" w:hAnsi="Arial" w:cs="Arial"/>
                <w:b/>
                <w:bCs/>
                <w:noProof/>
              </w:rPr>
              <w:t>16</w:t>
            </w:r>
            <w:r w:rsidRPr="00D25EC0">
              <w:rPr>
                <w:rFonts w:ascii="Arial" w:hAnsi="Arial" w:cs="Arial"/>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66473" w14:textId="77777777" w:rsidR="00BD6AAB" w:rsidRDefault="00BD6AAB" w:rsidP="00E80B81">
      <w:r>
        <w:separator/>
      </w:r>
    </w:p>
  </w:footnote>
  <w:footnote w:type="continuationSeparator" w:id="0">
    <w:p w14:paraId="72537596" w14:textId="77777777" w:rsidR="00BD6AAB" w:rsidRDefault="00BD6AAB" w:rsidP="00E80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391D5" w14:textId="43387F9C" w:rsidR="00834AD1" w:rsidRDefault="00834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8E89C" w14:textId="69846394" w:rsidR="00834AD1" w:rsidRDefault="00834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A20EB" w14:textId="4A2687E7" w:rsidR="00834AD1" w:rsidRDefault="00834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22C3"/>
    <w:multiLevelType w:val="hybridMultilevel"/>
    <w:tmpl w:val="7836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7E2291"/>
    <w:multiLevelType w:val="hybridMultilevel"/>
    <w:tmpl w:val="2E282A3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C2F1814"/>
    <w:multiLevelType w:val="hybridMultilevel"/>
    <w:tmpl w:val="A7E6A01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DDE2358"/>
    <w:multiLevelType w:val="hybridMultilevel"/>
    <w:tmpl w:val="344A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8A44E3"/>
    <w:multiLevelType w:val="hybridMultilevel"/>
    <w:tmpl w:val="A7E6A01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002509A"/>
    <w:multiLevelType w:val="hybridMultilevel"/>
    <w:tmpl w:val="F690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554173"/>
    <w:multiLevelType w:val="hybridMultilevel"/>
    <w:tmpl w:val="3DA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70433F"/>
    <w:multiLevelType w:val="hybridMultilevel"/>
    <w:tmpl w:val="B3BA7A2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097312C"/>
    <w:multiLevelType w:val="hybridMultilevel"/>
    <w:tmpl w:val="2850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8526DB"/>
    <w:multiLevelType w:val="hybridMultilevel"/>
    <w:tmpl w:val="8FFE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F02B94"/>
    <w:multiLevelType w:val="hybridMultilevel"/>
    <w:tmpl w:val="FD92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5C34DC"/>
    <w:multiLevelType w:val="hybridMultilevel"/>
    <w:tmpl w:val="4432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202FF3"/>
    <w:multiLevelType w:val="hybridMultilevel"/>
    <w:tmpl w:val="4E90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516B28"/>
    <w:multiLevelType w:val="hybridMultilevel"/>
    <w:tmpl w:val="649A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151E20"/>
    <w:multiLevelType w:val="hybridMultilevel"/>
    <w:tmpl w:val="AC3E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200FF"/>
    <w:multiLevelType w:val="multilevel"/>
    <w:tmpl w:val="DD4E9FB8"/>
    <w:lvl w:ilvl="0">
      <w:start w:val="8"/>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nsid w:val="1DCF3DAC"/>
    <w:multiLevelType w:val="multilevel"/>
    <w:tmpl w:val="83606026"/>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1F1A5704"/>
    <w:multiLevelType w:val="hybridMultilevel"/>
    <w:tmpl w:val="1206C1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0AA4027"/>
    <w:multiLevelType w:val="hybridMultilevel"/>
    <w:tmpl w:val="7CBA6956"/>
    <w:lvl w:ilvl="0" w:tplc="6F381E94">
      <w:start w:val="2"/>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nsid w:val="227E7609"/>
    <w:multiLevelType w:val="hybridMultilevel"/>
    <w:tmpl w:val="B3BA7A2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3437527"/>
    <w:multiLevelType w:val="hybridMultilevel"/>
    <w:tmpl w:val="4524D5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5002CD4"/>
    <w:multiLevelType w:val="hybridMultilevel"/>
    <w:tmpl w:val="615ECFA2"/>
    <w:lvl w:ilvl="0" w:tplc="095453A0">
      <w:start w:val="1"/>
      <w:numFmt w:val="decimal"/>
      <w:lvlText w:val="%1."/>
      <w:lvlJc w:val="left"/>
      <w:pPr>
        <w:ind w:left="1287" w:hanging="360"/>
      </w:pPr>
      <w:rPr>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260E2D50"/>
    <w:multiLevelType w:val="hybridMultilevel"/>
    <w:tmpl w:val="191C96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7EF2DE5"/>
    <w:multiLevelType w:val="hybridMultilevel"/>
    <w:tmpl w:val="F0105C6E"/>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83E7B32"/>
    <w:multiLevelType w:val="hybridMultilevel"/>
    <w:tmpl w:val="2E282A3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2A11087A"/>
    <w:multiLevelType w:val="hybridMultilevel"/>
    <w:tmpl w:val="D49E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A204D8A"/>
    <w:multiLevelType w:val="hybridMultilevel"/>
    <w:tmpl w:val="EE72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A3903FD"/>
    <w:multiLevelType w:val="hybridMultilevel"/>
    <w:tmpl w:val="5B0412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BE524BC"/>
    <w:multiLevelType w:val="hybridMultilevel"/>
    <w:tmpl w:val="E82C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E5528F5"/>
    <w:multiLevelType w:val="hybridMultilevel"/>
    <w:tmpl w:val="0ADA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2A81AFB"/>
    <w:multiLevelType w:val="hybridMultilevel"/>
    <w:tmpl w:val="68B8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5DD2EE6"/>
    <w:multiLevelType w:val="hybridMultilevel"/>
    <w:tmpl w:val="B3BA7A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6355A04"/>
    <w:multiLevelType w:val="hybridMultilevel"/>
    <w:tmpl w:val="0800394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373C303F"/>
    <w:multiLevelType w:val="multilevel"/>
    <w:tmpl w:val="2D1E4BB0"/>
    <w:lvl w:ilvl="0">
      <w:start w:val="9"/>
      <w:numFmt w:val="decimal"/>
      <w:lvlText w:val="%1."/>
      <w:lvlJc w:val="left"/>
      <w:pPr>
        <w:ind w:left="540" w:hanging="540"/>
      </w:pPr>
      <w:rPr>
        <w:rFonts w:ascii="Arial" w:hAnsi="Arial" w:cs="Arial" w:hint="default"/>
        <w:sz w:val="32"/>
      </w:rPr>
    </w:lvl>
    <w:lvl w:ilvl="1">
      <w:start w:val="3"/>
      <w:numFmt w:val="decimal"/>
      <w:lvlText w:val="%1.%2."/>
      <w:lvlJc w:val="left"/>
      <w:pPr>
        <w:ind w:left="720" w:hanging="720"/>
      </w:pPr>
      <w:rPr>
        <w:rFonts w:ascii="Arial" w:hAnsi="Arial" w:cs="Arial" w:hint="default"/>
        <w:sz w:val="32"/>
      </w:rPr>
    </w:lvl>
    <w:lvl w:ilvl="2">
      <w:start w:val="1"/>
      <w:numFmt w:val="decimal"/>
      <w:lvlText w:val="%1.%2.%3."/>
      <w:lvlJc w:val="left"/>
      <w:pPr>
        <w:ind w:left="720" w:hanging="720"/>
      </w:pPr>
      <w:rPr>
        <w:rFonts w:ascii="Arial" w:hAnsi="Arial" w:cs="Arial" w:hint="default"/>
        <w:sz w:val="32"/>
      </w:rPr>
    </w:lvl>
    <w:lvl w:ilvl="3">
      <w:start w:val="1"/>
      <w:numFmt w:val="decimal"/>
      <w:lvlText w:val="%1.%2.%3.%4."/>
      <w:lvlJc w:val="left"/>
      <w:pPr>
        <w:ind w:left="1080" w:hanging="1080"/>
      </w:pPr>
      <w:rPr>
        <w:rFonts w:ascii="Arial" w:hAnsi="Arial" w:cs="Arial" w:hint="default"/>
        <w:sz w:val="32"/>
      </w:rPr>
    </w:lvl>
    <w:lvl w:ilvl="4">
      <w:start w:val="1"/>
      <w:numFmt w:val="decimal"/>
      <w:lvlText w:val="%1.%2.%3.%4.%5."/>
      <w:lvlJc w:val="left"/>
      <w:pPr>
        <w:ind w:left="1440" w:hanging="1440"/>
      </w:pPr>
      <w:rPr>
        <w:rFonts w:ascii="Arial" w:hAnsi="Arial" w:cs="Arial" w:hint="default"/>
        <w:sz w:val="32"/>
      </w:rPr>
    </w:lvl>
    <w:lvl w:ilvl="5">
      <w:start w:val="1"/>
      <w:numFmt w:val="decimal"/>
      <w:lvlText w:val="%1.%2.%3.%4.%5.%6."/>
      <w:lvlJc w:val="left"/>
      <w:pPr>
        <w:ind w:left="1440" w:hanging="1440"/>
      </w:pPr>
      <w:rPr>
        <w:rFonts w:ascii="Arial" w:hAnsi="Arial" w:cs="Arial" w:hint="default"/>
        <w:sz w:val="32"/>
      </w:rPr>
    </w:lvl>
    <w:lvl w:ilvl="6">
      <w:start w:val="1"/>
      <w:numFmt w:val="decimal"/>
      <w:lvlText w:val="%1.%2.%3.%4.%5.%6.%7."/>
      <w:lvlJc w:val="left"/>
      <w:pPr>
        <w:ind w:left="1800" w:hanging="1800"/>
      </w:pPr>
      <w:rPr>
        <w:rFonts w:ascii="Arial" w:hAnsi="Arial" w:cs="Arial" w:hint="default"/>
        <w:sz w:val="32"/>
      </w:rPr>
    </w:lvl>
    <w:lvl w:ilvl="7">
      <w:start w:val="1"/>
      <w:numFmt w:val="decimal"/>
      <w:lvlText w:val="%1.%2.%3.%4.%5.%6.%7.%8."/>
      <w:lvlJc w:val="left"/>
      <w:pPr>
        <w:ind w:left="1800" w:hanging="1800"/>
      </w:pPr>
      <w:rPr>
        <w:rFonts w:ascii="Arial" w:hAnsi="Arial" w:cs="Arial" w:hint="default"/>
        <w:sz w:val="32"/>
      </w:rPr>
    </w:lvl>
    <w:lvl w:ilvl="8">
      <w:start w:val="1"/>
      <w:numFmt w:val="decimal"/>
      <w:lvlText w:val="%1.%2.%3.%4.%5.%6.%7.%8.%9."/>
      <w:lvlJc w:val="left"/>
      <w:pPr>
        <w:ind w:left="2160" w:hanging="2160"/>
      </w:pPr>
      <w:rPr>
        <w:rFonts w:ascii="Arial" w:hAnsi="Arial" w:cs="Arial" w:hint="default"/>
        <w:sz w:val="32"/>
      </w:rPr>
    </w:lvl>
  </w:abstractNum>
  <w:abstractNum w:abstractNumId="34">
    <w:nsid w:val="38264551"/>
    <w:multiLevelType w:val="hybridMultilevel"/>
    <w:tmpl w:val="A7E6A01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38A02457"/>
    <w:multiLevelType w:val="hybridMultilevel"/>
    <w:tmpl w:val="1206C1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38F54425"/>
    <w:multiLevelType w:val="hybridMultilevel"/>
    <w:tmpl w:val="F070A02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3B5B4747"/>
    <w:multiLevelType w:val="hybridMultilevel"/>
    <w:tmpl w:val="455A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E8A70D2"/>
    <w:multiLevelType w:val="hybridMultilevel"/>
    <w:tmpl w:val="498280E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3EC8305C"/>
    <w:multiLevelType w:val="hybridMultilevel"/>
    <w:tmpl w:val="E012C1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F404223"/>
    <w:multiLevelType w:val="hybridMultilevel"/>
    <w:tmpl w:val="498280E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40B817EF"/>
    <w:multiLevelType w:val="hybridMultilevel"/>
    <w:tmpl w:val="C498A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0E37893"/>
    <w:multiLevelType w:val="hybridMultilevel"/>
    <w:tmpl w:val="EBE8B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2E217F5"/>
    <w:multiLevelType w:val="hybridMultilevel"/>
    <w:tmpl w:val="ACB4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46A6852"/>
    <w:multiLevelType w:val="hybridMultilevel"/>
    <w:tmpl w:val="C498A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44BA5526"/>
    <w:multiLevelType w:val="hybridMultilevel"/>
    <w:tmpl w:val="C828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5296E27"/>
    <w:multiLevelType w:val="hybridMultilevel"/>
    <w:tmpl w:val="4CBA05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45E35F2E"/>
    <w:multiLevelType w:val="hybridMultilevel"/>
    <w:tmpl w:val="38929A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9FC0752"/>
    <w:multiLevelType w:val="hybridMultilevel"/>
    <w:tmpl w:val="C498A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4B041B30"/>
    <w:multiLevelType w:val="hybridMultilevel"/>
    <w:tmpl w:val="E264AD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C9C3828"/>
    <w:multiLevelType w:val="hybridMultilevel"/>
    <w:tmpl w:val="4524D5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E34776E"/>
    <w:multiLevelType w:val="hybridMultilevel"/>
    <w:tmpl w:val="2E282A3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nsid w:val="4ECD546A"/>
    <w:multiLevelType w:val="hybridMultilevel"/>
    <w:tmpl w:val="E264AD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07D11CC"/>
    <w:multiLevelType w:val="hybridMultilevel"/>
    <w:tmpl w:val="0E16B314"/>
    <w:lvl w:ilvl="0" w:tplc="D2BE83EA">
      <w:start w:val="2"/>
      <w:numFmt w:val="lowerLetter"/>
      <w:lvlText w:val="%1."/>
      <w:lvlJc w:val="left"/>
      <w:pPr>
        <w:ind w:left="642" w:hanging="360"/>
      </w:pPr>
      <w:rPr>
        <w:rFonts w:hint="default"/>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54">
    <w:nsid w:val="50AD4723"/>
    <w:multiLevelType w:val="multilevel"/>
    <w:tmpl w:val="60BA27D0"/>
    <w:lvl w:ilvl="0">
      <w:start w:val="1"/>
      <w:numFmt w:val="decimal"/>
      <w:lvlText w:val="%1."/>
      <w:lvlJc w:val="left"/>
      <w:pPr>
        <w:ind w:left="360" w:hanging="360"/>
      </w:pPr>
      <w:rPr>
        <w:rFonts w:hint="default"/>
        <w:b/>
        <w:sz w:val="36"/>
        <w:szCs w:val="36"/>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nsid w:val="522B77CF"/>
    <w:multiLevelType w:val="hybridMultilevel"/>
    <w:tmpl w:val="4524D548"/>
    <w:lvl w:ilvl="0" w:tplc="08090019">
      <w:start w:val="1"/>
      <w:numFmt w:val="lowerLetter"/>
      <w:lvlText w:val="%1."/>
      <w:lvlJc w:val="left"/>
      <w:pPr>
        <w:ind w:left="64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5E924C7"/>
    <w:multiLevelType w:val="hybridMultilevel"/>
    <w:tmpl w:val="5A7E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7837A64"/>
    <w:multiLevelType w:val="hybridMultilevel"/>
    <w:tmpl w:val="5EE274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5A0E2609"/>
    <w:multiLevelType w:val="hybridMultilevel"/>
    <w:tmpl w:val="AF3C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A745D48"/>
    <w:multiLevelType w:val="hybridMultilevel"/>
    <w:tmpl w:val="C44C1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001419F"/>
    <w:multiLevelType w:val="hybridMultilevel"/>
    <w:tmpl w:val="48C0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1140E52"/>
    <w:multiLevelType w:val="multilevel"/>
    <w:tmpl w:val="2BE4287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2">
    <w:nsid w:val="62441718"/>
    <w:multiLevelType w:val="hybridMultilevel"/>
    <w:tmpl w:val="4DC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2D85405"/>
    <w:multiLevelType w:val="hybridMultilevel"/>
    <w:tmpl w:val="498280E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nsid w:val="635C00BD"/>
    <w:multiLevelType w:val="hybridMultilevel"/>
    <w:tmpl w:val="B3BA7A2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nsid w:val="63632909"/>
    <w:multiLevelType w:val="hybridMultilevel"/>
    <w:tmpl w:val="2E282A3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nsid w:val="65E01919"/>
    <w:multiLevelType w:val="multilevel"/>
    <w:tmpl w:val="FDB6E0E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7">
    <w:nsid w:val="69A10227"/>
    <w:multiLevelType w:val="hybridMultilevel"/>
    <w:tmpl w:val="964A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AC97D83"/>
    <w:multiLevelType w:val="hybridMultilevel"/>
    <w:tmpl w:val="A7E6A01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nsid w:val="6B84704C"/>
    <w:multiLevelType w:val="hybridMultilevel"/>
    <w:tmpl w:val="AEC2F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BD631BC"/>
    <w:multiLevelType w:val="hybridMultilevel"/>
    <w:tmpl w:val="525CF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C7178A4"/>
    <w:multiLevelType w:val="hybridMultilevel"/>
    <w:tmpl w:val="E264AD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CEB2F26"/>
    <w:multiLevelType w:val="hybridMultilevel"/>
    <w:tmpl w:val="498280E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nsid w:val="6D900F3F"/>
    <w:multiLevelType w:val="hybridMultilevel"/>
    <w:tmpl w:val="4524D5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71396D49"/>
    <w:multiLevelType w:val="hybridMultilevel"/>
    <w:tmpl w:val="AF0291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1C01E50"/>
    <w:multiLevelType w:val="hybridMultilevel"/>
    <w:tmpl w:val="F070A02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nsid w:val="71F212BC"/>
    <w:multiLevelType w:val="hybridMultilevel"/>
    <w:tmpl w:val="CDA6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300186E"/>
    <w:multiLevelType w:val="hybridMultilevel"/>
    <w:tmpl w:val="C02E1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3FB37CE"/>
    <w:multiLevelType w:val="multilevel"/>
    <w:tmpl w:val="35A8FDAC"/>
    <w:lvl w:ilvl="0">
      <w:start w:val="8"/>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9">
    <w:nsid w:val="75E46DCD"/>
    <w:multiLevelType w:val="hybridMultilevel"/>
    <w:tmpl w:val="6426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820308A"/>
    <w:multiLevelType w:val="hybridMultilevel"/>
    <w:tmpl w:val="615ECFA2"/>
    <w:lvl w:ilvl="0" w:tplc="095453A0">
      <w:start w:val="1"/>
      <w:numFmt w:val="decimal"/>
      <w:lvlText w:val="%1."/>
      <w:lvlJc w:val="left"/>
      <w:pPr>
        <w:ind w:left="1287" w:hanging="360"/>
      </w:pPr>
      <w:rPr>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nsid w:val="7B3319DD"/>
    <w:multiLevelType w:val="hybridMultilevel"/>
    <w:tmpl w:val="E904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CC26AC3"/>
    <w:multiLevelType w:val="hybridMultilevel"/>
    <w:tmpl w:val="C498A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D395653"/>
    <w:multiLevelType w:val="hybridMultilevel"/>
    <w:tmpl w:val="D3B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1"/>
  </w:num>
  <w:num w:numId="2">
    <w:abstractNumId w:val="69"/>
  </w:num>
  <w:num w:numId="3">
    <w:abstractNumId w:val="27"/>
  </w:num>
  <w:num w:numId="4">
    <w:abstractNumId w:val="74"/>
  </w:num>
  <w:num w:numId="5">
    <w:abstractNumId w:val="59"/>
  </w:num>
  <w:num w:numId="6">
    <w:abstractNumId w:val="70"/>
  </w:num>
  <w:num w:numId="7">
    <w:abstractNumId w:val="46"/>
  </w:num>
  <w:num w:numId="8">
    <w:abstractNumId w:val="57"/>
  </w:num>
  <w:num w:numId="9">
    <w:abstractNumId w:val="47"/>
  </w:num>
  <w:num w:numId="10">
    <w:abstractNumId w:val="21"/>
  </w:num>
  <w:num w:numId="11">
    <w:abstractNumId w:val="83"/>
  </w:num>
  <w:num w:numId="12">
    <w:abstractNumId w:val="58"/>
  </w:num>
  <w:num w:numId="13">
    <w:abstractNumId w:val="25"/>
  </w:num>
  <w:num w:numId="14">
    <w:abstractNumId w:val="30"/>
  </w:num>
  <w:num w:numId="15">
    <w:abstractNumId w:val="60"/>
  </w:num>
  <w:num w:numId="16">
    <w:abstractNumId w:val="45"/>
  </w:num>
  <w:num w:numId="17">
    <w:abstractNumId w:val="12"/>
  </w:num>
  <w:num w:numId="18">
    <w:abstractNumId w:val="42"/>
  </w:num>
  <w:num w:numId="19">
    <w:abstractNumId w:val="28"/>
  </w:num>
  <w:num w:numId="20">
    <w:abstractNumId w:val="10"/>
  </w:num>
  <w:num w:numId="21">
    <w:abstractNumId w:val="55"/>
  </w:num>
  <w:num w:numId="22">
    <w:abstractNumId w:val="50"/>
  </w:num>
  <w:num w:numId="23">
    <w:abstractNumId w:val="20"/>
  </w:num>
  <w:num w:numId="24">
    <w:abstractNumId w:val="31"/>
  </w:num>
  <w:num w:numId="25">
    <w:abstractNumId w:val="39"/>
  </w:num>
  <w:num w:numId="26">
    <w:abstractNumId w:val="23"/>
  </w:num>
  <w:num w:numId="27">
    <w:abstractNumId w:val="13"/>
  </w:num>
  <w:num w:numId="28">
    <w:abstractNumId w:val="79"/>
  </w:num>
  <w:num w:numId="29">
    <w:abstractNumId w:val="73"/>
  </w:num>
  <w:num w:numId="30">
    <w:abstractNumId w:val="22"/>
  </w:num>
  <w:num w:numId="31">
    <w:abstractNumId w:val="66"/>
  </w:num>
  <w:num w:numId="32">
    <w:abstractNumId w:val="14"/>
  </w:num>
  <w:num w:numId="33">
    <w:abstractNumId w:val="5"/>
  </w:num>
  <w:num w:numId="34">
    <w:abstractNumId w:val="43"/>
  </w:num>
  <w:num w:numId="35">
    <w:abstractNumId w:val="7"/>
  </w:num>
  <w:num w:numId="36">
    <w:abstractNumId w:val="51"/>
  </w:num>
  <w:num w:numId="37">
    <w:abstractNumId w:val="11"/>
  </w:num>
  <w:num w:numId="38">
    <w:abstractNumId w:val="37"/>
  </w:num>
  <w:num w:numId="39">
    <w:abstractNumId w:val="65"/>
  </w:num>
  <w:num w:numId="40">
    <w:abstractNumId w:val="77"/>
  </w:num>
  <w:num w:numId="41">
    <w:abstractNumId w:val="8"/>
  </w:num>
  <w:num w:numId="42">
    <w:abstractNumId w:val="0"/>
  </w:num>
  <w:num w:numId="43">
    <w:abstractNumId w:val="76"/>
  </w:num>
  <w:num w:numId="44">
    <w:abstractNumId w:val="19"/>
  </w:num>
  <w:num w:numId="45">
    <w:abstractNumId w:val="72"/>
  </w:num>
  <w:num w:numId="46">
    <w:abstractNumId w:val="26"/>
  </w:num>
  <w:num w:numId="47">
    <w:abstractNumId w:val="40"/>
  </w:num>
  <w:num w:numId="48">
    <w:abstractNumId w:val="62"/>
  </w:num>
  <w:num w:numId="49">
    <w:abstractNumId w:val="68"/>
  </w:num>
  <w:num w:numId="50">
    <w:abstractNumId w:val="81"/>
  </w:num>
  <w:num w:numId="51">
    <w:abstractNumId w:val="2"/>
  </w:num>
  <w:num w:numId="52">
    <w:abstractNumId w:val="36"/>
  </w:num>
  <w:num w:numId="53">
    <w:abstractNumId w:val="1"/>
  </w:num>
  <w:num w:numId="54">
    <w:abstractNumId w:val="17"/>
  </w:num>
  <w:num w:numId="55">
    <w:abstractNumId w:val="64"/>
  </w:num>
  <w:num w:numId="56">
    <w:abstractNumId w:val="38"/>
  </w:num>
  <w:num w:numId="57">
    <w:abstractNumId w:val="63"/>
  </w:num>
  <w:num w:numId="58">
    <w:abstractNumId w:val="34"/>
  </w:num>
  <w:num w:numId="59">
    <w:abstractNumId w:val="4"/>
  </w:num>
  <w:num w:numId="60">
    <w:abstractNumId w:val="75"/>
  </w:num>
  <w:num w:numId="61">
    <w:abstractNumId w:val="24"/>
  </w:num>
  <w:num w:numId="62">
    <w:abstractNumId w:val="32"/>
  </w:num>
  <w:num w:numId="63">
    <w:abstractNumId w:val="35"/>
  </w:num>
  <w:num w:numId="64">
    <w:abstractNumId w:val="6"/>
  </w:num>
  <w:num w:numId="65">
    <w:abstractNumId w:val="67"/>
  </w:num>
  <w:num w:numId="66">
    <w:abstractNumId w:val="3"/>
  </w:num>
  <w:num w:numId="67">
    <w:abstractNumId w:val="9"/>
  </w:num>
  <w:num w:numId="68">
    <w:abstractNumId w:val="29"/>
  </w:num>
  <w:num w:numId="69">
    <w:abstractNumId w:val="53"/>
  </w:num>
  <w:num w:numId="70">
    <w:abstractNumId w:val="18"/>
  </w:num>
  <w:num w:numId="71">
    <w:abstractNumId w:val="56"/>
  </w:num>
  <w:num w:numId="72">
    <w:abstractNumId w:val="54"/>
  </w:num>
  <w:num w:numId="73">
    <w:abstractNumId w:val="41"/>
  </w:num>
  <w:num w:numId="74">
    <w:abstractNumId w:val="48"/>
  </w:num>
  <w:num w:numId="75">
    <w:abstractNumId w:val="16"/>
  </w:num>
  <w:num w:numId="76">
    <w:abstractNumId w:val="78"/>
  </w:num>
  <w:num w:numId="77">
    <w:abstractNumId w:val="15"/>
  </w:num>
  <w:num w:numId="78">
    <w:abstractNumId w:val="61"/>
  </w:num>
  <w:num w:numId="79">
    <w:abstractNumId w:val="33"/>
  </w:num>
  <w:num w:numId="80">
    <w:abstractNumId w:val="44"/>
  </w:num>
  <w:num w:numId="81">
    <w:abstractNumId w:val="49"/>
  </w:num>
  <w:num w:numId="82">
    <w:abstractNumId w:val="82"/>
  </w:num>
  <w:num w:numId="83">
    <w:abstractNumId w:val="80"/>
  </w:num>
  <w:num w:numId="84">
    <w:abstractNumId w:val="52"/>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eanor Johnstone">
    <w15:presenceInfo w15:providerId="AD" w15:userId="S-1-5-21-545483693-1931239259-924725345-1766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81"/>
    <w:rsid w:val="000023AD"/>
    <w:rsid w:val="000029DA"/>
    <w:rsid w:val="000048B8"/>
    <w:rsid w:val="00007AC4"/>
    <w:rsid w:val="00014D87"/>
    <w:rsid w:val="00015998"/>
    <w:rsid w:val="0001672C"/>
    <w:rsid w:val="00017B5A"/>
    <w:rsid w:val="00022B28"/>
    <w:rsid w:val="00024285"/>
    <w:rsid w:val="0003235F"/>
    <w:rsid w:val="00045C56"/>
    <w:rsid w:val="00046262"/>
    <w:rsid w:val="00047672"/>
    <w:rsid w:val="00057801"/>
    <w:rsid w:val="00057D24"/>
    <w:rsid w:val="000602D5"/>
    <w:rsid w:val="000616F7"/>
    <w:rsid w:val="00063433"/>
    <w:rsid w:val="000663A2"/>
    <w:rsid w:val="00070495"/>
    <w:rsid w:val="000762D3"/>
    <w:rsid w:val="0008199C"/>
    <w:rsid w:val="00083F06"/>
    <w:rsid w:val="000860B6"/>
    <w:rsid w:val="000863EA"/>
    <w:rsid w:val="00087966"/>
    <w:rsid w:val="00090B45"/>
    <w:rsid w:val="00097D62"/>
    <w:rsid w:val="000A395D"/>
    <w:rsid w:val="000A4621"/>
    <w:rsid w:val="000B3FCB"/>
    <w:rsid w:val="000B6C3A"/>
    <w:rsid w:val="000C0439"/>
    <w:rsid w:val="000C51F5"/>
    <w:rsid w:val="000C7A79"/>
    <w:rsid w:val="000D0B1D"/>
    <w:rsid w:val="000D23AF"/>
    <w:rsid w:val="000D535C"/>
    <w:rsid w:val="000E24E8"/>
    <w:rsid w:val="000E29AC"/>
    <w:rsid w:val="000E2FDD"/>
    <w:rsid w:val="000E3E4A"/>
    <w:rsid w:val="000E6CA2"/>
    <w:rsid w:val="000E772D"/>
    <w:rsid w:val="000F1997"/>
    <w:rsid w:val="000F3F04"/>
    <w:rsid w:val="001002D1"/>
    <w:rsid w:val="001046F1"/>
    <w:rsid w:val="00104ABB"/>
    <w:rsid w:val="00105CC5"/>
    <w:rsid w:val="00117385"/>
    <w:rsid w:val="001178F9"/>
    <w:rsid w:val="00124C5C"/>
    <w:rsid w:val="00127186"/>
    <w:rsid w:val="00130B7C"/>
    <w:rsid w:val="0013146E"/>
    <w:rsid w:val="00146866"/>
    <w:rsid w:val="00150FCC"/>
    <w:rsid w:val="001515AB"/>
    <w:rsid w:val="001523AB"/>
    <w:rsid w:val="001529F0"/>
    <w:rsid w:val="00156453"/>
    <w:rsid w:val="001638F3"/>
    <w:rsid w:val="00166E65"/>
    <w:rsid w:val="00170DB2"/>
    <w:rsid w:val="00173D3C"/>
    <w:rsid w:val="001744F4"/>
    <w:rsid w:val="00186817"/>
    <w:rsid w:val="00191412"/>
    <w:rsid w:val="00193939"/>
    <w:rsid w:val="0019707E"/>
    <w:rsid w:val="00197411"/>
    <w:rsid w:val="0019774D"/>
    <w:rsid w:val="001A1EDF"/>
    <w:rsid w:val="001A6859"/>
    <w:rsid w:val="001B0C46"/>
    <w:rsid w:val="001B0EE4"/>
    <w:rsid w:val="001B5906"/>
    <w:rsid w:val="001C043E"/>
    <w:rsid w:val="001C0DB6"/>
    <w:rsid w:val="001C4525"/>
    <w:rsid w:val="001C5580"/>
    <w:rsid w:val="001C76C0"/>
    <w:rsid w:val="001D2A0E"/>
    <w:rsid w:val="001D3C0E"/>
    <w:rsid w:val="001D436B"/>
    <w:rsid w:val="001E6D41"/>
    <w:rsid w:val="001F1BD1"/>
    <w:rsid w:val="001F1C6D"/>
    <w:rsid w:val="001F7EAF"/>
    <w:rsid w:val="00202F7B"/>
    <w:rsid w:val="002133C6"/>
    <w:rsid w:val="00217943"/>
    <w:rsid w:val="0023116E"/>
    <w:rsid w:val="00232341"/>
    <w:rsid w:val="0023588F"/>
    <w:rsid w:val="00240A11"/>
    <w:rsid w:val="00246408"/>
    <w:rsid w:val="00250F3B"/>
    <w:rsid w:val="002540A4"/>
    <w:rsid w:val="00255617"/>
    <w:rsid w:val="002556EA"/>
    <w:rsid w:val="00260775"/>
    <w:rsid w:val="00261347"/>
    <w:rsid w:val="00262024"/>
    <w:rsid w:val="0026448A"/>
    <w:rsid w:val="00265606"/>
    <w:rsid w:val="0027149E"/>
    <w:rsid w:val="0027737B"/>
    <w:rsid w:val="002804F3"/>
    <w:rsid w:val="002807D4"/>
    <w:rsid w:val="002842C7"/>
    <w:rsid w:val="00284B50"/>
    <w:rsid w:val="00286034"/>
    <w:rsid w:val="00290563"/>
    <w:rsid w:val="00294525"/>
    <w:rsid w:val="00294B5A"/>
    <w:rsid w:val="00296798"/>
    <w:rsid w:val="00296F75"/>
    <w:rsid w:val="002B1CDB"/>
    <w:rsid w:val="002B457A"/>
    <w:rsid w:val="002B66B3"/>
    <w:rsid w:val="002C25FD"/>
    <w:rsid w:val="002C336D"/>
    <w:rsid w:val="002C4CB9"/>
    <w:rsid w:val="002E0FDE"/>
    <w:rsid w:val="002E489E"/>
    <w:rsid w:val="0030124C"/>
    <w:rsid w:val="00303C46"/>
    <w:rsid w:val="00305433"/>
    <w:rsid w:val="00305742"/>
    <w:rsid w:val="00306D37"/>
    <w:rsid w:val="00310D11"/>
    <w:rsid w:val="003110A7"/>
    <w:rsid w:val="00314E99"/>
    <w:rsid w:val="00315F7E"/>
    <w:rsid w:val="003179AD"/>
    <w:rsid w:val="00320850"/>
    <w:rsid w:val="0032093E"/>
    <w:rsid w:val="00324CF9"/>
    <w:rsid w:val="003259C8"/>
    <w:rsid w:val="00331DFB"/>
    <w:rsid w:val="00337875"/>
    <w:rsid w:val="003432F7"/>
    <w:rsid w:val="00353E33"/>
    <w:rsid w:val="00354C2F"/>
    <w:rsid w:val="003618AC"/>
    <w:rsid w:val="0036635B"/>
    <w:rsid w:val="00372BE3"/>
    <w:rsid w:val="003755E4"/>
    <w:rsid w:val="00376429"/>
    <w:rsid w:val="003766CE"/>
    <w:rsid w:val="00376FA6"/>
    <w:rsid w:val="00384B94"/>
    <w:rsid w:val="0038684B"/>
    <w:rsid w:val="0039048F"/>
    <w:rsid w:val="00393B3D"/>
    <w:rsid w:val="00393E17"/>
    <w:rsid w:val="00393E8C"/>
    <w:rsid w:val="00396234"/>
    <w:rsid w:val="003A07B1"/>
    <w:rsid w:val="003A339C"/>
    <w:rsid w:val="003A3AA7"/>
    <w:rsid w:val="003A4FE9"/>
    <w:rsid w:val="003B1DD0"/>
    <w:rsid w:val="003B4696"/>
    <w:rsid w:val="003B7DB0"/>
    <w:rsid w:val="003C3CB2"/>
    <w:rsid w:val="003C6197"/>
    <w:rsid w:val="003D2056"/>
    <w:rsid w:val="003D620C"/>
    <w:rsid w:val="003E0DAB"/>
    <w:rsid w:val="003E5902"/>
    <w:rsid w:val="003E5C98"/>
    <w:rsid w:val="003E7E83"/>
    <w:rsid w:val="003F0A86"/>
    <w:rsid w:val="003F29E0"/>
    <w:rsid w:val="003F358E"/>
    <w:rsid w:val="003F3958"/>
    <w:rsid w:val="003F7762"/>
    <w:rsid w:val="00402AC6"/>
    <w:rsid w:val="00402F7D"/>
    <w:rsid w:val="0040360D"/>
    <w:rsid w:val="004048C7"/>
    <w:rsid w:val="0040546E"/>
    <w:rsid w:val="0041181A"/>
    <w:rsid w:val="00413404"/>
    <w:rsid w:val="00420C09"/>
    <w:rsid w:val="00433AA3"/>
    <w:rsid w:val="004402F6"/>
    <w:rsid w:val="00445803"/>
    <w:rsid w:val="00447A7C"/>
    <w:rsid w:val="00450037"/>
    <w:rsid w:val="00451930"/>
    <w:rsid w:val="00463D6B"/>
    <w:rsid w:val="0046530E"/>
    <w:rsid w:val="00467ACE"/>
    <w:rsid w:val="0047373D"/>
    <w:rsid w:val="004778FD"/>
    <w:rsid w:val="00477D0B"/>
    <w:rsid w:val="00477D24"/>
    <w:rsid w:val="00480AF5"/>
    <w:rsid w:val="00481327"/>
    <w:rsid w:val="00482D99"/>
    <w:rsid w:val="004835EA"/>
    <w:rsid w:val="00494C23"/>
    <w:rsid w:val="00494EAA"/>
    <w:rsid w:val="004A58E5"/>
    <w:rsid w:val="004A6384"/>
    <w:rsid w:val="004A6804"/>
    <w:rsid w:val="004C017A"/>
    <w:rsid w:val="004C2036"/>
    <w:rsid w:val="004C38E7"/>
    <w:rsid w:val="004C6B82"/>
    <w:rsid w:val="004C7BAF"/>
    <w:rsid w:val="004D1E49"/>
    <w:rsid w:val="004D6F8D"/>
    <w:rsid w:val="004D77B0"/>
    <w:rsid w:val="004D7FB2"/>
    <w:rsid w:val="004E13C0"/>
    <w:rsid w:val="004E2778"/>
    <w:rsid w:val="004E2871"/>
    <w:rsid w:val="004E5281"/>
    <w:rsid w:val="004E634F"/>
    <w:rsid w:val="004F06E9"/>
    <w:rsid w:val="00507D08"/>
    <w:rsid w:val="00516591"/>
    <w:rsid w:val="005169E1"/>
    <w:rsid w:val="005209EA"/>
    <w:rsid w:val="00521400"/>
    <w:rsid w:val="00521744"/>
    <w:rsid w:val="00530EBD"/>
    <w:rsid w:val="00536165"/>
    <w:rsid w:val="00540715"/>
    <w:rsid w:val="00541AF1"/>
    <w:rsid w:val="0054315F"/>
    <w:rsid w:val="00543B30"/>
    <w:rsid w:val="005448A4"/>
    <w:rsid w:val="0054537E"/>
    <w:rsid w:val="00545BFC"/>
    <w:rsid w:val="005463DD"/>
    <w:rsid w:val="00546FD1"/>
    <w:rsid w:val="005654C9"/>
    <w:rsid w:val="00565FF6"/>
    <w:rsid w:val="00567678"/>
    <w:rsid w:val="005704D1"/>
    <w:rsid w:val="0057069D"/>
    <w:rsid w:val="005854DA"/>
    <w:rsid w:val="00591554"/>
    <w:rsid w:val="00593DB5"/>
    <w:rsid w:val="00594355"/>
    <w:rsid w:val="00595093"/>
    <w:rsid w:val="00596F2C"/>
    <w:rsid w:val="005A063E"/>
    <w:rsid w:val="005A5314"/>
    <w:rsid w:val="005A5E83"/>
    <w:rsid w:val="005B4D5F"/>
    <w:rsid w:val="005B7785"/>
    <w:rsid w:val="005C0B06"/>
    <w:rsid w:val="005C2895"/>
    <w:rsid w:val="005C3788"/>
    <w:rsid w:val="005C6EFB"/>
    <w:rsid w:val="005C7086"/>
    <w:rsid w:val="005D3547"/>
    <w:rsid w:val="005D6FFE"/>
    <w:rsid w:val="005E1894"/>
    <w:rsid w:val="005E5ED9"/>
    <w:rsid w:val="005E760F"/>
    <w:rsid w:val="005F25DE"/>
    <w:rsid w:val="005F5FC4"/>
    <w:rsid w:val="005F7F1F"/>
    <w:rsid w:val="00603D82"/>
    <w:rsid w:val="00605EF7"/>
    <w:rsid w:val="00605F08"/>
    <w:rsid w:val="0061172C"/>
    <w:rsid w:val="00613679"/>
    <w:rsid w:val="00613D00"/>
    <w:rsid w:val="00616AD6"/>
    <w:rsid w:val="00617C62"/>
    <w:rsid w:val="00622609"/>
    <w:rsid w:val="00624041"/>
    <w:rsid w:val="00627287"/>
    <w:rsid w:val="00636494"/>
    <w:rsid w:val="00640870"/>
    <w:rsid w:val="00646F90"/>
    <w:rsid w:val="00647357"/>
    <w:rsid w:val="006478C8"/>
    <w:rsid w:val="00655320"/>
    <w:rsid w:val="00656755"/>
    <w:rsid w:val="00661B93"/>
    <w:rsid w:val="006663ED"/>
    <w:rsid w:val="00667408"/>
    <w:rsid w:val="00670D45"/>
    <w:rsid w:val="00675580"/>
    <w:rsid w:val="00677F27"/>
    <w:rsid w:val="00680042"/>
    <w:rsid w:val="00680060"/>
    <w:rsid w:val="0068660F"/>
    <w:rsid w:val="00690481"/>
    <w:rsid w:val="0069344E"/>
    <w:rsid w:val="00697B55"/>
    <w:rsid w:val="006A4B65"/>
    <w:rsid w:val="006A4BE5"/>
    <w:rsid w:val="006A4BFB"/>
    <w:rsid w:val="006B28E7"/>
    <w:rsid w:val="006C797D"/>
    <w:rsid w:val="006D1014"/>
    <w:rsid w:val="006E0A1E"/>
    <w:rsid w:val="006E7A85"/>
    <w:rsid w:val="006F3D8A"/>
    <w:rsid w:val="006F420D"/>
    <w:rsid w:val="006F6144"/>
    <w:rsid w:val="006F7ABF"/>
    <w:rsid w:val="00701BEF"/>
    <w:rsid w:val="00701FA2"/>
    <w:rsid w:val="00704D2E"/>
    <w:rsid w:val="007060E2"/>
    <w:rsid w:val="00706953"/>
    <w:rsid w:val="0070792F"/>
    <w:rsid w:val="007104F2"/>
    <w:rsid w:val="0071157B"/>
    <w:rsid w:val="00712E29"/>
    <w:rsid w:val="0071616E"/>
    <w:rsid w:val="00717FF3"/>
    <w:rsid w:val="0072761B"/>
    <w:rsid w:val="00730FC6"/>
    <w:rsid w:val="00733D29"/>
    <w:rsid w:val="00735536"/>
    <w:rsid w:val="0074093D"/>
    <w:rsid w:val="00742B8C"/>
    <w:rsid w:val="007431FA"/>
    <w:rsid w:val="007435E5"/>
    <w:rsid w:val="007452FE"/>
    <w:rsid w:val="007458B8"/>
    <w:rsid w:val="007462E5"/>
    <w:rsid w:val="00750A84"/>
    <w:rsid w:val="00752789"/>
    <w:rsid w:val="00752AC6"/>
    <w:rsid w:val="00762416"/>
    <w:rsid w:val="007654B0"/>
    <w:rsid w:val="007709E8"/>
    <w:rsid w:val="00774A4D"/>
    <w:rsid w:val="00774C16"/>
    <w:rsid w:val="00774F4A"/>
    <w:rsid w:val="00775A22"/>
    <w:rsid w:val="00777281"/>
    <w:rsid w:val="00781CE7"/>
    <w:rsid w:val="00783B31"/>
    <w:rsid w:val="00785AE5"/>
    <w:rsid w:val="00787746"/>
    <w:rsid w:val="00787C66"/>
    <w:rsid w:val="00787F1D"/>
    <w:rsid w:val="00790DBE"/>
    <w:rsid w:val="00792D7F"/>
    <w:rsid w:val="00796458"/>
    <w:rsid w:val="00796B6B"/>
    <w:rsid w:val="007A023C"/>
    <w:rsid w:val="007A5F4F"/>
    <w:rsid w:val="007A691E"/>
    <w:rsid w:val="007B18DF"/>
    <w:rsid w:val="007B19E8"/>
    <w:rsid w:val="007B6635"/>
    <w:rsid w:val="007C4779"/>
    <w:rsid w:val="007C70E0"/>
    <w:rsid w:val="007C7BB5"/>
    <w:rsid w:val="007D077B"/>
    <w:rsid w:val="007D2918"/>
    <w:rsid w:val="007D5615"/>
    <w:rsid w:val="007D6D63"/>
    <w:rsid w:val="007E1B46"/>
    <w:rsid w:val="007E3CF3"/>
    <w:rsid w:val="007E4886"/>
    <w:rsid w:val="007E76AD"/>
    <w:rsid w:val="007F3250"/>
    <w:rsid w:val="008010B9"/>
    <w:rsid w:val="0080448B"/>
    <w:rsid w:val="00804F19"/>
    <w:rsid w:val="008115B0"/>
    <w:rsid w:val="00811A3D"/>
    <w:rsid w:val="0081205B"/>
    <w:rsid w:val="00812FA0"/>
    <w:rsid w:val="0081480C"/>
    <w:rsid w:val="0081730A"/>
    <w:rsid w:val="008244E2"/>
    <w:rsid w:val="0082496C"/>
    <w:rsid w:val="00827985"/>
    <w:rsid w:val="00830DDB"/>
    <w:rsid w:val="00834237"/>
    <w:rsid w:val="00834AD1"/>
    <w:rsid w:val="0083747C"/>
    <w:rsid w:val="00842D19"/>
    <w:rsid w:val="00845FCD"/>
    <w:rsid w:val="00854225"/>
    <w:rsid w:val="008552D5"/>
    <w:rsid w:val="008574CA"/>
    <w:rsid w:val="00862DC6"/>
    <w:rsid w:val="00863B6C"/>
    <w:rsid w:val="00865C82"/>
    <w:rsid w:val="00872154"/>
    <w:rsid w:val="00872DAC"/>
    <w:rsid w:val="008756D1"/>
    <w:rsid w:val="008768AD"/>
    <w:rsid w:val="00880741"/>
    <w:rsid w:val="00881C67"/>
    <w:rsid w:val="00882C33"/>
    <w:rsid w:val="00883837"/>
    <w:rsid w:val="00884067"/>
    <w:rsid w:val="0088646D"/>
    <w:rsid w:val="00891142"/>
    <w:rsid w:val="00895B97"/>
    <w:rsid w:val="008A0BA6"/>
    <w:rsid w:val="008A2E67"/>
    <w:rsid w:val="008B3E7B"/>
    <w:rsid w:val="008B4DDC"/>
    <w:rsid w:val="008C1B4C"/>
    <w:rsid w:val="008C2869"/>
    <w:rsid w:val="008C6CCE"/>
    <w:rsid w:val="008D1B79"/>
    <w:rsid w:val="008D2B6A"/>
    <w:rsid w:val="008D45D4"/>
    <w:rsid w:val="008E11F6"/>
    <w:rsid w:val="008E78F6"/>
    <w:rsid w:val="008F266C"/>
    <w:rsid w:val="008F66BC"/>
    <w:rsid w:val="008F7913"/>
    <w:rsid w:val="00900DDF"/>
    <w:rsid w:val="00901975"/>
    <w:rsid w:val="0090489E"/>
    <w:rsid w:val="009052FE"/>
    <w:rsid w:val="009116F8"/>
    <w:rsid w:val="00913D12"/>
    <w:rsid w:val="009142A3"/>
    <w:rsid w:val="00916BA6"/>
    <w:rsid w:val="0092225C"/>
    <w:rsid w:val="00923336"/>
    <w:rsid w:val="009245E7"/>
    <w:rsid w:val="009321D3"/>
    <w:rsid w:val="009364CA"/>
    <w:rsid w:val="00937698"/>
    <w:rsid w:val="00942538"/>
    <w:rsid w:val="009443A6"/>
    <w:rsid w:val="0094524F"/>
    <w:rsid w:val="00946AC2"/>
    <w:rsid w:val="00950F47"/>
    <w:rsid w:val="009525BA"/>
    <w:rsid w:val="00955C2F"/>
    <w:rsid w:val="00962C8C"/>
    <w:rsid w:val="0096305E"/>
    <w:rsid w:val="00964198"/>
    <w:rsid w:val="00965E34"/>
    <w:rsid w:val="00966348"/>
    <w:rsid w:val="00973666"/>
    <w:rsid w:val="00974D08"/>
    <w:rsid w:val="0097556B"/>
    <w:rsid w:val="00975917"/>
    <w:rsid w:val="00986D2B"/>
    <w:rsid w:val="009942C2"/>
    <w:rsid w:val="00994987"/>
    <w:rsid w:val="0099760C"/>
    <w:rsid w:val="009A1265"/>
    <w:rsid w:val="009A4DDE"/>
    <w:rsid w:val="009A588D"/>
    <w:rsid w:val="009A5A3E"/>
    <w:rsid w:val="009A5F06"/>
    <w:rsid w:val="009B21DA"/>
    <w:rsid w:val="009C24DB"/>
    <w:rsid w:val="009C7A66"/>
    <w:rsid w:val="009D4B3C"/>
    <w:rsid w:val="009E7835"/>
    <w:rsid w:val="009F3EFC"/>
    <w:rsid w:val="009F616A"/>
    <w:rsid w:val="009F64A8"/>
    <w:rsid w:val="00A00E5A"/>
    <w:rsid w:val="00A01454"/>
    <w:rsid w:val="00A030CC"/>
    <w:rsid w:val="00A04441"/>
    <w:rsid w:val="00A0608A"/>
    <w:rsid w:val="00A1046A"/>
    <w:rsid w:val="00A12CB7"/>
    <w:rsid w:val="00A22B66"/>
    <w:rsid w:val="00A24427"/>
    <w:rsid w:val="00A26AD2"/>
    <w:rsid w:val="00A36A1D"/>
    <w:rsid w:val="00A370EA"/>
    <w:rsid w:val="00A40075"/>
    <w:rsid w:val="00A40C45"/>
    <w:rsid w:val="00A41DF8"/>
    <w:rsid w:val="00A44C49"/>
    <w:rsid w:val="00A469A2"/>
    <w:rsid w:val="00A474D4"/>
    <w:rsid w:val="00A476A2"/>
    <w:rsid w:val="00A47A0F"/>
    <w:rsid w:val="00A530A1"/>
    <w:rsid w:val="00A5419D"/>
    <w:rsid w:val="00A54CF4"/>
    <w:rsid w:val="00A57D72"/>
    <w:rsid w:val="00A6025B"/>
    <w:rsid w:val="00A61D31"/>
    <w:rsid w:val="00A65855"/>
    <w:rsid w:val="00A6686F"/>
    <w:rsid w:val="00A74E57"/>
    <w:rsid w:val="00A80085"/>
    <w:rsid w:val="00A83374"/>
    <w:rsid w:val="00A83B7C"/>
    <w:rsid w:val="00A84CE5"/>
    <w:rsid w:val="00A8703A"/>
    <w:rsid w:val="00A872B5"/>
    <w:rsid w:val="00A926C7"/>
    <w:rsid w:val="00A959AB"/>
    <w:rsid w:val="00AA59CC"/>
    <w:rsid w:val="00AA7E82"/>
    <w:rsid w:val="00AB0BD7"/>
    <w:rsid w:val="00AB3327"/>
    <w:rsid w:val="00AB4F05"/>
    <w:rsid w:val="00AB72F3"/>
    <w:rsid w:val="00AC1AF6"/>
    <w:rsid w:val="00AC5F2B"/>
    <w:rsid w:val="00AC7858"/>
    <w:rsid w:val="00AD0452"/>
    <w:rsid w:val="00AD545D"/>
    <w:rsid w:val="00AE3022"/>
    <w:rsid w:val="00AF3608"/>
    <w:rsid w:val="00AF6170"/>
    <w:rsid w:val="00AF7223"/>
    <w:rsid w:val="00B06D2D"/>
    <w:rsid w:val="00B11185"/>
    <w:rsid w:val="00B13815"/>
    <w:rsid w:val="00B16961"/>
    <w:rsid w:val="00B2718D"/>
    <w:rsid w:val="00B2746E"/>
    <w:rsid w:val="00B317E7"/>
    <w:rsid w:val="00B3332D"/>
    <w:rsid w:val="00B3528F"/>
    <w:rsid w:val="00B37D71"/>
    <w:rsid w:val="00B467BF"/>
    <w:rsid w:val="00B47F8A"/>
    <w:rsid w:val="00B62449"/>
    <w:rsid w:val="00B67FD4"/>
    <w:rsid w:val="00B7005C"/>
    <w:rsid w:val="00B704A7"/>
    <w:rsid w:val="00B70802"/>
    <w:rsid w:val="00B7262C"/>
    <w:rsid w:val="00B73DB1"/>
    <w:rsid w:val="00B73E41"/>
    <w:rsid w:val="00B74CFA"/>
    <w:rsid w:val="00B80044"/>
    <w:rsid w:val="00B80296"/>
    <w:rsid w:val="00B820D8"/>
    <w:rsid w:val="00B840CD"/>
    <w:rsid w:val="00B84A3B"/>
    <w:rsid w:val="00B86B6A"/>
    <w:rsid w:val="00B87089"/>
    <w:rsid w:val="00B87251"/>
    <w:rsid w:val="00B8792E"/>
    <w:rsid w:val="00B91D95"/>
    <w:rsid w:val="00B95B5C"/>
    <w:rsid w:val="00BA0004"/>
    <w:rsid w:val="00BA0E6A"/>
    <w:rsid w:val="00BA30A7"/>
    <w:rsid w:val="00BA50B3"/>
    <w:rsid w:val="00BB0775"/>
    <w:rsid w:val="00BC03C4"/>
    <w:rsid w:val="00BC08D8"/>
    <w:rsid w:val="00BC40AC"/>
    <w:rsid w:val="00BC52B3"/>
    <w:rsid w:val="00BC7DA5"/>
    <w:rsid w:val="00BD0F85"/>
    <w:rsid w:val="00BD20D3"/>
    <w:rsid w:val="00BD6AAB"/>
    <w:rsid w:val="00BE4785"/>
    <w:rsid w:val="00BE4AEE"/>
    <w:rsid w:val="00BE53A7"/>
    <w:rsid w:val="00BF1530"/>
    <w:rsid w:val="00BF6845"/>
    <w:rsid w:val="00C06DC9"/>
    <w:rsid w:val="00C14992"/>
    <w:rsid w:val="00C20A11"/>
    <w:rsid w:val="00C24EE2"/>
    <w:rsid w:val="00C2598F"/>
    <w:rsid w:val="00C31528"/>
    <w:rsid w:val="00C354A6"/>
    <w:rsid w:val="00C361D9"/>
    <w:rsid w:val="00C40A46"/>
    <w:rsid w:val="00C52D6E"/>
    <w:rsid w:val="00C5441A"/>
    <w:rsid w:val="00C642E3"/>
    <w:rsid w:val="00C70FBE"/>
    <w:rsid w:val="00C722C4"/>
    <w:rsid w:val="00C730E9"/>
    <w:rsid w:val="00C73616"/>
    <w:rsid w:val="00C75117"/>
    <w:rsid w:val="00C80615"/>
    <w:rsid w:val="00C806E5"/>
    <w:rsid w:val="00C8110F"/>
    <w:rsid w:val="00C829F6"/>
    <w:rsid w:val="00C84335"/>
    <w:rsid w:val="00C905DC"/>
    <w:rsid w:val="00C926AA"/>
    <w:rsid w:val="00C934A4"/>
    <w:rsid w:val="00C93CAA"/>
    <w:rsid w:val="00C943A5"/>
    <w:rsid w:val="00C95300"/>
    <w:rsid w:val="00CA5700"/>
    <w:rsid w:val="00CA7017"/>
    <w:rsid w:val="00CA7154"/>
    <w:rsid w:val="00CB29E5"/>
    <w:rsid w:val="00CB2F23"/>
    <w:rsid w:val="00CB36F5"/>
    <w:rsid w:val="00CB47E8"/>
    <w:rsid w:val="00CB7131"/>
    <w:rsid w:val="00CC0FDC"/>
    <w:rsid w:val="00CC3D18"/>
    <w:rsid w:val="00CC62C1"/>
    <w:rsid w:val="00CD052B"/>
    <w:rsid w:val="00CD61A5"/>
    <w:rsid w:val="00CE2E67"/>
    <w:rsid w:val="00CE2F55"/>
    <w:rsid w:val="00D00549"/>
    <w:rsid w:val="00D01445"/>
    <w:rsid w:val="00D101B9"/>
    <w:rsid w:val="00D10A71"/>
    <w:rsid w:val="00D11153"/>
    <w:rsid w:val="00D12672"/>
    <w:rsid w:val="00D12BD0"/>
    <w:rsid w:val="00D17374"/>
    <w:rsid w:val="00D210EB"/>
    <w:rsid w:val="00D22B34"/>
    <w:rsid w:val="00D25EC0"/>
    <w:rsid w:val="00D31CE1"/>
    <w:rsid w:val="00D32A2F"/>
    <w:rsid w:val="00D37F7F"/>
    <w:rsid w:val="00D41B6D"/>
    <w:rsid w:val="00D42E93"/>
    <w:rsid w:val="00D470A2"/>
    <w:rsid w:val="00D5315F"/>
    <w:rsid w:val="00D612A5"/>
    <w:rsid w:val="00D63AE3"/>
    <w:rsid w:val="00D67A1A"/>
    <w:rsid w:val="00D7143A"/>
    <w:rsid w:val="00D74243"/>
    <w:rsid w:val="00D74C64"/>
    <w:rsid w:val="00D766F0"/>
    <w:rsid w:val="00D76FA0"/>
    <w:rsid w:val="00D854DC"/>
    <w:rsid w:val="00D85BB2"/>
    <w:rsid w:val="00D87EAD"/>
    <w:rsid w:val="00D90B38"/>
    <w:rsid w:val="00D90F84"/>
    <w:rsid w:val="00D942D1"/>
    <w:rsid w:val="00D95955"/>
    <w:rsid w:val="00D95C4C"/>
    <w:rsid w:val="00DA65C6"/>
    <w:rsid w:val="00DA68ED"/>
    <w:rsid w:val="00DB016C"/>
    <w:rsid w:val="00DB02E3"/>
    <w:rsid w:val="00DB4834"/>
    <w:rsid w:val="00DC30C6"/>
    <w:rsid w:val="00DC4279"/>
    <w:rsid w:val="00DC7409"/>
    <w:rsid w:val="00DD3C70"/>
    <w:rsid w:val="00DD5B5A"/>
    <w:rsid w:val="00DD7091"/>
    <w:rsid w:val="00DD7606"/>
    <w:rsid w:val="00DE11B5"/>
    <w:rsid w:val="00DE687B"/>
    <w:rsid w:val="00DE74E6"/>
    <w:rsid w:val="00DF00BB"/>
    <w:rsid w:val="00DF1FB1"/>
    <w:rsid w:val="00DF20D4"/>
    <w:rsid w:val="00DF29B5"/>
    <w:rsid w:val="00DF2C34"/>
    <w:rsid w:val="00DF424A"/>
    <w:rsid w:val="00DF683B"/>
    <w:rsid w:val="00E0315B"/>
    <w:rsid w:val="00E059D6"/>
    <w:rsid w:val="00E0651D"/>
    <w:rsid w:val="00E10231"/>
    <w:rsid w:val="00E113ED"/>
    <w:rsid w:val="00E13834"/>
    <w:rsid w:val="00E141F5"/>
    <w:rsid w:val="00E15E35"/>
    <w:rsid w:val="00E165CA"/>
    <w:rsid w:val="00E17A7D"/>
    <w:rsid w:val="00E21021"/>
    <w:rsid w:val="00E23429"/>
    <w:rsid w:val="00E32013"/>
    <w:rsid w:val="00E329B4"/>
    <w:rsid w:val="00E36447"/>
    <w:rsid w:val="00E36D75"/>
    <w:rsid w:val="00E36F2C"/>
    <w:rsid w:val="00E37253"/>
    <w:rsid w:val="00E410E3"/>
    <w:rsid w:val="00E411C9"/>
    <w:rsid w:val="00E41CD8"/>
    <w:rsid w:val="00E4305F"/>
    <w:rsid w:val="00E44C58"/>
    <w:rsid w:val="00E53803"/>
    <w:rsid w:val="00E6225A"/>
    <w:rsid w:val="00E623DB"/>
    <w:rsid w:val="00E62AFE"/>
    <w:rsid w:val="00E70E72"/>
    <w:rsid w:val="00E74A33"/>
    <w:rsid w:val="00E75866"/>
    <w:rsid w:val="00E7717C"/>
    <w:rsid w:val="00E80753"/>
    <w:rsid w:val="00E80B81"/>
    <w:rsid w:val="00E82018"/>
    <w:rsid w:val="00E85359"/>
    <w:rsid w:val="00E91C8E"/>
    <w:rsid w:val="00E9354F"/>
    <w:rsid w:val="00E935E6"/>
    <w:rsid w:val="00EA46C1"/>
    <w:rsid w:val="00EA6047"/>
    <w:rsid w:val="00EA7BE7"/>
    <w:rsid w:val="00EC01AC"/>
    <w:rsid w:val="00EC11A3"/>
    <w:rsid w:val="00EC1233"/>
    <w:rsid w:val="00EC3508"/>
    <w:rsid w:val="00EC6E15"/>
    <w:rsid w:val="00EE0726"/>
    <w:rsid w:val="00EE081F"/>
    <w:rsid w:val="00EE212A"/>
    <w:rsid w:val="00EF0628"/>
    <w:rsid w:val="00EF1BC5"/>
    <w:rsid w:val="00EF1C2D"/>
    <w:rsid w:val="00EF4259"/>
    <w:rsid w:val="00EF4B00"/>
    <w:rsid w:val="00F0142F"/>
    <w:rsid w:val="00F027E8"/>
    <w:rsid w:val="00F05596"/>
    <w:rsid w:val="00F122C1"/>
    <w:rsid w:val="00F13545"/>
    <w:rsid w:val="00F1442A"/>
    <w:rsid w:val="00F17C0C"/>
    <w:rsid w:val="00F2046E"/>
    <w:rsid w:val="00F22336"/>
    <w:rsid w:val="00F22D11"/>
    <w:rsid w:val="00F24DAA"/>
    <w:rsid w:val="00F30009"/>
    <w:rsid w:val="00F34317"/>
    <w:rsid w:val="00F353B1"/>
    <w:rsid w:val="00F35ABA"/>
    <w:rsid w:val="00F35DB7"/>
    <w:rsid w:val="00F400F2"/>
    <w:rsid w:val="00F40B06"/>
    <w:rsid w:val="00F41097"/>
    <w:rsid w:val="00F437B6"/>
    <w:rsid w:val="00F466ED"/>
    <w:rsid w:val="00F46E63"/>
    <w:rsid w:val="00F5324C"/>
    <w:rsid w:val="00F53863"/>
    <w:rsid w:val="00F6086B"/>
    <w:rsid w:val="00F60C37"/>
    <w:rsid w:val="00F67AAE"/>
    <w:rsid w:val="00F73BFF"/>
    <w:rsid w:val="00F744B3"/>
    <w:rsid w:val="00F7784A"/>
    <w:rsid w:val="00F77F6B"/>
    <w:rsid w:val="00F802E1"/>
    <w:rsid w:val="00F80C42"/>
    <w:rsid w:val="00F840F2"/>
    <w:rsid w:val="00F85EEA"/>
    <w:rsid w:val="00F87A22"/>
    <w:rsid w:val="00F95235"/>
    <w:rsid w:val="00FA68D3"/>
    <w:rsid w:val="00FB2B49"/>
    <w:rsid w:val="00FB54E6"/>
    <w:rsid w:val="00FC0A3E"/>
    <w:rsid w:val="00FC1ACE"/>
    <w:rsid w:val="00FC2781"/>
    <w:rsid w:val="00FC3812"/>
    <w:rsid w:val="00FC4B53"/>
    <w:rsid w:val="00FD1DCE"/>
    <w:rsid w:val="00FD667B"/>
    <w:rsid w:val="00FE469D"/>
    <w:rsid w:val="00FE49E4"/>
    <w:rsid w:val="00FE4A6E"/>
    <w:rsid w:val="00FF0C76"/>
    <w:rsid w:val="00FF16E4"/>
    <w:rsid w:val="00FF1CF3"/>
    <w:rsid w:val="00FF2D06"/>
    <w:rsid w:val="00FF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8F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D3"/>
  </w:style>
  <w:style w:type="paragraph" w:styleId="Heading1">
    <w:name w:val="heading 1"/>
    <w:basedOn w:val="Normal"/>
    <w:link w:val="Heading1Char"/>
    <w:uiPriority w:val="9"/>
    <w:qFormat/>
    <w:rsid w:val="000762D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762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F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2D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762D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762D3"/>
    <w:rPr>
      <w:b/>
      <w:bCs/>
    </w:rPr>
  </w:style>
  <w:style w:type="paragraph" w:styleId="ListParagraph">
    <w:name w:val="List Paragraph"/>
    <w:basedOn w:val="Normal"/>
    <w:uiPriority w:val="34"/>
    <w:qFormat/>
    <w:rsid w:val="000762D3"/>
    <w:pPr>
      <w:ind w:left="720"/>
      <w:contextualSpacing/>
    </w:pPr>
  </w:style>
  <w:style w:type="paragraph" w:styleId="Header">
    <w:name w:val="header"/>
    <w:basedOn w:val="Normal"/>
    <w:link w:val="HeaderChar"/>
    <w:uiPriority w:val="99"/>
    <w:unhideWhenUsed/>
    <w:rsid w:val="00E80B81"/>
    <w:pPr>
      <w:tabs>
        <w:tab w:val="center" w:pos="4513"/>
        <w:tab w:val="right" w:pos="9026"/>
      </w:tabs>
    </w:pPr>
  </w:style>
  <w:style w:type="character" w:customStyle="1" w:styleId="HeaderChar">
    <w:name w:val="Header Char"/>
    <w:basedOn w:val="DefaultParagraphFont"/>
    <w:link w:val="Header"/>
    <w:uiPriority w:val="99"/>
    <w:rsid w:val="00E80B81"/>
  </w:style>
  <w:style w:type="paragraph" w:styleId="Footer">
    <w:name w:val="footer"/>
    <w:basedOn w:val="Normal"/>
    <w:link w:val="FooterChar"/>
    <w:uiPriority w:val="99"/>
    <w:unhideWhenUsed/>
    <w:rsid w:val="00E80B81"/>
    <w:pPr>
      <w:tabs>
        <w:tab w:val="center" w:pos="4513"/>
        <w:tab w:val="right" w:pos="9026"/>
      </w:tabs>
    </w:pPr>
  </w:style>
  <w:style w:type="character" w:customStyle="1" w:styleId="FooterChar">
    <w:name w:val="Footer Char"/>
    <w:basedOn w:val="DefaultParagraphFont"/>
    <w:link w:val="Footer"/>
    <w:uiPriority w:val="99"/>
    <w:rsid w:val="00E80B81"/>
  </w:style>
  <w:style w:type="paragraph" w:styleId="NoSpacing">
    <w:name w:val="No Spacing"/>
    <w:link w:val="NoSpacingChar"/>
    <w:uiPriority w:val="1"/>
    <w:qFormat/>
    <w:rsid w:val="00E80B81"/>
    <w:rPr>
      <w:rFonts w:eastAsiaTheme="minorEastAsia"/>
      <w:lang w:val="en-US" w:eastAsia="ja-JP"/>
    </w:rPr>
  </w:style>
  <w:style w:type="character" w:customStyle="1" w:styleId="NoSpacingChar">
    <w:name w:val="No Spacing Char"/>
    <w:basedOn w:val="DefaultParagraphFont"/>
    <w:link w:val="NoSpacing"/>
    <w:uiPriority w:val="1"/>
    <w:rsid w:val="00E80B81"/>
    <w:rPr>
      <w:rFonts w:eastAsiaTheme="minorEastAsia"/>
      <w:lang w:val="en-US" w:eastAsia="ja-JP"/>
    </w:rPr>
  </w:style>
  <w:style w:type="paragraph" w:styleId="BalloonText">
    <w:name w:val="Balloon Text"/>
    <w:basedOn w:val="Normal"/>
    <w:link w:val="BalloonTextChar"/>
    <w:uiPriority w:val="99"/>
    <w:semiHidden/>
    <w:unhideWhenUsed/>
    <w:rsid w:val="00E80B81"/>
    <w:rPr>
      <w:rFonts w:ascii="Tahoma" w:hAnsi="Tahoma" w:cs="Tahoma"/>
      <w:sz w:val="16"/>
      <w:szCs w:val="16"/>
    </w:rPr>
  </w:style>
  <w:style w:type="character" w:customStyle="1" w:styleId="BalloonTextChar">
    <w:name w:val="Balloon Text Char"/>
    <w:basedOn w:val="DefaultParagraphFont"/>
    <w:link w:val="BalloonText"/>
    <w:uiPriority w:val="99"/>
    <w:semiHidden/>
    <w:rsid w:val="00E80B81"/>
    <w:rPr>
      <w:rFonts w:ascii="Tahoma" w:hAnsi="Tahoma" w:cs="Tahoma"/>
      <w:sz w:val="16"/>
      <w:szCs w:val="16"/>
    </w:rPr>
  </w:style>
  <w:style w:type="paragraph" w:styleId="TOCHeading">
    <w:name w:val="TOC Heading"/>
    <w:basedOn w:val="Heading1"/>
    <w:next w:val="Normal"/>
    <w:uiPriority w:val="39"/>
    <w:semiHidden/>
    <w:unhideWhenUsed/>
    <w:qFormat/>
    <w:rsid w:val="00F802E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F802E1"/>
    <w:pPr>
      <w:spacing w:after="100"/>
    </w:pPr>
  </w:style>
  <w:style w:type="character" w:styleId="Hyperlink">
    <w:name w:val="Hyperlink"/>
    <w:basedOn w:val="DefaultParagraphFont"/>
    <w:uiPriority w:val="99"/>
    <w:unhideWhenUsed/>
    <w:rsid w:val="00F802E1"/>
    <w:rPr>
      <w:color w:val="0000FF" w:themeColor="hyperlink"/>
      <w:u w:val="single"/>
    </w:rPr>
  </w:style>
  <w:style w:type="table" w:styleId="TableGrid">
    <w:name w:val="Table Grid"/>
    <w:basedOn w:val="TableNormal"/>
    <w:uiPriority w:val="39"/>
    <w:rsid w:val="000B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3FCB"/>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0B3FCB"/>
    <w:rPr>
      <w:sz w:val="20"/>
      <w:szCs w:val="20"/>
    </w:rPr>
  </w:style>
  <w:style w:type="character" w:customStyle="1" w:styleId="EndnoteTextChar">
    <w:name w:val="Endnote Text Char"/>
    <w:basedOn w:val="DefaultParagraphFont"/>
    <w:link w:val="EndnoteText"/>
    <w:uiPriority w:val="99"/>
    <w:semiHidden/>
    <w:rsid w:val="000B3FCB"/>
    <w:rPr>
      <w:sz w:val="20"/>
      <w:szCs w:val="20"/>
    </w:rPr>
  </w:style>
  <w:style w:type="character" w:styleId="EndnoteReference">
    <w:name w:val="endnote reference"/>
    <w:basedOn w:val="DefaultParagraphFont"/>
    <w:uiPriority w:val="99"/>
    <w:semiHidden/>
    <w:unhideWhenUsed/>
    <w:rsid w:val="000B3FCB"/>
    <w:rPr>
      <w:vertAlign w:val="superscript"/>
    </w:rPr>
  </w:style>
  <w:style w:type="paragraph" w:styleId="BodyText">
    <w:name w:val="Body Text"/>
    <w:basedOn w:val="Normal"/>
    <w:link w:val="BodyTextChar"/>
    <w:uiPriority w:val="1"/>
    <w:qFormat/>
    <w:rsid w:val="00294525"/>
    <w:pPr>
      <w:widowControl w:val="0"/>
      <w:autoSpaceDE w:val="0"/>
      <w:autoSpaceDN w:val="0"/>
      <w:adjustRightInd w:val="0"/>
      <w:ind w:left="2279"/>
    </w:pPr>
    <w:rPr>
      <w:rFonts w:ascii="Arial" w:eastAsia="Times New Roman" w:hAnsi="Arial" w:cs="Arial"/>
      <w:sz w:val="20"/>
      <w:szCs w:val="20"/>
      <w:lang w:eastAsia="en-GB"/>
    </w:rPr>
  </w:style>
  <w:style w:type="character" w:customStyle="1" w:styleId="BodyTextChar">
    <w:name w:val="Body Text Char"/>
    <w:basedOn w:val="DefaultParagraphFont"/>
    <w:link w:val="BodyText"/>
    <w:uiPriority w:val="1"/>
    <w:rsid w:val="00294525"/>
    <w:rPr>
      <w:rFonts w:ascii="Arial" w:eastAsia="Times New Roman" w:hAnsi="Arial" w:cs="Arial"/>
      <w:sz w:val="20"/>
      <w:szCs w:val="20"/>
      <w:lang w:eastAsia="en-GB"/>
    </w:rPr>
  </w:style>
  <w:style w:type="paragraph" w:styleId="TOC2">
    <w:name w:val="toc 2"/>
    <w:basedOn w:val="Normal"/>
    <w:next w:val="Normal"/>
    <w:autoRedefine/>
    <w:uiPriority w:val="39"/>
    <w:unhideWhenUsed/>
    <w:rsid w:val="00854225"/>
    <w:pPr>
      <w:spacing w:after="100"/>
      <w:ind w:left="220"/>
    </w:pPr>
  </w:style>
  <w:style w:type="character" w:customStyle="1" w:styleId="Heading3Char">
    <w:name w:val="Heading 3 Char"/>
    <w:basedOn w:val="DefaultParagraphFont"/>
    <w:link w:val="Heading3"/>
    <w:uiPriority w:val="9"/>
    <w:semiHidden/>
    <w:rsid w:val="002E0FDE"/>
    <w:rPr>
      <w:rFonts w:asciiTheme="majorHAnsi" w:eastAsiaTheme="majorEastAsia" w:hAnsiTheme="majorHAnsi" w:cstheme="majorBidi"/>
      <w:color w:val="243F60" w:themeColor="accent1" w:themeShade="7F"/>
      <w:sz w:val="24"/>
      <w:szCs w:val="24"/>
    </w:rPr>
  </w:style>
  <w:style w:type="character" w:customStyle="1" w:styleId="ui-ncbitoggler-master-text">
    <w:name w:val="ui-ncbitoggler-master-text"/>
    <w:basedOn w:val="DefaultParagraphFont"/>
    <w:rsid w:val="002E0FDE"/>
  </w:style>
  <w:style w:type="character" w:styleId="FollowedHyperlink">
    <w:name w:val="FollowedHyperlink"/>
    <w:basedOn w:val="DefaultParagraphFont"/>
    <w:uiPriority w:val="99"/>
    <w:semiHidden/>
    <w:unhideWhenUsed/>
    <w:rsid w:val="00C75117"/>
    <w:rPr>
      <w:color w:val="800080" w:themeColor="followedHyperlink"/>
      <w:u w:val="single"/>
    </w:rPr>
  </w:style>
  <w:style w:type="character" w:styleId="CommentReference">
    <w:name w:val="annotation reference"/>
    <w:basedOn w:val="DefaultParagraphFont"/>
    <w:uiPriority w:val="99"/>
    <w:semiHidden/>
    <w:unhideWhenUsed/>
    <w:rsid w:val="007A5F4F"/>
    <w:rPr>
      <w:sz w:val="16"/>
      <w:szCs w:val="16"/>
    </w:rPr>
  </w:style>
  <w:style w:type="paragraph" w:styleId="CommentText">
    <w:name w:val="annotation text"/>
    <w:basedOn w:val="Normal"/>
    <w:link w:val="CommentTextChar"/>
    <w:uiPriority w:val="99"/>
    <w:semiHidden/>
    <w:unhideWhenUsed/>
    <w:rsid w:val="007A5F4F"/>
    <w:rPr>
      <w:sz w:val="20"/>
      <w:szCs w:val="20"/>
    </w:rPr>
  </w:style>
  <w:style w:type="character" w:customStyle="1" w:styleId="CommentTextChar">
    <w:name w:val="Comment Text Char"/>
    <w:basedOn w:val="DefaultParagraphFont"/>
    <w:link w:val="CommentText"/>
    <w:uiPriority w:val="99"/>
    <w:semiHidden/>
    <w:rsid w:val="007A5F4F"/>
    <w:rPr>
      <w:sz w:val="20"/>
      <w:szCs w:val="20"/>
    </w:rPr>
  </w:style>
  <w:style w:type="paragraph" w:styleId="CommentSubject">
    <w:name w:val="annotation subject"/>
    <w:basedOn w:val="CommentText"/>
    <w:next w:val="CommentText"/>
    <w:link w:val="CommentSubjectChar"/>
    <w:uiPriority w:val="99"/>
    <w:semiHidden/>
    <w:unhideWhenUsed/>
    <w:rsid w:val="007A5F4F"/>
    <w:rPr>
      <w:b/>
      <w:bCs/>
    </w:rPr>
  </w:style>
  <w:style w:type="character" w:customStyle="1" w:styleId="CommentSubjectChar">
    <w:name w:val="Comment Subject Char"/>
    <w:basedOn w:val="CommentTextChar"/>
    <w:link w:val="CommentSubject"/>
    <w:uiPriority w:val="99"/>
    <w:semiHidden/>
    <w:rsid w:val="007A5F4F"/>
    <w:rPr>
      <w:b/>
      <w:bCs/>
      <w:sz w:val="20"/>
      <w:szCs w:val="20"/>
    </w:rPr>
  </w:style>
  <w:style w:type="paragraph" w:styleId="Revision">
    <w:name w:val="Revision"/>
    <w:hidden/>
    <w:uiPriority w:val="99"/>
    <w:semiHidden/>
    <w:rsid w:val="005F5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D3"/>
  </w:style>
  <w:style w:type="paragraph" w:styleId="Heading1">
    <w:name w:val="heading 1"/>
    <w:basedOn w:val="Normal"/>
    <w:link w:val="Heading1Char"/>
    <w:uiPriority w:val="9"/>
    <w:qFormat/>
    <w:rsid w:val="000762D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762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F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2D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762D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762D3"/>
    <w:rPr>
      <w:b/>
      <w:bCs/>
    </w:rPr>
  </w:style>
  <w:style w:type="paragraph" w:styleId="ListParagraph">
    <w:name w:val="List Paragraph"/>
    <w:basedOn w:val="Normal"/>
    <w:uiPriority w:val="34"/>
    <w:qFormat/>
    <w:rsid w:val="000762D3"/>
    <w:pPr>
      <w:ind w:left="720"/>
      <w:contextualSpacing/>
    </w:pPr>
  </w:style>
  <w:style w:type="paragraph" w:styleId="Header">
    <w:name w:val="header"/>
    <w:basedOn w:val="Normal"/>
    <w:link w:val="HeaderChar"/>
    <w:uiPriority w:val="99"/>
    <w:unhideWhenUsed/>
    <w:rsid w:val="00E80B81"/>
    <w:pPr>
      <w:tabs>
        <w:tab w:val="center" w:pos="4513"/>
        <w:tab w:val="right" w:pos="9026"/>
      </w:tabs>
    </w:pPr>
  </w:style>
  <w:style w:type="character" w:customStyle="1" w:styleId="HeaderChar">
    <w:name w:val="Header Char"/>
    <w:basedOn w:val="DefaultParagraphFont"/>
    <w:link w:val="Header"/>
    <w:uiPriority w:val="99"/>
    <w:rsid w:val="00E80B81"/>
  </w:style>
  <w:style w:type="paragraph" w:styleId="Footer">
    <w:name w:val="footer"/>
    <w:basedOn w:val="Normal"/>
    <w:link w:val="FooterChar"/>
    <w:uiPriority w:val="99"/>
    <w:unhideWhenUsed/>
    <w:rsid w:val="00E80B81"/>
    <w:pPr>
      <w:tabs>
        <w:tab w:val="center" w:pos="4513"/>
        <w:tab w:val="right" w:pos="9026"/>
      </w:tabs>
    </w:pPr>
  </w:style>
  <w:style w:type="character" w:customStyle="1" w:styleId="FooterChar">
    <w:name w:val="Footer Char"/>
    <w:basedOn w:val="DefaultParagraphFont"/>
    <w:link w:val="Footer"/>
    <w:uiPriority w:val="99"/>
    <w:rsid w:val="00E80B81"/>
  </w:style>
  <w:style w:type="paragraph" w:styleId="NoSpacing">
    <w:name w:val="No Spacing"/>
    <w:link w:val="NoSpacingChar"/>
    <w:uiPriority w:val="1"/>
    <w:qFormat/>
    <w:rsid w:val="00E80B81"/>
    <w:rPr>
      <w:rFonts w:eastAsiaTheme="minorEastAsia"/>
      <w:lang w:val="en-US" w:eastAsia="ja-JP"/>
    </w:rPr>
  </w:style>
  <w:style w:type="character" w:customStyle="1" w:styleId="NoSpacingChar">
    <w:name w:val="No Spacing Char"/>
    <w:basedOn w:val="DefaultParagraphFont"/>
    <w:link w:val="NoSpacing"/>
    <w:uiPriority w:val="1"/>
    <w:rsid w:val="00E80B81"/>
    <w:rPr>
      <w:rFonts w:eastAsiaTheme="minorEastAsia"/>
      <w:lang w:val="en-US" w:eastAsia="ja-JP"/>
    </w:rPr>
  </w:style>
  <w:style w:type="paragraph" w:styleId="BalloonText">
    <w:name w:val="Balloon Text"/>
    <w:basedOn w:val="Normal"/>
    <w:link w:val="BalloonTextChar"/>
    <w:uiPriority w:val="99"/>
    <w:semiHidden/>
    <w:unhideWhenUsed/>
    <w:rsid w:val="00E80B81"/>
    <w:rPr>
      <w:rFonts w:ascii="Tahoma" w:hAnsi="Tahoma" w:cs="Tahoma"/>
      <w:sz w:val="16"/>
      <w:szCs w:val="16"/>
    </w:rPr>
  </w:style>
  <w:style w:type="character" w:customStyle="1" w:styleId="BalloonTextChar">
    <w:name w:val="Balloon Text Char"/>
    <w:basedOn w:val="DefaultParagraphFont"/>
    <w:link w:val="BalloonText"/>
    <w:uiPriority w:val="99"/>
    <w:semiHidden/>
    <w:rsid w:val="00E80B81"/>
    <w:rPr>
      <w:rFonts w:ascii="Tahoma" w:hAnsi="Tahoma" w:cs="Tahoma"/>
      <w:sz w:val="16"/>
      <w:szCs w:val="16"/>
    </w:rPr>
  </w:style>
  <w:style w:type="paragraph" w:styleId="TOCHeading">
    <w:name w:val="TOC Heading"/>
    <w:basedOn w:val="Heading1"/>
    <w:next w:val="Normal"/>
    <w:uiPriority w:val="39"/>
    <w:semiHidden/>
    <w:unhideWhenUsed/>
    <w:qFormat/>
    <w:rsid w:val="00F802E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F802E1"/>
    <w:pPr>
      <w:spacing w:after="100"/>
    </w:pPr>
  </w:style>
  <w:style w:type="character" w:styleId="Hyperlink">
    <w:name w:val="Hyperlink"/>
    <w:basedOn w:val="DefaultParagraphFont"/>
    <w:uiPriority w:val="99"/>
    <w:unhideWhenUsed/>
    <w:rsid w:val="00F802E1"/>
    <w:rPr>
      <w:color w:val="0000FF" w:themeColor="hyperlink"/>
      <w:u w:val="single"/>
    </w:rPr>
  </w:style>
  <w:style w:type="table" w:styleId="TableGrid">
    <w:name w:val="Table Grid"/>
    <w:basedOn w:val="TableNormal"/>
    <w:uiPriority w:val="39"/>
    <w:rsid w:val="000B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3FCB"/>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0B3FCB"/>
    <w:rPr>
      <w:sz w:val="20"/>
      <w:szCs w:val="20"/>
    </w:rPr>
  </w:style>
  <w:style w:type="character" w:customStyle="1" w:styleId="EndnoteTextChar">
    <w:name w:val="Endnote Text Char"/>
    <w:basedOn w:val="DefaultParagraphFont"/>
    <w:link w:val="EndnoteText"/>
    <w:uiPriority w:val="99"/>
    <w:semiHidden/>
    <w:rsid w:val="000B3FCB"/>
    <w:rPr>
      <w:sz w:val="20"/>
      <w:szCs w:val="20"/>
    </w:rPr>
  </w:style>
  <w:style w:type="character" w:styleId="EndnoteReference">
    <w:name w:val="endnote reference"/>
    <w:basedOn w:val="DefaultParagraphFont"/>
    <w:uiPriority w:val="99"/>
    <w:semiHidden/>
    <w:unhideWhenUsed/>
    <w:rsid w:val="000B3FCB"/>
    <w:rPr>
      <w:vertAlign w:val="superscript"/>
    </w:rPr>
  </w:style>
  <w:style w:type="paragraph" w:styleId="BodyText">
    <w:name w:val="Body Text"/>
    <w:basedOn w:val="Normal"/>
    <w:link w:val="BodyTextChar"/>
    <w:uiPriority w:val="1"/>
    <w:qFormat/>
    <w:rsid w:val="00294525"/>
    <w:pPr>
      <w:widowControl w:val="0"/>
      <w:autoSpaceDE w:val="0"/>
      <w:autoSpaceDN w:val="0"/>
      <w:adjustRightInd w:val="0"/>
      <w:ind w:left="2279"/>
    </w:pPr>
    <w:rPr>
      <w:rFonts w:ascii="Arial" w:eastAsia="Times New Roman" w:hAnsi="Arial" w:cs="Arial"/>
      <w:sz w:val="20"/>
      <w:szCs w:val="20"/>
      <w:lang w:eastAsia="en-GB"/>
    </w:rPr>
  </w:style>
  <w:style w:type="character" w:customStyle="1" w:styleId="BodyTextChar">
    <w:name w:val="Body Text Char"/>
    <w:basedOn w:val="DefaultParagraphFont"/>
    <w:link w:val="BodyText"/>
    <w:uiPriority w:val="1"/>
    <w:rsid w:val="00294525"/>
    <w:rPr>
      <w:rFonts w:ascii="Arial" w:eastAsia="Times New Roman" w:hAnsi="Arial" w:cs="Arial"/>
      <w:sz w:val="20"/>
      <w:szCs w:val="20"/>
      <w:lang w:eastAsia="en-GB"/>
    </w:rPr>
  </w:style>
  <w:style w:type="paragraph" w:styleId="TOC2">
    <w:name w:val="toc 2"/>
    <w:basedOn w:val="Normal"/>
    <w:next w:val="Normal"/>
    <w:autoRedefine/>
    <w:uiPriority w:val="39"/>
    <w:unhideWhenUsed/>
    <w:rsid w:val="00854225"/>
    <w:pPr>
      <w:spacing w:after="100"/>
      <w:ind w:left="220"/>
    </w:pPr>
  </w:style>
  <w:style w:type="character" w:customStyle="1" w:styleId="Heading3Char">
    <w:name w:val="Heading 3 Char"/>
    <w:basedOn w:val="DefaultParagraphFont"/>
    <w:link w:val="Heading3"/>
    <w:uiPriority w:val="9"/>
    <w:semiHidden/>
    <w:rsid w:val="002E0FDE"/>
    <w:rPr>
      <w:rFonts w:asciiTheme="majorHAnsi" w:eastAsiaTheme="majorEastAsia" w:hAnsiTheme="majorHAnsi" w:cstheme="majorBidi"/>
      <w:color w:val="243F60" w:themeColor="accent1" w:themeShade="7F"/>
      <w:sz w:val="24"/>
      <w:szCs w:val="24"/>
    </w:rPr>
  </w:style>
  <w:style w:type="character" w:customStyle="1" w:styleId="ui-ncbitoggler-master-text">
    <w:name w:val="ui-ncbitoggler-master-text"/>
    <w:basedOn w:val="DefaultParagraphFont"/>
    <w:rsid w:val="002E0FDE"/>
  </w:style>
  <w:style w:type="character" w:styleId="FollowedHyperlink">
    <w:name w:val="FollowedHyperlink"/>
    <w:basedOn w:val="DefaultParagraphFont"/>
    <w:uiPriority w:val="99"/>
    <w:semiHidden/>
    <w:unhideWhenUsed/>
    <w:rsid w:val="00C75117"/>
    <w:rPr>
      <w:color w:val="800080" w:themeColor="followedHyperlink"/>
      <w:u w:val="single"/>
    </w:rPr>
  </w:style>
  <w:style w:type="character" w:styleId="CommentReference">
    <w:name w:val="annotation reference"/>
    <w:basedOn w:val="DefaultParagraphFont"/>
    <w:uiPriority w:val="99"/>
    <w:semiHidden/>
    <w:unhideWhenUsed/>
    <w:rsid w:val="007A5F4F"/>
    <w:rPr>
      <w:sz w:val="16"/>
      <w:szCs w:val="16"/>
    </w:rPr>
  </w:style>
  <w:style w:type="paragraph" w:styleId="CommentText">
    <w:name w:val="annotation text"/>
    <w:basedOn w:val="Normal"/>
    <w:link w:val="CommentTextChar"/>
    <w:uiPriority w:val="99"/>
    <w:semiHidden/>
    <w:unhideWhenUsed/>
    <w:rsid w:val="007A5F4F"/>
    <w:rPr>
      <w:sz w:val="20"/>
      <w:szCs w:val="20"/>
    </w:rPr>
  </w:style>
  <w:style w:type="character" w:customStyle="1" w:styleId="CommentTextChar">
    <w:name w:val="Comment Text Char"/>
    <w:basedOn w:val="DefaultParagraphFont"/>
    <w:link w:val="CommentText"/>
    <w:uiPriority w:val="99"/>
    <w:semiHidden/>
    <w:rsid w:val="007A5F4F"/>
    <w:rPr>
      <w:sz w:val="20"/>
      <w:szCs w:val="20"/>
    </w:rPr>
  </w:style>
  <w:style w:type="paragraph" w:styleId="CommentSubject">
    <w:name w:val="annotation subject"/>
    <w:basedOn w:val="CommentText"/>
    <w:next w:val="CommentText"/>
    <w:link w:val="CommentSubjectChar"/>
    <w:uiPriority w:val="99"/>
    <w:semiHidden/>
    <w:unhideWhenUsed/>
    <w:rsid w:val="007A5F4F"/>
    <w:rPr>
      <w:b/>
      <w:bCs/>
    </w:rPr>
  </w:style>
  <w:style w:type="character" w:customStyle="1" w:styleId="CommentSubjectChar">
    <w:name w:val="Comment Subject Char"/>
    <w:basedOn w:val="CommentTextChar"/>
    <w:link w:val="CommentSubject"/>
    <w:uiPriority w:val="99"/>
    <w:semiHidden/>
    <w:rsid w:val="007A5F4F"/>
    <w:rPr>
      <w:b/>
      <w:bCs/>
      <w:sz w:val="20"/>
      <w:szCs w:val="20"/>
    </w:rPr>
  </w:style>
  <w:style w:type="paragraph" w:styleId="Revision">
    <w:name w:val="Revision"/>
    <w:hidden/>
    <w:uiPriority w:val="99"/>
    <w:semiHidden/>
    <w:rsid w:val="005F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7410">
      <w:bodyDiv w:val="1"/>
      <w:marLeft w:val="0"/>
      <w:marRight w:val="0"/>
      <w:marTop w:val="0"/>
      <w:marBottom w:val="0"/>
      <w:divBdr>
        <w:top w:val="none" w:sz="0" w:space="0" w:color="auto"/>
        <w:left w:val="none" w:sz="0" w:space="0" w:color="auto"/>
        <w:bottom w:val="none" w:sz="0" w:space="0" w:color="auto"/>
        <w:right w:val="none" w:sz="0" w:space="0" w:color="auto"/>
      </w:divBdr>
      <w:divsChild>
        <w:div w:id="713434085">
          <w:marLeft w:val="0"/>
          <w:marRight w:val="0"/>
          <w:marTop w:val="288"/>
          <w:marBottom w:val="100"/>
          <w:divBdr>
            <w:top w:val="none" w:sz="0" w:space="0" w:color="auto"/>
            <w:left w:val="none" w:sz="0" w:space="0" w:color="auto"/>
            <w:bottom w:val="none" w:sz="0" w:space="0" w:color="auto"/>
            <w:right w:val="none" w:sz="0" w:space="0" w:color="auto"/>
          </w:divBdr>
          <w:divsChild>
            <w:div w:id="20708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9016">
      <w:bodyDiv w:val="1"/>
      <w:marLeft w:val="0"/>
      <w:marRight w:val="0"/>
      <w:marTop w:val="0"/>
      <w:marBottom w:val="0"/>
      <w:divBdr>
        <w:top w:val="none" w:sz="0" w:space="0" w:color="auto"/>
        <w:left w:val="none" w:sz="0" w:space="0" w:color="auto"/>
        <w:bottom w:val="none" w:sz="0" w:space="0" w:color="auto"/>
        <w:right w:val="none" w:sz="0" w:space="0" w:color="auto"/>
      </w:divBdr>
    </w:div>
    <w:div w:id="18314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atients-association.org.uk/Handlers/Download.ashx?IDMF=3449fca0-dc52-4f06-ac75-3050b71d7bb5"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bapen.org.uk/pdfs/must/must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56F24-53B1-462E-9BEB-C23C0B69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RCSLT</Company>
  <LinksUpToDate>false</LinksUpToDate>
  <CharactersWithSpaces>12889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Borjes</dc:creator>
  <cp:lastModifiedBy>Louise Borjes</cp:lastModifiedBy>
  <cp:revision>6</cp:revision>
  <cp:lastPrinted>2019-11-27T08:17:00Z</cp:lastPrinted>
  <dcterms:created xsi:type="dcterms:W3CDTF">2020-05-23T10:34:00Z</dcterms:created>
  <dcterms:modified xsi:type="dcterms:W3CDTF">2020-05-27T09:58:00Z</dcterms:modified>
</cp:coreProperties>
</file>