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0A341" w14:textId="77777777" w:rsidR="00095DB3" w:rsidRDefault="00095DB3" w:rsidP="000C0AD2">
      <w:pPr>
        <w:spacing w:before="120" w:after="120"/>
        <w:rPr>
          <w:b/>
          <w:u w:val="single"/>
        </w:rPr>
      </w:pPr>
      <w:r w:rsidRPr="00CF7233">
        <w:rPr>
          <w:b/>
          <w:u w:val="single"/>
        </w:rPr>
        <w:t>We Need To Talk: Template email to decision makers</w:t>
      </w:r>
    </w:p>
    <w:p w14:paraId="5EC3B640" w14:textId="77777777" w:rsidR="00260266" w:rsidRDefault="00260266" w:rsidP="00CF7233">
      <w:pPr>
        <w:spacing w:after="120"/>
      </w:pPr>
      <w:r w:rsidRPr="00260266">
        <w:t xml:space="preserve">Depending on your role </w:t>
      </w:r>
      <w:r>
        <w:t>with</w:t>
      </w:r>
      <w:r w:rsidRPr="00260266">
        <w:t xml:space="preserve">in your organisation, </w:t>
      </w:r>
      <w:r>
        <w:t>there are different people who you could contact to raise awareness about the report:</w:t>
      </w:r>
    </w:p>
    <w:p w14:paraId="1533AA97" w14:textId="77777777" w:rsidR="00260266" w:rsidRDefault="00260266" w:rsidP="00260266">
      <w:pPr>
        <w:pStyle w:val="ListParagraph"/>
        <w:numPr>
          <w:ilvl w:val="0"/>
          <w:numId w:val="9"/>
        </w:numPr>
        <w:spacing w:after="120"/>
      </w:pPr>
      <w:r>
        <w:t>Your manager</w:t>
      </w:r>
    </w:p>
    <w:p w14:paraId="7A242790" w14:textId="77777777" w:rsidR="00260266" w:rsidRDefault="00E04C21" w:rsidP="00260266">
      <w:pPr>
        <w:pStyle w:val="ListParagraph"/>
        <w:numPr>
          <w:ilvl w:val="0"/>
          <w:numId w:val="9"/>
        </w:numPr>
        <w:spacing w:after="120"/>
      </w:pPr>
      <w:r>
        <w:t>Head</w:t>
      </w:r>
      <w:r w:rsidR="00260266">
        <w:t xml:space="preserve"> of Therapy Services</w:t>
      </w:r>
    </w:p>
    <w:p w14:paraId="580EAECE" w14:textId="77777777" w:rsidR="00260266" w:rsidRDefault="00260266" w:rsidP="00260266">
      <w:pPr>
        <w:pStyle w:val="ListParagraph"/>
        <w:numPr>
          <w:ilvl w:val="0"/>
          <w:numId w:val="9"/>
        </w:numPr>
        <w:spacing w:after="120"/>
      </w:pPr>
      <w:r>
        <w:t>Clinical Directors</w:t>
      </w:r>
    </w:p>
    <w:p w14:paraId="4654F977" w14:textId="77777777" w:rsidR="00260266" w:rsidRDefault="00260266" w:rsidP="00260266">
      <w:pPr>
        <w:pStyle w:val="ListParagraph"/>
        <w:numPr>
          <w:ilvl w:val="0"/>
          <w:numId w:val="9"/>
        </w:numPr>
        <w:spacing w:after="120"/>
      </w:pPr>
      <w:r>
        <w:t>Directorate Managers</w:t>
      </w:r>
    </w:p>
    <w:p w14:paraId="44F321E6" w14:textId="77777777" w:rsidR="00260266" w:rsidRDefault="00260266" w:rsidP="00260266">
      <w:pPr>
        <w:pStyle w:val="ListParagraph"/>
        <w:numPr>
          <w:ilvl w:val="0"/>
          <w:numId w:val="9"/>
        </w:numPr>
        <w:spacing w:after="120"/>
      </w:pPr>
      <w:r>
        <w:t>Professional /Strategic Leads</w:t>
      </w:r>
    </w:p>
    <w:p w14:paraId="3E683BF6" w14:textId="77777777" w:rsidR="00E04C21" w:rsidRDefault="00E04C21" w:rsidP="00260266">
      <w:pPr>
        <w:pStyle w:val="ListParagraph"/>
        <w:numPr>
          <w:ilvl w:val="0"/>
          <w:numId w:val="9"/>
        </w:numPr>
        <w:spacing w:after="120"/>
      </w:pPr>
      <w:r>
        <w:t>Director of Children’s Services or other relevant local authority posts</w:t>
      </w:r>
    </w:p>
    <w:p w14:paraId="3FD12A2E" w14:textId="77777777" w:rsidR="00260266" w:rsidRDefault="00260266" w:rsidP="00260266">
      <w:pPr>
        <w:pStyle w:val="ListParagraph"/>
        <w:numPr>
          <w:ilvl w:val="0"/>
          <w:numId w:val="9"/>
        </w:numPr>
        <w:spacing w:after="120"/>
      </w:pPr>
      <w:r>
        <w:t>Commissioners</w:t>
      </w:r>
    </w:p>
    <w:p w14:paraId="564BEA12" w14:textId="77777777" w:rsidR="00260266" w:rsidRDefault="00260266" w:rsidP="00260266">
      <w:pPr>
        <w:pStyle w:val="ListParagraph"/>
        <w:numPr>
          <w:ilvl w:val="0"/>
          <w:numId w:val="9"/>
        </w:numPr>
        <w:spacing w:after="120"/>
      </w:pPr>
      <w:r>
        <w:t xml:space="preserve">Chief Executive and Board </w:t>
      </w:r>
    </w:p>
    <w:p w14:paraId="395F99B1" w14:textId="77777777" w:rsidR="00260266" w:rsidRDefault="00260266" w:rsidP="00260266">
      <w:pPr>
        <w:spacing w:after="120"/>
      </w:pPr>
      <w:r>
        <w:t>If in doubt, please speak to your manager before contacting others within your organisation.</w:t>
      </w:r>
    </w:p>
    <w:p w14:paraId="7C8DCC9F" w14:textId="5FE4E81C" w:rsidR="00401045" w:rsidRPr="00260266" w:rsidRDefault="000C0AD2" w:rsidP="00260266">
      <w:pPr>
        <w:spacing w:after="120"/>
      </w:pPr>
      <w:r>
        <w:t>Below is some suggested text which you can adapt to suit your local context.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F7233" w14:paraId="4FEC9075" w14:textId="77777777" w:rsidTr="00CF7233">
        <w:tc>
          <w:tcPr>
            <w:tcW w:w="9968" w:type="dxa"/>
          </w:tcPr>
          <w:p w14:paraId="2397FD62" w14:textId="77777777" w:rsidR="00E04C21" w:rsidRDefault="00E04C21" w:rsidP="00CF7233">
            <w:pPr>
              <w:rPr>
                <w:rFonts w:ascii="Calibri" w:hAnsi="Calibri"/>
              </w:rPr>
            </w:pPr>
          </w:p>
          <w:p w14:paraId="18E06987" w14:textId="77777777" w:rsidR="00260266" w:rsidRDefault="00E04C21" w:rsidP="00CF7233">
            <w:r>
              <w:rPr>
                <w:rFonts w:ascii="Calibri" w:hAnsi="Calibri"/>
              </w:rPr>
              <w:t>Subject line: 'We N</w:t>
            </w:r>
            <w:r w:rsidR="00260266" w:rsidRPr="002805A9">
              <w:rPr>
                <w:rFonts w:ascii="Calibri" w:hAnsi="Calibri"/>
              </w:rPr>
              <w:t xml:space="preserve">eed to </w:t>
            </w:r>
            <w:r>
              <w:rPr>
                <w:rFonts w:ascii="Calibri" w:hAnsi="Calibri"/>
              </w:rPr>
              <w:t>T</w:t>
            </w:r>
            <w:r w:rsidR="00260266">
              <w:rPr>
                <w:rFonts w:ascii="Calibri" w:hAnsi="Calibri"/>
              </w:rPr>
              <w:t>alk'- Children's Commissioner r</w:t>
            </w:r>
            <w:r w:rsidR="00260266" w:rsidRPr="002805A9">
              <w:rPr>
                <w:rFonts w:ascii="Calibri" w:hAnsi="Calibri"/>
              </w:rPr>
              <w:t>eport on access to speech and language therapy</w:t>
            </w:r>
            <w:r w:rsidR="00260266" w:rsidRPr="002805A9">
              <w:t xml:space="preserve"> </w:t>
            </w:r>
          </w:p>
          <w:p w14:paraId="743D1A1C" w14:textId="77777777" w:rsidR="00260266" w:rsidRDefault="00260266" w:rsidP="00CF7233"/>
          <w:p w14:paraId="671F9B9B" w14:textId="77777777" w:rsidR="00CF7233" w:rsidRPr="002805A9" w:rsidRDefault="00CF7233" w:rsidP="00CF7233">
            <w:r w:rsidRPr="002805A9">
              <w:t xml:space="preserve">Dear </w:t>
            </w:r>
            <w:r w:rsidRPr="00260266">
              <w:rPr>
                <w:highlight w:val="yellow"/>
              </w:rPr>
              <w:t>NAME</w:t>
            </w:r>
          </w:p>
          <w:p w14:paraId="42A177D4" w14:textId="77777777" w:rsidR="00CF7233" w:rsidRDefault="00CF7233" w:rsidP="00CF7233">
            <w:pPr>
              <w:rPr>
                <w:rFonts w:ascii="Calibri" w:hAnsi="Calibri"/>
              </w:rPr>
            </w:pPr>
          </w:p>
          <w:p w14:paraId="477ED6C8" w14:textId="77777777" w:rsidR="00CF7233" w:rsidRDefault="00260266" w:rsidP="00CF72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 you may know, </w:t>
            </w:r>
            <w:r w:rsidR="00CF7233" w:rsidRPr="002805A9">
              <w:rPr>
                <w:rFonts w:ascii="Calibri" w:hAnsi="Calibri"/>
              </w:rPr>
              <w:t xml:space="preserve">We Need To Talk – a report by the Children’s Commissioner for England </w:t>
            </w:r>
            <w:r w:rsidR="00BF0BBE">
              <w:rPr>
                <w:rFonts w:ascii="Calibri" w:hAnsi="Calibri"/>
              </w:rPr>
              <w:t xml:space="preserve">- </w:t>
            </w:r>
            <w:r w:rsidR="00CF7233" w:rsidRPr="002805A9">
              <w:rPr>
                <w:rFonts w:ascii="Calibri" w:hAnsi="Calibri"/>
              </w:rPr>
              <w:t xml:space="preserve">has </w:t>
            </w:r>
            <w:r w:rsidR="00E04C21">
              <w:rPr>
                <w:rFonts w:ascii="Calibri" w:hAnsi="Calibri"/>
              </w:rPr>
              <w:t>recently</w:t>
            </w:r>
            <w:r w:rsidR="00CF7233" w:rsidRPr="002805A9">
              <w:rPr>
                <w:rFonts w:ascii="Calibri" w:hAnsi="Calibri"/>
              </w:rPr>
              <w:t xml:space="preserve"> been published. </w:t>
            </w:r>
          </w:p>
          <w:p w14:paraId="68029D88" w14:textId="77777777" w:rsidR="00CF7233" w:rsidRPr="002805A9" w:rsidRDefault="00274158" w:rsidP="00CF7233">
            <w:pPr>
              <w:rPr>
                <w:rFonts w:ascii="Calibri" w:hAnsi="Calibri"/>
              </w:rPr>
            </w:pPr>
            <w:hyperlink r:id="rId8" w:history="1">
              <w:r w:rsidR="00CF7233" w:rsidRPr="002805A9">
                <w:rPr>
                  <w:rStyle w:val="Hyperlink"/>
                  <w:rFonts w:ascii="Calibri" w:hAnsi="Calibri"/>
                  <w:color w:val="auto"/>
                </w:rPr>
                <w:t>https://www.childrenscommissioner.gov.uk/publication/we-need-to-talk/</w:t>
              </w:r>
            </w:hyperlink>
          </w:p>
          <w:p w14:paraId="4762534E" w14:textId="77777777" w:rsidR="00CF7233" w:rsidRDefault="00CF7233" w:rsidP="00CF7233">
            <w:pPr>
              <w:rPr>
                <w:rFonts w:ascii="Calibri" w:hAnsi="Calibri"/>
              </w:rPr>
            </w:pPr>
          </w:p>
          <w:p w14:paraId="2222BC91" w14:textId="77777777" w:rsidR="00CF7233" w:rsidRDefault="00CF7233" w:rsidP="00CF7233">
            <w:pPr>
              <w:rPr>
                <w:rFonts w:ascii="Calibri" w:hAnsi="Calibri"/>
              </w:rPr>
            </w:pPr>
            <w:r w:rsidRPr="002805A9">
              <w:rPr>
                <w:rFonts w:ascii="Calibri" w:hAnsi="Calibri"/>
              </w:rPr>
              <w:t xml:space="preserve">It shows that: </w:t>
            </w:r>
          </w:p>
          <w:p w14:paraId="29A8C95D" w14:textId="77777777" w:rsidR="00CF7233" w:rsidRPr="00CF7233" w:rsidRDefault="00CF7233" w:rsidP="00CF723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[</w:t>
            </w:r>
            <w:r w:rsidRPr="00CF7233">
              <w:rPr>
                <w:rFonts w:ascii="Calibri" w:hAnsi="Calibri"/>
                <w:highlight w:val="yellow"/>
              </w:rPr>
              <w:t>INSERT RELEVANT INFORMATION FROM KEY FACTS DOCUMENT</w:t>
            </w:r>
            <w:r>
              <w:rPr>
                <w:rFonts w:ascii="Calibri" w:hAnsi="Calibri"/>
              </w:rPr>
              <w:t>]</w:t>
            </w:r>
          </w:p>
          <w:p w14:paraId="4B41C196" w14:textId="77777777" w:rsidR="00CF7233" w:rsidRDefault="00CF7233" w:rsidP="00CF7233">
            <w:pPr>
              <w:rPr>
                <w:rFonts w:ascii="Calibri" w:hAnsi="Calibri"/>
              </w:rPr>
            </w:pPr>
          </w:p>
          <w:p w14:paraId="34AC784D" w14:textId="0BC9C78E" w:rsidR="00CF7233" w:rsidRPr="002805A9" w:rsidRDefault="00E04C21" w:rsidP="00CF7233">
            <w:r>
              <w:rPr>
                <w:rFonts w:ascii="Calibri" w:hAnsi="Calibri"/>
              </w:rPr>
              <w:t>The report</w:t>
            </w:r>
            <w:r w:rsidR="003125DA">
              <w:rPr>
                <w:rFonts w:ascii="Calibri" w:hAnsi="Calibri"/>
              </w:rPr>
              <w:t xml:space="preserve"> does not</w:t>
            </w:r>
            <w:r>
              <w:rPr>
                <w:rFonts w:ascii="Calibri" w:hAnsi="Calibri"/>
              </w:rPr>
              <w:t xml:space="preserve"> </w:t>
            </w:r>
            <w:r w:rsidR="003125DA">
              <w:rPr>
                <w:rFonts w:ascii="Calibri" w:hAnsi="Calibri"/>
              </w:rPr>
              <w:t>include</w:t>
            </w:r>
            <w:r>
              <w:rPr>
                <w:rFonts w:ascii="Calibri" w:hAnsi="Calibri"/>
              </w:rPr>
              <w:t xml:space="preserve"> the reported spending</w:t>
            </w:r>
            <w:r w:rsidR="00CF7233" w:rsidRPr="002805A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at</w:t>
            </w:r>
            <w:r w:rsidR="00CF7233" w:rsidRPr="002805A9">
              <w:rPr>
                <w:rFonts w:ascii="Calibri" w:hAnsi="Calibri"/>
              </w:rPr>
              <w:t xml:space="preserve"> </w:t>
            </w:r>
            <w:r w:rsidR="00A17EBA">
              <w:rPr>
                <w:rFonts w:ascii="Calibri" w:hAnsi="Calibri"/>
              </w:rPr>
              <w:t xml:space="preserve">individual </w:t>
            </w:r>
            <w:r w:rsidR="00CF7233" w:rsidRPr="002805A9">
              <w:rPr>
                <w:rFonts w:ascii="Calibri" w:hAnsi="Calibri"/>
              </w:rPr>
              <w:t>local authority</w:t>
            </w:r>
            <w:r w:rsidR="00BF0BBE">
              <w:rPr>
                <w:rFonts w:ascii="Calibri" w:hAnsi="Calibri"/>
              </w:rPr>
              <w:t xml:space="preserve"> (LA)</w:t>
            </w:r>
            <w:r w:rsidR="00CF7233" w:rsidRPr="002805A9">
              <w:rPr>
                <w:rFonts w:ascii="Calibri" w:hAnsi="Calibri"/>
              </w:rPr>
              <w:t xml:space="preserve"> or</w:t>
            </w:r>
            <w:r w:rsidR="00401045">
              <w:rPr>
                <w:rFonts w:ascii="Calibri" w:hAnsi="Calibri"/>
              </w:rPr>
              <w:t xml:space="preserve"> </w:t>
            </w:r>
            <w:r w:rsidR="00BF0BBE">
              <w:rPr>
                <w:rFonts w:ascii="Calibri" w:hAnsi="Calibri"/>
              </w:rPr>
              <w:t>clinical commissioning group (CCG)</w:t>
            </w:r>
            <w:r w:rsidR="00CF7233" w:rsidRPr="002805A9">
              <w:rPr>
                <w:rFonts w:ascii="Calibri" w:hAnsi="Calibri"/>
              </w:rPr>
              <w:t xml:space="preserve"> level, </w:t>
            </w:r>
            <w:r>
              <w:rPr>
                <w:rFonts w:ascii="Calibri" w:hAnsi="Calibri"/>
              </w:rPr>
              <w:t>but i</w:t>
            </w:r>
            <w:r w:rsidRPr="00E04C21">
              <w:rPr>
                <w:rFonts w:ascii="Calibri" w:hAnsi="Calibri"/>
              </w:rPr>
              <w:t>f better collection of expenditure data is not achie</w:t>
            </w:r>
            <w:r>
              <w:rPr>
                <w:rFonts w:ascii="Calibri" w:hAnsi="Calibri"/>
              </w:rPr>
              <w:t>ved, t</w:t>
            </w:r>
            <w:r w:rsidRPr="00E04C21">
              <w:rPr>
                <w:rFonts w:ascii="Calibri" w:hAnsi="Calibri"/>
              </w:rPr>
              <w:t xml:space="preserve">he Children’s Commissioner intends to repeat the exercise, with the spending figures </w:t>
            </w:r>
            <w:r w:rsidR="003125DA">
              <w:rPr>
                <w:rFonts w:ascii="Calibri" w:hAnsi="Calibri"/>
              </w:rPr>
              <w:t>published</w:t>
            </w:r>
            <w:r w:rsidRPr="00E04C21">
              <w:rPr>
                <w:rFonts w:ascii="Calibri" w:hAnsi="Calibri"/>
              </w:rPr>
              <w:t xml:space="preserve"> for each </w:t>
            </w:r>
            <w:r w:rsidR="00BF0BBE">
              <w:rPr>
                <w:rFonts w:ascii="Calibri" w:hAnsi="Calibri"/>
              </w:rPr>
              <w:t>LA</w:t>
            </w:r>
            <w:r w:rsidRPr="00E04C21">
              <w:rPr>
                <w:rFonts w:ascii="Calibri" w:hAnsi="Calibri"/>
              </w:rPr>
              <w:t xml:space="preserve"> and </w:t>
            </w:r>
            <w:r w:rsidR="00BF0BBE">
              <w:rPr>
                <w:rFonts w:ascii="Calibri" w:hAnsi="Calibri"/>
              </w:rPr>
              <w:t>CCG</w:t>
            </w:r>
            <w:r w:rsidR="003125DA">
              <w:rPr>
                <w:rFonts w:ascii="Calibri" w:hAnsi="Calibri"/>
              </w:rPr>
              <w:t xml:space="preserve"> in two years</w:t>
            </w:r>
            <w:r w:rsidR="00BF0BBE">
              <w:rPr>
                <w:rFonts w:ascii="Calibri" w:hAnsi="Calibri"/>
              </w:rPr>
              <w:t>’ time</w:t>
            </w:r>
            <w:r w:rsidRPr="00E04C21">
              <w:rPr>
                <w:rFonts w:ascii="Calibri" w:hAnsi="Calibri"/>
              </w:rPr>
              <w:t>.</w:t>
            </w:r>
          </w:p>
          <w:p w14:paraId="578FEF86" w14:textId="77777777" w:rsidR="00CF7233" w:rsidRDefault="00CF7233" w:rsidP="00CF7233">
            <w:pPr>
              <w:rPr>
                <w:rFonts w:ascii="Calibri" w:hAnsi="Calibri"/>
              </w:rPr>
            </w:pPr>
          </w:p>
          <w:p w14:paraId="47E4C172" w14:textId="6C0AFCB6" w:rsidR="003125DA" w:rsidRDefault="003125DA" w:rsidP="00CF72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2805A9">
              <w:rPr>
                <w:rFonts w:ascii="Calibri" w:hAnsi="Calibri"/>
              </w:rPr>
              <w:t xml:space="preserve">’d welcome the opportunity </w:t>
            </w:r>
            <w:r w:rsidR="00E04C21">
              <w:rPr>
                <w:rFonts w:ascii="Calibri" w:hAnsi="Calibri"/>
              </w:rPr>
              <w:t xml:space="preserve">to discuss </w:t>
            </w:r>
            <w:r>
              <w:rPr>
                <w:rFonts w:ascii="Calibri" w:hAnsi="Calibri"/>
              </w:rPr>
              <w:t xml:space="preserve">this </w:t>
            </w:r>
            <w:r w:rsidR="00E04C21">
              <w:rPr>
                <w:rFonts w:ascii="Calibri" w:hAnsi="Calibri"/>
              </w:rPr>
              <w:t>with you</w:t>
            </w:r>
            <w:r>
              <w:rPr>
                <w:rFonts w:ascii="Calibri" w:hAnsi="Calibri"/>
              </w:rPr>
              <w:t xml:space="preserve"> further</w:t>
            </w:r>
            <w:r w:rsidR="00E04C21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to explore how we could be using the report to initiate wider </w:t>
            </w:r>
            <w:r w:rsidR="00CF7233" w:rsidRPr="002805A9">
              <w:rPr>
                <w:rFonts w:ascii="Calibri" w:hAnsi="Calibri"/>
              </w:rPr>
              <w:t xml:space="preserve">discussions </w:t>
            </w:r>
            <w:r>
              <w:rPr>
                <w:rFonts w:ascii="Calibri" w:hAnsi="Calibri"/>
              </w:rPr>
              <w:t xml:space="preserve">within </w:t>
            </w:r>
            <w:r w:rsidR="00CF7233" w:rsidRPr="002805A9">
              <w:rPr>
                <w:rFonts w:ascii="Calibri" w:hAnsi="Calibri"/>
              </w:rPr>
              <w:t xml:space="preserve">the </w:t>
            </w:r>
            <w:r w:rsidR="00CF7233" w:rsidRPr="002805A9">
              <w:rPr>
                <w:rFonts w:ascii="Calibri" w:hAnsi="Calibri"/>
                <w:highlight w:val="yellow"/>
              </w:rPr>
              <w:t>Trust/Local Authority/CCG</w:t>
            </w:r>
            <w:r w:rsidR="00401045">
              <w:rPr>
                <w:rFonts w:ascii="Calibri" w:hAnsi="Calibri"/>
                <w:highlight w:val="yellow"/>
              </w:rPr>
              <w:t>.</w:t>
            </w:r>
            <w:r w:rsidR="00CF7233" w:rsidRPr="002805A9">
              <w:rPr>
                <w:rFonts w:ascii="Calibri" w:hAnsi="Calibri"/>
                <w:highlight w:val="yellow"/>
              </w:rPr>
              <w:t xml:space="preserve"> (delete as appropriate)</w:t>
            </w:r>
          </w:p>
          <w:p w14:paraId="2DDDFD1E" w14:textId="77777777" w:rsidR="003125DA" w:rsidRDefault="003125DA" w:rsidP="00CF7233">
            <w:pPr>
              <w:rPr>
                <w:rFonts w:ascii="Calibri" w:hAnsi="Calibri"/>
              </w:rPr>
            </w:pPr>
          </w:p>
          <w:p w14:paraId="38444569" w14:textId="77777777" w:rsidR="00CF7233" w:rsidRPr="002805A9" w:rsidRDefault="003125DA" w:rsidP="00CF72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 the report highlights, </w:t>
            </w:r>
            <w:r w:rsidR="00CF7233" w:rsidRPr="002805A9">
              <w:rPr>
                <w:rFonts w:ascii="Calibri" w:hAnsi="Calibri"/>
              </w:rPr>
              <w:t xml:space="preserve">speech, language and communication needs (SLCN) </w:t>
            </w:r>
            <w:r>
              <w:rPr>
                <w:rFonts w:ascii="Calibri" w:hAnsi="Calibri"/>
              </w:rPr>
              <w:t>can have long term implications for children, impacting on their educational attainment, their mental health and their employment prospects. We need to take a system-wide approach to improving support for these children.</w:t>
            </w:r>
          </w:p>
          <w:p w14:paraId="2E279AFF" w14:textId="77777777" w:rsidR="00CF7233" w:rsidRDefault="00CF7233" w:rsidP="00CF7233">
            <w:pPr>
              <w:rPr>
                <w:rFonts w:ascii="Calibri" w:hAnsi="Calibri"/>
              </w:rPr>
            </w:pPr>
          </w:p>
          <w:p w14:paraId="4071F7E9" w14:textId="77777777" w:rsidR="00CF7233" w:rsidRPr="002805A9" w:rsidRDefault="00CF7233" w:rsidP="00CF7233">
            <w:pPr>
              <w:rPr>
                <w:rFonts w:ascii="Calibri" w:hAnsi="Calibri"/>
              </w:rPr>
            </w:pPr>
            <w:r w:rsidRPr="002805A9">
              <w:rPr>
                <w:rFonts w:ascii="Calibri" w:hAnsi="Calibri"/>
              </w:rPr>
              <w:t>I look forward to hearing from you.</w:t>
            </w:r>
          </w:p>
          <w:p w14:paraId="6F408639" w14:textId="77777777" w:rsidR="00CF7233" w:rsidRDefault="00CF7233" w:rsidP="00CF7233">
            <w:pPr>
              <w:rPr>
                <w:rFonts w:ascii="Calibri" w:hAnsi="Calibri"/>
              </w:rPr>
            </w:pPr>
          </w:p>
          <w:p w14:paraId="196A3E15" w14:textId="77777777" w:rsidR="00CF7233" w:rsidRDefault="00CF7233" w:rsidP="00CF7233">
            <w:pPr>
              <w:rPr>
                <w:rFonts w:ascii="Calibri" w:hAnsi="Calibri"/>
              </w:rPr>
            </w:pPr>
            <w:r w:rsidRPr="002805A9">
              <w:rPr>
                <w:rFonts w:ascii="Calibri" w:hAnsi="Calibri"/>
              </w:rPr>
              <w:t>Best wishes,</w:t>
            </w:r>
          </w:p>
          <w:p w14:paraId="1BDC6B65" w14:textId="77777777" w:rsidR="00CF7233" w:rsidRDefault="00CF7233" w:rsidP="00CF7233">
            <w:pPr>
              <w:rPr>
                <w:rFonts w:ascii="Calibri" w:hAnsi="Calibri"/>
              </w:rPr>
            </w:pPr>
          </w:p>
          <w:p w14:paraId="7210CB45" w14:textId="77777777" w:rsidR="00CF7233" w:rsidRPr="00CF7233" w:rsidRDefault="00260266" w:rsidP="00CF7233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 xml:space="preserve">Your </w:t>
            </w:r>
            <w:r w:rsidR="00CF7233" w:rsidRPr="00260266">
              <w:rPr>
                <w:rFonts w:ascii="Calibri" w:hAnsi="Calibri"/>
                <w:highlight w:val="yellow"/>
              </w:rPr>
              <w:t>Name</w:t>
            </w:r>
          </w:p>
          <w:p w14:paraId="0952FE25" w14:textId="77777777" w:rsidR="00CF7233" w:rsidRDefault="00CF7233" w:rsidP="00095DB3"/>
        </w:tc>
      </w:tr>
    </w:tbl>
    <w:p w14:paraId="416EA921" w14:textId="77777777" w:rsidR="00CF7233" w:rsidRDefault="00CF7233" w:rsidP="00553526"/>
    <w:p w14:paraId="4D5B1B8C" w14:textId="47EB555C" w:rsidR="00CF7233" w:rsidRDefault="00CF7233">
      <w:pPr>
        <w:rPr>
          <w:b/>
          <w:u w:val="single"/>
        </w:rPr>
      </w:pPr>
      <w:bookmarkStart w:id="0" w:name="_GoBack"/>
      <w:bookmarkEnd w:id="0"/>
    </w:p>
    <w:sectPr w:rsidR="00CF7233" w:rsidSect="00553526">
      <w:headerReference w:type="default" r:id="rId9"/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210BB" w14:textId="77777777" w:rsidR="000C0AD2" w:rsidRDefault="000C0AD2" w:rsidP="000C0AD2">
      <w:pPr>
        <w:spacing w:after="0" w:line="240" w:lineRule="auto"/>
      </w:pPr>
      <w:r>
        <w:separator/>
      </w:r>
    </w:p>
  </w:endnote>
  <w:endnote w:type="continuationSeparator" w:id="0">
    <w:p w14:paraId="51D70022" w14:textId="77777777" w:rsidR="000C0AD2" w:rsidRDefault="000C0AD2" w:rsidP="000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E26F" w14:textId="235178DE" w:rsidR="000C0AD2" w:rsidRDefault="000C0AD2" w:rsidP="000C0AD2">
    <w:pPr>
      <w:pStyle w:val="Footer"/>
      <w:jc w:val="right"/>
    </w:pPr>
    <w:r>
      <w:t>RCSLT, June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F1B8E" w14:textId="77777777" w:rsidR="000C0AD2" w:rsidRDefault="000C0AD2" w:rsidP="000C0AD2">
      <w:pPr>
        <w:spacing w:after="0" w:line="240" w:lineRule="auto"/>
      </w:pPr>
      <w:r>
        <w:separator/>
      </w:r>
    </w:p>
  </w:footnote>
  <w:footnote w:type="continuationSeparator" w:id="0">
    <w:p w14:paraId="4170E1E5" w14:textId="77777777" w:rsidR="000C0AD2" w:rsidRDefault="000C0AD2" w:rsidP="000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8F82" w14:textId="652B92CF" w:rsidR="000C0AD2" w:rsidRDefault="000C0AD2" w:rsidP="000C0AD2">
    <w:pPr>
      <w:pStyle w:val="Header"/>
      <w:spacing w:after="120"/>
      <w:jc w:val="center"/>
    </w:pPr>
    <w:r>
      <w:rPr>
        <w:noProof/>
        <w:lang w:eastAsia="en-GB"/>
      </w:rPr>
      <w:drawing>
        <wp:inline distT="0" distB="0" distL="0" distR="0" wp14:anchorId="53AC0775" wp14:editId="09A701CD">
          <wp:extent cx="838200" cy="7673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SL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73" cy="771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84F"/>
    <w:multiLevelType w:val="hybridMultilevel"/>
    <w:tmpl w:val="6CF4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430"/>
    <w:multiLevelType w:val="hybridMultilevel"/>
    <w:tmpl w:val="3060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D1BC8"/>
    <w:multiLevelType w:val="hybridMultilevel"/>
    <w:tmpl w:val="1AF8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6898"/>
    <w:multiLevelType w:val="hybridMultilevel"/>
    <w:tmpl w:val="C346C59E"/>
    <w:lvl w:ilvl="0" w:tplc="520035D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FA5215"/>
    <w:multiLevelType w:val="hybridMultilevel"/>
    <w:tmpl w:val="5150BCB6"/>
    <w:lvl w:ilvl="0" w:tplc="520035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D65E9"/>
    <w:multiLevelType w:val="hybridMultilevel"/>
    <w:tmpl w:val="B5DC4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87BC8"/>
    <w:multiLevelType w:val="hybridMultilevel"/>
    <w:tmpl w:val="F760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44572"/>
    <w:multiLevelType w:val="hybridMultilevel"/>
    <w:tmpl w:val="81F0694E"/>
    <w:lvl w:ilvl="0" w:tplc="520035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0141D"/>
    <w:multiLevelType w:val="hybridMultilevel"/>
    <w:tmpl w:val="F3FE1F82"/>
    <w:lvl w:ilvl="0" w:tplc="520035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49"/>
    <w:rsid w:val="000105F0"/>
    <w:rsid w:val="00095DB3"/>
    <w:rsid w:val="000C0AD2"/>
    <w:rsid w:val="00102866"/>
    <w:rsid w:val="001C6169"/>
    <w:rsid w:val="00260266"/>
    <w:rsid w:val="00274158"/>
    <w:rsid w:val="002805A9"/>
    <w:rsid w:val="002C7A89"/>
    <w:rsid w:val="002F3349"/>
    <w:rsid w:val="003125DA"/>
    <w:rsid w:val="0035096B"/>
    <w:rsid w:val="00383E4A"/>
    <w:rsid w:val="003F4C7C"/>
    <w:rsid w:val="00401045"/>
    <w:rsid w:val="00444983"/>
    <w:rsid w:val="00455C15"/>
    <w:rsid w:val="004F67BD"/>
    <w:rsid w:val="00553526"/>
    <w:rsid w:val="005F13D5"/>
    <w:rsid w:val="005F427C"/>
    <w:rsid w:val="007A31D4"/>
    <w:rsid w:val="0082669B"/>
    <w:rsid w:val="00854042"/>
    <w:rsid w:val="008B3192"/>
    <w:rsid w:val="008D49C3"/>
    <w:rsid w:val="008D576A"/>
    <w:rsid w:val="009450A2"/>
    <w:rsid w:val="009C4BC4"/>
    <w:rsid w:val="009D53BA"/>
    <w:rsid w:val="00A17EBA"/>
    <w:rsid w:val="00A316FA"/>
    <w:rsid w:val="00BF0BBE"/>
    <w:rsid w:val="00C23C29"/>
    <w:rsid w:val="00CF6511"/>
    <w:rsid w:val="00CF7233"/>
    <w:rsid w:val="00E04C21"/>
    <w:rsid w:val="00E9139D"/>
    <w:rsid w:val="00F707C7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C7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D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35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535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C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AD2"/>
  </w:style>
  <w:style w:type="paragraph" w:styleId="Footer">
    <w:name w:val="footer"/>
    <w:basedOn w:val="Normal"/>
    <w:link w:val="FooterChar"/>
    <w:uiPriority w:val="99"/>
    <w:unhideWhenUsed/>
    <w:rsid w:val="000C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D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35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535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C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AD2"/>
  </w:style>
  <w:style w:type="paragraph" w:styleId="Footer">
    <w:name w:val="footer"/>
    <w:basedOn w:val="Normal"/>
    <w:link w:val="FooterChar"/>
    <w:uiPriority w:val="99"/>
    <w:unhideWhenUsed/>
    <w:rsid w:val="000C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commissioner.gov.uk/publication/we-need-to-ta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Wright</dc:creator>
  <cp:lastModifiedBy>Caroline Wright</cp:lastModifiedBy>
  <cp:revision>3</cp:revision>
  <dcterms:created xsi:type="dcterms:W3CDTF">2019-06-24T13:05:00Z</dcterms:created>
  <dcterms:modified xsi:type="dcterms:W3CDTF">2019-06-24T13:05:00Z</dcterms:modified>
</cp:coreProperties>
</file>